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35c4d" w14:textId="fd35c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консультативного сопровождения концессионных проектов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сентября 2008 года N 885. Утратило силу постановлением Правительства Республики Казахстан от 3 июля 2010 года № 688.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03.07.2010 </w:t>
      </w:r>
      <w:r>
        <w:rPr>
          <w:rFonts w:ascii="Times New Roman"/>
          <w:b w:val="false"/>
          <w:i w:val="false"/>
          <w:color w:val="ff0000"/>
          <w:sz w:val="28"/>
        </w:rPr>
        <w:t>№ 688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п.3</w:t>
      </w:r>
      <w:r>
        <w:rPr>
          <w:rFonts w:ascii="Times New Roman"/>
          <w:b w:val="false"/>
          <w:i w:val="false"/>
          <w:color w:val="ff0000"/>
          <w:sz w:val="28"/>
        </w:rPr>
        <w:t>).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150-3 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Бюджетного кодекса Республики Казахстан от 24 апреля 2004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консультативного сопровождения концессионных проектов.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десяти календарных дней со дня первого официального опубликования.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сентября 2008 года № 885 </w:t>
      </w:r>
    </w:p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консультативного сопровождения концессионных проектов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консультативного сопровождения концессионных проектов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150-3 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Бюджетного кодекса Республики Казахстан от 24 апреля 2004 года и регламентируют порядок оказания услуг по консультативному сопровождению концессионных проектов.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Уполномоченные государственные органы соответствующей отрасли (далее - организаторы конкурсов) в случае необходимости привлекают независимых экспертов для консультативного сопровождения концессионных проектов.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Финансирование услуг по консультативному сопровождению концессионных проектов (далее - услуги) осуществляется за счет средств распределяемых бюджетных программ </w:t>
      </w:r>
      <w:r>
        <w:rPr>
          <w:rFonts w:ascii="Times New Roman"/>
          <w:b w:val="false"/>
          <w:i w:val="false"/>
          <w:color w:val="000000"/>
          <w:sz w:val="28"/>
        </w:rPr>
        <w:t xml:space="preserve">уполномоченного органа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по экономическому планированию.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Организаторы конкурсов направляют заявки на финансирование услуг (далее - заявка) в уполномоченный орган по экономическому планированию.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Заявка содержит следующие основные сведения: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наименование концессионного проекта;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организатор конкурса по выбору независимого эксперта;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виды услуг и их заявляемая стоимость.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заявке также прилагаются: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проект технического задания по предоставлению услуг, в котором должны быть отражены следующие основные сведения: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цель и задачи привлечения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общие требования к предоставлению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сроки предоставления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показатели (индикаторы) прямых результатов предоставления услуг.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обоснование заявляемой общей стоимости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иные сведения, обосновывающие необходимость привлечения услуг.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Уполномоченный орган по экономическому планированию на основании заявок формирует и вносит на рассмотрение республиканской бюджетной комиссии предложения по видам и объемам финансирования услуг по каждому концессионному проекту.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Виды и объемы финансирования услуг по каждому концессионному проекту утверждаются решением республиканской бюджетной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Консультативное сопровождение концессионных проектов может включать в себя разработку проектов договоров концессии, оказание консультационных услуг в переговорном процессе комиссии с участником конкурса, концессионный проект которого признан лучшим, а также другие виды услуг, одобренные решением республиканской бюджетной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Услуги приобретаются организаторами конкурса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о государственных закупках . 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