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bea0" w14:textId="45ab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компенсации инвестиционных затрат
по концессионным проектам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2008 года № 944. Утратило силу постановлением Правительства Республики Казахстан от 26 февраля 2009 года №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Правительства РК от 26.02.2009 № 220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58 </w:t>
      </w:r>
      <w:r>
        <w:rPr>
          <w:rFonts w:ascii="Times New Roman"/>
          <w:b w:val="false"/>
          <w:i w:val="false"/>
          <w:color w:val="000000"/>
          <w:sz w:val="28"/>
        </w:rPr>
        <w:t>
 Бюджетного кодекса Республики Казахстан от 24 апреля 2004 года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предоставления компенсации инвестиционных затрат по концессионным проектам.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октября 2008 года № 944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предоставления компенсации инвестиционных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затрат по концессионным проектам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компенсации инвестиционных затрат по концессионным проектам разработаны в соответствии с подпунктом 15-3)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</w:t>
      </w:r>
      <w:r>
        <w:rPr>
          <w:rFonts w:ascii="Times New Roman"/>
          <w:b w:val="false"/>
          <w:i w:val="false"/>
          <w:color w:val="000000"/>
          <w:sz w:val="28"/>
        </w:rPr>
        <w:t>
 Бюджетного кодекса Республики Казахстан и определяют порядок предоставления компенсации инвестиционных затрат по концессионным проектам.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Компенсация инвестиционных затрат по концессионному проекту (далее - компенсация) - это возмещение определенного объема инвестиционных затрат концессионера из республиканского или местного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Формирование тарифов на регулируемые услуги (товары, работы) субъекта естественных монополий, осуществляющего свою деятельность по договорам концессии, по которым предусмотрена выплата компенсации, производится в порядке, определяемом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естественных монополий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Инвестиционные затраты концессионера это расходы концессионера на создание (строительство) или реконструкцию объекта концессии.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Принятие решения о предоставлении компенсации осуществляется при формировании перечня объектов, предлагаемых к передаче в концессию на среднесрочный период, с учетом установленных финансовых границ и приоритетов.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Концессионные обязательства - сумма на определенную дату принятых и не исполненных концедентом обязательств по компенсации инвестиционных затрат по заключенным договорам концессии.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Принятие концессионных обязательств Правительством Республики Казахстан осуществляется центральным уполномоченным органом по исполнению бюджета на основании решения Правительства Республики Казахстан по каждому отдельному концессионному проекту.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Принятие концессионных обязательств исполнительными органами осуществляется местными уполномоченными органами по исполнению бюджета на основании решения маслихата области, города республиканского значения, столицы по каждому отдельному концессионному проекту.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Центральный или местный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экономическому планированию
</w:t>
      </w:r>
      <w:r>
        <w:rPr>
          <w:rFonts w:ascii="Times New Roman"/>
          <w:b w:val="false"/>
          <w:i w:val="false"/>
          <w:color w:val="000000"/>
          <w:sz w:val="28"/>
        </w:rPr>
        <w:t>
 вносит концессионные проекты, по которым предусматривается предоставление компенсации, на заседание соответствующей бюджетной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Суммарная стоимость компенсации и других применяемых видов государственной поддержки рассматриваемого концессионного проекта не должна превышать стоимости объекта, созданного (строящегося) за счет средств концессионера в рамках договора концессии.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предоставлении компенсации концессионер выпускает инфраструктурные облигации в объеме не менее двадцати процентов по отношению к стоимости предлагаемого к реализации концессионного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 выпуска, условия размещения инфраструктурных облигаций определяется соглашением сторон в договоре концессии.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Выплата компенсации осуществляется после ввода объекта концессии в эксплуатацию.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Выплата компенсации производится центральным или местным уполномоченным органом по исполнению бюджета в пределах сумм, установленных законами Республики Казахстан о республиканском бюджете или решениями маслихатов об утверждении местных бюджетов на соответствующие финансовые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Выплата компенсации производится в установленные договором концессии сроки и в определенных им объемах.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Выделение средств из республиканского и местных бюджетов на выплату компенсации осуществляется согласно планам финансирования по платежам соответствующих бюджетных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Планы финансирования по платежам формируются центральным или местным уполномоченным органом по исполнению бюджета с учетом условий договоров концессии в порядке и сроки, установленные 
</w:t>
      </w:r>
      <w:r>
        <w:rPr>
          <w:rFonts w:ascii="Times New Roman"/>
          <w:b w:val="false"/>
          <w:i w:val="false"/>
          <w:color w:val="000000"/>
          <w:sz w:val="28"/>
        </w:rPr>
        <w:t>
бюджетным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Для получения средств из бюджета в сроки, установленные планами финансирования по платежам, концессионеры представляют в центральный или соответствующий местный уполномоченный орган по исполнению бюджета заявки на выделение бюджетных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Заявки представляются в сроки не позднее, чем за 15 дней до начала месяца, в котором предполагается выделение средств из бюджета согласно планам финансирования по платежам центрального или соответствующего местного уполномоченного органа по исполнению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Удовлетворение заявок концессионера на выплату компенсации за счет средств республиканского и местных бюджетов осуществляется в пределах сумм, предусмотренных годовым планом финансирования по платежам, центрального или соответствующего местного уполномоченного органа по исполнению бюджета.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