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d700" w14:textId="3eed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мая 2003 года № 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2008 года № 959. Утратило силу постановлением Правительства Республики Казахстан от 30 марта 2009 года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30.03.2009 № 428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мая 2003 года № 454 "Об утверждении ставок сбора за государственную регистрацию прав на недвижимое имущество и сделок с ним" (САПП Республики Казахстан, 2003 г., № 19, ст. 200;)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ставках </w:t>
      </w:r>
      <w:r>
        <w:rPr>
          <w:rFonts w:ascii="Times New Roman"/>
          <w:b w:val="false"/>
          <w:i w:val="false"/>
          <w:color w:val="000000"/>
          <w:sz w:val="28"/>
        </w:rPr>
        <w:t>
 сбора за государственную регистрацию прав на недвижимое имущество и сделок с ним,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одиннадцатом подпункта 1) слова "жилой дом" заменить словами "многоквартирный жилой 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"за регистрацию дубликата документа, удостоверяющего государственную регистрацию" заменить словами "за выдачу дубликата правоустанавливающего документа на недвижимое имущество";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за регистрацию юридических притязаний - 25 процентов от одного месячного расчетного показателя, действующего на дату уплаты сбора.";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 заявлению физических и юридических лиц государственная регистрация прав (обременении) на недвижимое имущество и сделок с ним производится в ускоренном порядке за два рабочих дня при условии уплаты в бюджет суммы сбора за государственную регистрацию по следующим ставкам:*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регистрацию возникновения права собственности, хозяйственного ведения, оперативного управления, доверительного управления, залога, ренты, пользования (кроме сервитутов):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квартиру, индивидуальный жилой дом (с хозяйственными постройками и другими подобными объектами), хозяйственные постройки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многоквартирный жилой дом (с хозяйственными постройками и другими подобными объектами), нежилое помещение в жилом доме, нежилое строение - пятидесятикратный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гаражи - двадцатикратный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имущественные комплексы нежилого назначения (здания, строения, сооружения), состоящие: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одного объекта - пятидесятикратный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двух до пяти отдельно стоящих объектов - пятидесятипятикратный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шести до десяти отдельно стоящих объектов - шестидесятикратный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десяти отдельно стоящих объектов - шестидесятипятикратный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регистрацию права собственности, землепользования, иных прав (обременении прав) на земельный участок —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регистрацию выдачи ипотечного свидетельства и его последующей передачи другим владельцам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регистрацию изменений данных правообладателя, идентификационной характеристики объекта недвижимости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регистрацию прекращения права на недвижимость в результате гибели, сноса и в иных случаях, не связанных с переходом права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 регистрацию прекращения обременения, не связанного с переходом права третьему лицу, в том числе за регистрацию прекращения ипотеки недвижимого имущества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регистрацию уступки требования по договору банковского займа, обязательства по которому обеспечены ипотекой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 регистрацию изменения права или обременения права в результате изменения условия договора, являющегося основанием возникновения права (обременения права) или иных юридических фактов - сорокократный месячный расчетный показатель, действующий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иных прав на недвижимое имущество, а также обременении прав на недвижимое имущество - сорокократный месячный расчетный показатель, действующий на дату уплаты сбора.";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"Примечание: * ставки, предусмотренные пунктом 3, применяются в городах Алматы, Актау, Кокшетау, Костанай.".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