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79f1" w14:textId="7b37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целевом трансферте из Национального фонда Республики Казахстан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2008 года № 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целевом трансферте из Национального фонда Республики Казахстан на 2008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целевом трансферте из Национального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24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от 24 апреля 2004 года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целевой трансферт из Национального фонда Республики Казахстан в размере 607500 (шестьсот семь миллиардов пятьсот) миллионов тенге, передаваемый в республиканский бюджет на 2008 год на увеличение уставного капитала акционерного общества "Фонд национального благосостояния "Самрук-Казына" для реализации мер по обеспечению конкурентоспособности и устойчивого развития национальной 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