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2fd9" w14:textId="c962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2008 года № 1040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декабря 2007 года "О республиканском бюджете на 2008 год",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марта 2007 года № 225 "Об утверждении Правил исполнения республиканского и местных бюджетов"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энергетики и минеральных ресурсов Республики Казахстан из резерва Правительства Республики Казахстан, предусмотренного в республиканском бюджете на 2008 год на неотложные затраты 101500000 (сто один миллион пятьсот тысяч) тенге в виде целевых трансфертов для перечисления акиму Акмолинской области на мероприятия по сносу ряда объектов геофизической обсерватории "Боровое" на территории Щучинско-Боровской курортной зоны.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Акмолинской области в срок до 20 декабря 2008 года представить в Министерство энергетики и минеральных ресурсов Республики Казахстан отчет по целевому использованию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