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2e35" w14:textId="1b02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7 августа 2000 года № 1210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ноября 2008 года № 1055. Утратило силу постановлением Правительства Республики Казахстан от 31 августа 2017 года № 526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31.08.2017 </w:t>
      </w:r>
      <w:r>
        <w:rPr>
          <w:rFonts w:ascii="Times New Roman"/>
          <w:b w:val="false"/>
          <w:i w:val="false"/>
          <w:color w:val="ff0000"/>
          <w:sz w:val="28"/>
        </w:rPr>
        <w:t>№ 526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августа 2000 года № 1210 "О Национальной комиссии Республики Казахстан по делам ЮНЕСКО" (САПП Республики Казахстан, 2000 г., № 34, ст. 413) следующие изменения: </w:t>
      </w:r>
    </w:p>
    <w:bookmarkEnd w:id="0"/>
    <w:bookmarkStart w:name="z2" w:id="1"/>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 xml:space="preserve">состав </w:t>
      </w:r>
      <w:r>
        <w:rPr>
          <w:rFonts w:ascii="Times New Roman"/>
          <w:b w:val="false"/>
          <w:i w:val="false"/>
          <w:color w:val="000000"/>
          <w:sz w:val="28"/>
        </w:rPr>
        <w:t xml:space="preserve">Национальной комиссии Республики Казахстан по делам ЮНЕСКО, утвержденный указанным постановлением: </w:t>
      </w:r>
    </w:p>
    <w:bookmarkEnd w:id="1"/>
    <w:p>
      <w:pPr>
        <w:spacing w:after="0"/>
        <w:ind w:left="0"/>
        <w:jc w:val="both"/>
      </w:pPr>
      <w:r>
        <w:rPr>
          <w:rFonts w:ascii="Times New Roman"/>
          <w:b w:val="false"/>
          <w:i w:val="false"/>
          <w:color w:val="000000"/>
          <w:sz w:val="28"/>
        </w:rPr>
        <w:t xml:space="preserve">
      Даненова                   - заместителя Министра иностранных </w:t>
      </w:r>
    </w:p>
    <w:p>
      <w:pPr>
        <w:spacing w:after="0"/>
        <w:ind w:left="0"/>
        <w:jc w:val="both"/>
      </w:pPr>
      <w:r>
        <w:rPr>
          <w:rFonts w:ascii="Times New Roman"/>
          <w:b w:val="false"/>
          <w:i w:val="false"/>
          <w:color w:val="000000"/>
          <w:sz w:val="28"/>
        </w:rPr>
        <w:t xml:space="preserve">
      Нурлана Жумагалиевича        дел Республики Казахстан, </w:t>
      </w:r>
    </w:p>
    <w:p>
      <w:pPr>
        <w:spacing w:after="0"/>
        <w:ind w:left="0"/>
        <w:jc w:val="both"/>
      </w:pPr>
      <w:r>
        <w:rPr>
          <w:rFonts w:ascii="Times New Roman"/>
          <w:b w:val="false"/>
          <w:i w:val="false"/>
          <w:color w:val="000000"/>
          <w:sz w:val="28"/>
        </w:rPr>
        <w:t xml:space="preserve">
                                   заместителем председателя </w:t>
      </w:r>
    </w:p>
    <w:p>
      <w:pPr>
        <w:spacing w:after="0"/>
        <w:ind w:left="0"/>
        <w:jc w:val="both"/>
      </w:pPr>
      <w:r>
        <w:rPr>
          <w:rFonts w:ascii="Times New Roman"/>
          <w:b w:val="false"/>
          <w:i w:val="false"/>
          <w:color w:val="000000"/>
          <w:sz w:val="28"/>
        </w:rPr>
        <w:t xml:space="preserve">
      Кул-Мухаммеда              - Министра культуры и информации </w:t>
      </w:r>
    </w:p>
    <w:p>
      <w:pPr>
        <w:spacing w:after="0"/>
        <w:ind w:left="0"/>
        <w:jc w:val="both"/>
      </w:pPr>
      <w:r>
        <w:rPr>
          <w:rFonts w:ascii="Times New Roman"/>
          <w:b w:val="false"/>
          <w:i w:val="false"/>
          <w:color w:val="000000"/>
          <w:sz w:val="28"/>
        </w:rPr>
        <w:t xml:space="preserve">
      Мухтара Абрарулы             Республики Казахстан </w:t>
      </w:r>
    </w:p>
    <w:p>
      <w:pPr>
        <w:spacing w:after="0"/>
        <w:ind w:left="0"/>
        <w:jc w:val="both"/>
      </w:pPr>
      <w:r>
        <w:rPr>
          <w:rFonts w:ascii="Times New Roman"/>
          <w:b w:val="false"/>
          <w:i w:val="false"/>
          <w:color w:val="000000"/>
          <w:sz w:val="28"/>
        </w:rPr>
        <w:t xml:space="preserve">
      Туймебаева                 - Министра образования и науки </w:t>
      </w:r>
    </w:p>
    <w:p>
      <w:pPr>
        <w:spacing w:after="0"/>
        <w:ind w:left="0"/>
        <w:jc w:val="both"/>
      </w:pPr>
      <w:r>
        <w:rPr>
          <w:rFonts w:ascii="Times New Roman"/>
          <w:b w:val="false"/>
          <w:i w:val="false"/>
          <w:color w:val="000000"/>
          <w:sz w:val="28"/>
        </w:rPr>
        <w:t xml:space="preserve">
      Жансеита Кансеитовича        Республики Казахстан </w:t>
      </w:r>
    </w:p>
    <w:p>
      <w:pPr>
        <w:spacing w:after="0"/>
        <w:ind w:left="0"/>
        <w:jc w:val="both"/>
      </w:pPr>
      <w:r>
        <w:rPr>
          <w:rFonts w:ascii="Times New Roman"/>
          <w:b w:val="false"/>
          <w:i w:val="false"/>
          <w:color w:val="000000"/>
          <w:sz w:val="28"/>
        </w:rPr>
        <w:t xml:space="preserve">
      Искакова                   - Министра охраны окружающей среды </w:t>
      </w:r>
    </w:p>
    <w:p>
      <w:pPr>
        <w:spacing w:after="0"/>
        <w:ind w:left="0"/>
        <w:jc w:val="both"/>
      </w:pPr>
      <w:r>
        <w:rPr>
          <w:rFonts w:ascii="Times New Roman"/>
          <w:b w:val="false"/>
          <w:i w:val="false"/>
          <w:color w:val="000000"/>
          <w:sz w:val="28"/>
        </w:rPr>
        <w:t xml:space="preserve">
      Нурлана Абдильдаевича        Республики Казахстан </w:t>
      </w:r>
    </w:p>
    <w:p>
      <w:pPr>
        <w:spacing w:after="0"/>
        <w:ind w:left="0"/>
        <w:jc w:val="both"/>
      </w:pPr>
      <w:r>
        <w:rPr>
          <w:rFonts w:ascii="Times New Roman"/>
          <w:b w:val="false"/>
          <w:i w:val="false"/>
          <w:color w:val="000000"/>
          <w:sz w:val="28"/>
        </w:rPr>
        <w:t xml:space="preserve">
      Утегенова                  - начальника Управления многостороннего </w:t>
      </w:r>
    </w:p>
    <w:p>
      <w:pPr>
        <w:spacing w:after="0"/>
        <w:ind w:left="0"/>
        <w:jc w:val="both"/>
      </w:pPr>
      <w:r>
        <w:rPr>
          <w:rFonts w:ascii="Times New Roman"/>
          <w:b w:val="false"/>
          <w:i w:val="false"/>
          <w:color w:val="000000"/>
          <w:sz w:val="28"/>
        </w:rPr>
        <w:t xml:space="preserve">
      Асель Еркеновна              культурно-гуманитарного </w:t>
      </w:r>
    </w:p>
    <w:p>
      <w:pPr>
        <w:spacing w:after="0"/>
        <w:ind w:left="0"/>
        <w:jc w:val="both"/>
      </w:pPr>
      <w:r>
        <w:rPr>
          <w:rFonts w:ascii="Times New Roman"/>
          <w:b w:val="false"/>
          <w:i w:val="false"/>
          <w:color w:val="000000"/>
          <w:sz w:val="28"/>
        </w:rPr>
        <w:t xml:space="preserve">
                                   сотрудничества Департамента </w:t>
      </w:r>
    </w:p>
    <w:p>
      <w:pPr>
        <w:spacing w:after="0"/>
        <w:ind w:left="0"/>
        <w:jc w:val="both"/>
      </w:pPr>
      <w:r>
        <w:rPr>
          <w:rFonts w:ascii="Times New Roman"/>
          <w:b w:val="false"/>
          <w:i w:val="false"/>
          <w:color w:val="000000"/>
          <w:sz w:val="28"/>
        </w:rPr>
        <w:t xml:space="preserve">
                                   многостороннего сотрудничества </w:t>
      </w:r>
    </w:p>
    <w:p>
      <w:pPr>
        <w:spacing w:after="0"/>
        <w:ind w:left="0"/>
        <w:jc w:val="both"/>
      </w:pPr>
      <w:r>
        <w:rPr>
          <w:rFonts w:ascii="Times New Roman"/>
          <w:b w:val="false"/>
          <w:i w:val="false"/>
          <w:color w:val="000000"/>
          <w:sz w:val="28"/>
        </w:rPr>
        <w:t xml:space="preserve">
                                   Министерства иностранных дел </w:t>
      </w:r>
    </w:p>
    <w:p>
      <w:pPr>
        <w:spacing w:after="0"/>
        <w:ind w:left="0"/>
        <w:jc w:val="both"/>
      </w:pPr>
      <w:r>
        <w:rPr>
          <w:rFonts w:ascii="Times New Roman"/>
          <w:b w:val="false"/>
          <w:i w:val="false"/>
          <w:color w:val="000000"/>
          <w:sz w:val="28"/>
        </w:rPr>
        <w:t xml:space="preserve">
                                   Республики Казахстан, генеральным </w:t>
      </w:r>
    </w:p>
    <w:p>
      <w:pPr>
        <w:spacing w:after="0"/>
        <w:ind w:left="0"/>
        <w:jc w:val="both"/>
      </w:pPr>
      <w:r>
        <w:rPr>
          <w:rFonts w:ascii="Times New Roman"/>
          <w:b w:val="false"/>
          <w:i w:val="false"/>
          <w:color w:val="000000"/>
          <w:sz w:val="28"/>
        </w:rPr>
        <w:t xml:space="preserve">
                                   секретарем </w:t>
      </w:r>
    </w:p>
    <w:p>
      <w:pPr>
        <w:spacing w:after="0"/>
        <w:ind w:left="0"/>
        <w:jc w:val="both"/>
      </w:pPr>
      <w:r>
        <w:rPr>
          <w:rFonts w:ascii="Times New Roman"/>
          <w:b w:val="false"/>
          <w:i w:val="false"/>
          <w:color w:val="000000"/>
          <w:sz w:val="28"/>
        </w:rPr>
        <w:t xml:space="preserve">
      Жумагулова                 - ректора Казахского национального </w:t>
      </w:r>
    </w:p>
    <w:p>
      <w:pPr>
        <w:spacing w:after="0"/>
        <w:ind w:left="0"/>
        <w:jc w:val="both"/>
      </w:pPr>
      <w:r>
        <w:rPr>
          <w:rFonts w:ascii="Times New Roman"/>
          <w:b w:val="false"/>
          <w:i w:val="false"/>
          <w:color w:val="000000"/>
          <w:sz w:val="28"/>
        </w:rPr>
        <w:t xml:space="preserve">
      Бахытжана Турсуновича        универститета им. Аль-Фараби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Абдраимова                 - ректора Евразийского национального </w:t>
      </w:r>
    </w:p>
    <w:p>
      <w:pPr>
        <w:spacing w:after="0"/>
        <w:ind w:left="0"/>
        <w:jc w:val="both"/>
      </w:pPr>
      <w:r>
        <w:rPr>
          <w:rFonts w:ascii="Times New Roman"/>
          <w:b w:val="false"/>
          <w:i w:val="false"/>
          <w:color w:val="000000"/>
          <w:sz w:val="28"/>
        </w:rPr>
        <w:t xml:space="preserve">
      Бахытжана Жарылкасымовича    университета им. Л.Н. Гумилева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Исахова                    - генерального директора Национальной </w:t>
      </w:r>
    </w:p>
    <w:p>
      <w:pPr>
        <w:spacing w:after="0"/>
        <w:ind w:left="0"/>
        <w:jc w:val="both"/>
      </w:pPr>
      <w:r>
        <w:rPr>
          <w:rFonts w:ascii="Times New Roman"/>
          <w:b w:val="false"/>
          <w:i w:val="false"/>
          <w:color w:val="000000"/>
          <w:sz w:val="28"/>
        </w:rPr>
        <w:t xml:space="preserve">
      Орынбасара Исаховича         библиотеки Республики Казахстан </w:t>
      </w:r>
    </w:p>
    <w:p>
      <w:pPr>
        <w:spacing w:after="0"/>
        <w:ind w:left="0"/>
        <w:jc w:val="both"/>
      </w:pPr>
      <w:r>
        <w:rPr>
          <w:rFonts w:ascii="Times New Roman"/>
          <w:b w:val="false"/>
          <w:i w:val="false"/>
          <w:color w:val="000000"/>
          <w:sz w:val="28"/>
        </w:rPr>
        <w:t xml:space="preserve">
                                   (по согласованию) </w:t>
      </w:r>
    </w:p>
    <w:bookmarkStart w:name="z3" w:id="2"/>
    <w:p>
      <w:pPr>
        <w:spacing w:after="0"/>
        <w:ind w:left="0"/>
        <w:jc w:val="both"/>
      </w:pPr>
      <w:r>
        <w:rPr>
          <w:rFonts w:ascii="Times New Roman"/>
          <w:b w:val="false"/>
          <w:i w:val="false"/>
          <w:color w:val="000000"/>
          <w:sz w:val="28"/>
        </w:rPr>
        <w:t xml:space="preserve">
            строки: </w:t>
      </w:r>
    </w:p>
    <w:bookmarkEnd w:id="2"/>
    <w:p>
      <w:pPr>
        <w:spacing w:after="0"/>
        <w:ind w:left="0"/>
        <w:jc w:val="both"/>
      </w:pPr>
      <w:r>
        <w:rPr>
          <w:rFonts w:ascii="Times New Roman"/>
          <w:b w:val="false"/>
          <w:i w:val="false"/>
          <w:color w:val="000000"/>
          <w:sz w:val="28"/>
        </w:rPr>
        <w:t xml:space="preserve">
      "Тасмагамбетов             - аким города Алматы, председатель </w:t>
      </w:r>
    </w:p>
    <w:p>
      <w:pPr>
        <w:spacing w:after="0"/>
        <w:ind w:left="0"/>
        <w:jc w:val="both"/>
      </w:pPr>
      <w:r>
        <w:rPr>
          <w:rFonts w:ascii="Times New Roman"/>
          <w:b w:val="false"/>
          <w:i w:val="false"/>
          <w:color w:val="000000"/>
          <w:sz w:val="28"/>
        </w:rPr>
        <w:t xml:space="preserve">
      Имангали Нургалиевич </w:t>
      </w:r>
    </w:p>
    <w:p>
      <w:pPr>
        <w:spacing w:after="0"/>
        <w:ind w:left="0"/>
        <w:jc w:val="both"/>
      </w:pPr>
      <w:r>
        <w:rPr>
          <w:rFonts w:ascii="Times New Roman"/>
          <w:b w:val="false"/>
          <w:i w:val="false"/>
          <w:color w:val="000000"/>
          <w:sz w:val="28"/>
        </w:rPr>
        <w:t xml:space="preserve">
      Джолдасбеков               - ректор Евразийского национального </w:t>
      </w:r>
    </w:p>
    <w:p>
      <w:pPr>
        <w:spacing w:after="0"/>
        <w:ind w:left="0"/>
        <w:jc w:val="both"/>
      </w:pPr>
      <w:r>
        <w:rPr>
          <w:rFonts w:ascii="Times New Roman"/>
          <w:b w:val="false"/>
          <w:i w:val="false"/>
          <w:color w:val="000000"/>
          <w:sz w:val="28"/>
        </w:rPr>
        <w:t xml:space="preserve">
      Мырзатай Джолдасбекович      университета им. Л.Н. Гумилева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Ауэзов                     - генеральный директор Национальной </w:t>
      </w:r>
    </w:p>
    <w:p>
      <w:pPr>
        <w:spacing w:after="0"/>
        <w:ind w:left="0"/>
        <w:jc w:val="both"/>
      </w:pPr>
      <w:r>
        <w:rPr>
          <w:rFonts w:ascii="Times New Roman"/>
          <w:b w:val="false"/>
          <w:i w:val="false"/>
          <w:color w:val="000000"/>
          <w:sz w:val="28"/>
        </w:rPr>
        <w:t xml:space="preserve">
      Мурат Мухтарович             библиотеки Республики Казахстан </w:t>
      </w:r>
    </w:p>
    <w:p>
      <w:pPr>
        <w:spacing w:after="0"/>
        <w:ind w:left="0"/>
        <w:jc w:val="both"/>
      </w:pPr>
      <w:r>
        <w:rPr>
          <w:rFonts w:ascii="Times New Roman"/>
          <w:b w:val="false"/>
          <w:i w:val="false"/>
          <w:color w:val="000000"/>
          <w:sz w:val="28"/>
        </w:rPr>
        <w:t xml:space="preserve">
                                   (по согласованию) </w:t>
      </w:r>
    </w:p>
    <w:bookmarkStart w:name="z4" w:id="3"/>
    <w:p>
      <w:pPr>
        <w:spacing w:after="0"/>
        <w:ind w:left="0"/>
        <w:jc w:val="both"/>
      </w:pPr>
      <w:r>
        <w:rPr>
          <w:rFonts w:ascii="Times New Roman"/>
          <w:b w:val="false"/>
          <w:i w:val="false"/>
          <w:color w:val="000000"/>
          <w:sz w:val="28"/>
        </w:rPr>
        <w:t xml:space="preserve">
            изложить в следующей редакции: </w:t>
      </w:r>
    </w:p>
    <w:bookmarkEnd w:id="3"/>
    <w:p>
      <w:pPr>
        <w:spacing w:after="0"/>
        <w:ind w:left="0"/>
        <w:jc w:val="both"/>
      </w:pPr>
      <w:r>
        <w:rPr>
          <w:rFonts w:ascii="Times New Roman"/>
          <w:b w:val="false"/>
          <w:i w:val="false"/>
          <w:color w:val="000000"/>
          <w:sz w:val="28"/>
        </w:rPr>
        <w:t xml:space="preserve">
      "Тасмагамбетов             - аким города Астана, председатель </w:t>
      </w:r>
    </w:p>
    <w:p>
      <w:pPr>
        <w:spacing w:after="0"/>
        <w:ind w:left="0"/>
        <w:jc w:val="both"/>
      </w:pPr>
      <w:r>
        <w:rPr>
          <w:rFonts w:ascii="Times New Roman"/>
          <w:b w:val="false"/>
          <w:i w:val="false"/>
          <w:color w:val="000000"/>
          <w:sz w:val="28"/>
        </w:rPr>
        <w:t xml:space="preserve">
      Имангали Нургалиевич </w:t>
      </w:r>
    </w:p>
    <w:p>
      <w:pPr>
        <w:spacing w:after="0"/>
        <w:ind w:left="0"/>
        <w:jc w:val="both"/>
      </w:pPr>
      <w:r>
        <w:rPr>
          <w:rFonts w:ascii="Times New Roman"/>
          <w:b w:val="false"/>
          <w:i w:val="false"/>
          <w:color w:val="000000"/>
          <w:sz w:val="28"/>
        </w:rPr>
        <w:t xml:space="preserve">
      Джолдасбеков               - директор Президентского центра </w:t>
      </w:r>
    </w:p>
    <w:p>
      <w:pPr>
        <w:spacing w:after="0"/>
        <w:ind w:left="0"/>
        <w:jc w:val="both"/>
      </w:pPr>
      <w:r>
        <w:rPr>
          <w:rFonts w:ascii="Times New Roman"/>
          <w:b w:val="false"/>
          <w:i w:val="false"/>
          <w:color w:val="000000"/>
          <w:sz w:val="28"/>
        </w:rPr>
        <w:t xml:space="preserve">
      Мырзатай Джолдасбекович      культуры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Ауэзов                     - президент Фонда имени Мухтара Ауэзова </w:t>
      </w:r>
    </w:p>
    <w:p>
      <w:pPr>
        <w:spacing w:after="0"/>
        <w:ind w:left="0"/>
        <w:jc w:val="both"/>
      </w:pPr>
      <w:r>
        <w:rPr>
          <w:rFonts w:ascii="Times New Roman"/>
          <w:b w:val="false"/>
          <w:i w:val="false"/>
          <w:color w:val="000000"/>
          <w:sz w:val="28"/>
        </w:rPr>
        <w:t xml:space="preserve">
      Мурат Мухтарович             (по согласованию) </w:t>
      </w:r>
    </w:p>
    <w:bookmarkStart w:name="z5" w:id="4"/>
    <w:p>
      <w:pPr>
        <w:spacing w:after="0"/>
        <w:ind w:left="0"/>
        <w:jc w:val="both"/>
      </w:pPr>
      <w:r>
        <w:rPr>
          <w:rFonts w:ascii="Times New Roman"/>
          <w:b w:val="false"/>
          <w:i w:val="false"/>
          <w:color w:val="000000"/>
          <w:sz w:val="28"/>
        </w:rPr>
        <w:t xml:space="preserve">
      вывести из состава указанной комиссии: Шакирова Аскара Оразалиевича, Кожамкулова Толегена Абдысагиевича, Абдыманапова Сарсенгали Абдыгалиевича, Касеинова Дюсена Курабаевича, Веселова Василия Васильевича, Аманшаева Ермека Амирхановича, Исаева Батырхана Арысбековича, Косубаева Есетжана Муратовича, Айтимову Бырганым Сариевну, Абайдильдина Талгатбека Жамшитовича, Мукаи Бакхожу Сейдинулы. </w:t>
      </w:r>
    </w:p>
    <w:bookmarkEnd w:id="4"/>
    <w:bookmarkStart w:name="z6" w:id="5"/>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