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494c" w14:textId="667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"Предельное число заместителей акимов городов областного значения с численностью населения менее 400000 человек не должно превышать 3 единицы. Предельное число заместителей акимов городов областного значения с численностью населения свыше 400000 человек не должно превышать 4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2008 года № 1107 "О внесении дополнений и изменений в постановления Правительства Республики от 4 октября 2004 года № 1022 и от 15 декабря 2004 года № 1324":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структуре местного государственного управления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1. "Областной акимат":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и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2. "Акимат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седьмой,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раздела 3. "Акимат района и города областного значения"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