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f5a8b" w14:textId="48f5a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Стратегическом плане Министерства здравоохранения Республики Казахстан на 2009-2011 годы</w:t>
      </w:r>
    </w:p>
    <w:p>
      <w:pPr>
        <w:spacing w:after="0"/>
        <w:ind w:left="0"/>
        <w:jc w:val="both"/>
      </w:pPr>
      <w:r>
        <w:rPr>
          <w:rFonts w:ascii="Times New Roman"/>
          <w:b w:val="false"/>
          <w:i w:val="false"/>
          <w:color w:val="000000"/>
          <w:sz w:val="28"/>
        </w:rPr>
        <w:t>Постановление Правительства Республики Казахстан от 23 декабря 2008 года № 1213.</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62 </w:t>
      </w:r>
      <w:r>
        <w:rPr>
          <w:rFonts w:ascii="Times New Roman"/>
          <w:b w:val="false"/>
          <w:i w:val="false"/>
          <w:color w:val="000000"/>
          <w:sz w:val="28"/>
        </w:rPr>
        <w:t xml:space="preserve">Бюджетного кодекса Республики Казахстан от 4 декабря 2008 года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Утвердить прилагаемый Стратегический план Министерства здравоохранения Республики Казахстан на 2009-2011 годы.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с 1 января 2009 года и подлежит официальному опубликованию. </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23 декабря 2008 года № 1213 </w:t>
            </w:r>
          </w:p>
        </w:tc>
      </w:tr>
    </w:tbl>
    <w:bookmarkStart w:name="z4" w:id="3"/>
    <w:p>
      <w:pPr>
        <w:spacing w:after="0"/>
        <w:ind w:left="0"/>
        <w:jc w:val="left"/>
      </w:pPr>
      <w:r>
        <w:rPr>
          <w:rFonts w:ascii="Times New Roman"/>
          <w:b/>
          <w:i w:val="false"/>
          <w:color w:val="000000"/>
        </w:rPr>
        <w:t xml:space="preserve"> СТРАТЕГИЧЕСКИЙ ПЛАН</w:t>
      </w:r>
      <w:r>
        <w:br/>
      </w:r>
      <w:r>
        <w:rPr>
          <w:rFonts w:ascii="Times New Roman"/>
          <w:b/>
          <w:i w:val="false"/>
          <w:color w:val="000000"/>
        </w:rPr>
        <w:t>МИНИСТЕРСТВА ЗДРАВООХРАНЕНИЯ</w:t>
      </w:r>
      <w:r>
        <w:br/>
      </w:r>
      <w:r>
        <w:rPr>
          <w:rFonts w:ascii="Times New Roman"/>
          <w:b/>
          <w:i w:val="false"/>
          <w:color w:val="000000"/>
        </w:rPr>
        <w:t>РЕСПУБЛИКИ КАЗАХСТАН</w:t>
      </w:r>
      <w:r>
        <w:br/>
      </w:r>
      <w:r>
        <w:rPr>
          <w:rFonts w:ascii="Times New Roman"/>
          <w:b/>
          <w:i w:val="false"/>
          <w:color w:val="000000"/>
        </w:rPr>
        <w:t>на 2009-2011 годы</w:t>
      </w:r>
    </w:p>
    <w:bookmarkEnd w:id="3"/>
    <w:p>
      <w:pPr>
        <w:spacing w:after="0"/>
        <w:ind w:left="0"/>
        <w:jc w:val="both"/>
      </w:pPr>
      <w:r>
        <w:rPr>
          <w:rFonts w:ascii="Times New Roman"/>
          <w:b w:val="false"/>
          <w:i w:val="false"/>
          <w:color w:val="000000"/>
          <w:sz w:val="28"/>
        </w:rPr>
        <w:t xml:space="preserve">
      г. Астана - 2008 г. </w:t>
      </w:r>
    </w:p>
    <w:bookmarkStart w:name="z5" w:id="4"/>
    <w:p>
      <w:pPr>
        <w:spacing w:after="0"/>
        <w:ind w:left="0"/>
        <w:jc w:val="left"/>
      </w:pPr>
      <w:r>
        <w:rPr>
          <w:rFonts w:ascii="Times New Roman"/>
          <w:b/>
          <w:i w:val="false"/>
          <w:color w:val="000000"/>
        </w:rPr>
        <w:t xml:space="preserve"> Содержание</w:t>
      </w:r>
    </w:p>
    <w:bookmarkEnd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Миссия </w:t>
      </w:r>
      <w:r>
        <w:rPr>
          <w:rFonts w:ascii="Times New Roman"/>
          <w:b w:val="false"/>
          <w:i w:val="false"/>
          <w:color w:val="000000"/>
          <w:sz w:val="28"/>
        </w:rPr>
        <w:t xml:space="preserve">и видение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Анализ </w:t>
      </w:r>
      <w:r>
        <w:rPr>
          <w:rFonts w:ascii="Times New Roman"/>
          <w:b w:val="false"/>
          <w:i w:val="false"/>
          <w:color w:val="000000"/>
          <w:sz w:val="28"/>
        </w:rPr>
        <w:t xml:space="preserve">текущей ситуации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Стратегические </w:t>
      </w:r>
      <w:r>
        <w:rPr>
          <w:rFonts w:ascii="Times New Roman"/>
          <w:b w:val="false"/>
          <w:i w:val="false"/>
          <w:color w:val="000000"/>
          <w:sz w:val="28"/>
        </w:rPr>
        <w:t xml:space="preserve">направления, цели и задачи деятельности </w:t>
      </w:r>
    </w:p>
    <w:p>
      <w:pPr>
        <w:spacing w:after="0"/>
        <w:ind w:left="0"/>
        <w:jc w:val="both"/>
      </w:pPr>
      <w:r>
        <w:rPr>
          <w:rFonts w:ascii="Times New Roman"/>
          <w:b w:val="false"/>
          <w:i w:val="false"/>
          <w:color w:val="000000"/>
          <w:sz w:val="28"/>
        </w:rPr>
        <w:t xml:space="preserve">
      Министерства здравоохранения Республики Казахстан и ключевые </w:t>
      </w:r>
    </w:p>
    <w:p>
      <w:pPr>
        <w:spacing w:after="0"/>
        <w:ind w:left="0"/>
        <w:jc w:val="both"/>
      </w:pPr>
      <w:r>
        <w:rPr>
          <w:rFonts w:ascii="Times New Roman"/>
          <w:b w:val="false"/>
          <w:i w:val="false"/>
          <w:color w:val="000000"/>
          <w:sz w:val="28"/>
        </w:rPr>
        <w:t xml:space="preserve">
      целевые индикаторы </w:t>
      </w:r>
    </w:p>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 xml:space="preserve">Межведомственное </w:t>
      </w:r>
      <w:r>
        <w:rPr>
          <w:rFonts w:ascii="Times New Roman"/>
          <w:b w:val="false"/>
          <w:i w:val="false"/>
          <w:color w:val="000000"/>
          <w:sz w:val="28"/>
        </w:rPr>
        <w:t xml:space="preserve">взаимодействие на основе соглашений </w:t>
      </w:r>
    </w:p>
    <w:p>
      <w:pPr>
        <w:spacing w:after="0"/>
        <w:ind w:left="0"/>
        <w:jc w:val="both"/>
      </w:pPr>
      <w:r>
        <w:rPr>
          <w:rFonts w:ascii="Times New Roman"/>
          <w:b w:val="false"/>
          <w:i w:val="false"/>
          <w:color w:val="000000"/>
          <w:sz w:val="28"/>
        </w:rPr>
        <w:t xml:space="preserve">
      планируемых к подписанию с государственными органами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Соответствие </w:t>
      </w:r>
      <w:r>
        <w:rPr>
          <w:rFonts w:ascii="Times New Roman"/>
          <w:b w:val="false"/>
          <w:i w:val="false"/>
          <w:color w:val="000000"/>
          <w:sz w:val="28"/>
        </w:rPr>
        <w:t xml:space="preserve">стратегических направлений и целей Министерства </w:t>
      </w:r>
    </w:p>
    <w:p>
      <w:pPr>
        <w:spacing w:after="0"/>
        <w:ind w:left="0"/>
        <w:jc w:val="both"/>
      </w:pPr>
      <w:r>
        <w:rPr>
          <w:rFonts w:ascii="Times New Roman"/>
          <w:b w:val="false"/>
          <w:i w:val="false"/>
          <w:color w:val="000000"/>
          <w:sz w:val="28"/>
        </w:rPr>
        <w:t xml:space="preserve">
      здравоохранения Республики Казахстан стратегическим целям </w:t>
      </w:r>
    </w:p>
    <w:p>
      <w:pPr>
        <w:spacing w:after="0"/>
        <w:ind w:left="0"/>
        <w:jc w:val="both"/>
      </w:pPr>
      <w:r>
        <w:rPr>
          <w:rFonts w:ascii="Times New Roman"/>
          <w:b w:val="false"/>
          <w:i w:val="false"/>
          <w:color w:val="000000"/>
          <w:sz w:val="28"/>
        </w:rPr>
        <w:t xml:space="preserve">
      государства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Функциональные </w:t>
      </w:r>
      <w:r>
        <w:rPr>
          <w:rFonts w:ascii="Times New Roman"/>
          <w:b w:val="false"/>
          <w:i w:val="false"/>
          <w:color w:val="000000"/>
          <w:sz w:val="28"/>
        </w:rPr>
        <w:t xml:space="preserve">возможности Министерства здравоохранения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Возможные </w:t>
      </w:r>
      <w:r>
        <w:rPr>
          <w:rFonts w:ascii="Times New Roman"/>
          <w:b w:val="false"/>
          <w:i w:val="false"/>
          <w:color w:val="000000"/>
          <w:sz w:val="28"/>
        </w:rPr>
        <w:t xml:space="preserve">риски </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 xml:space="preserve">Нормативные </w:t>
      </w:r>
      <w:r>
        <w:rPr>
          <w:rFonts w:ascii="Times New Roman"/>
          <w:b w:val="false"/>
          <w:i w:val="false"/>
          <w:color w:val="000000"/>
          <w:sz w:val="28"/>
        </w:rPr>
        <w:t xml:space="preserve">правовые акты и поручения Главы государства </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 xml:space="preserve">Бюджетные </w:t>
      </w:r>
      <w:r>
        <w:rPr>
          <w:rFonts w:ascii="Times New Roman"/>
          <w:b w:val="false"/>
          <w:i w:val="false"/>
          <w:color w:val="000000"/>
          <w:sz w:val="28"/>
        </w:rPr>
        <w:t xml:space="preserve">программы </w:t>
      </w:r>
    </w:p>
    <w:bookmarkStart w:name="z6" w:id="5"/>
    <w:p>
      <w:pPr>
        <w:spacing w:after="0"/>
        <w:ind w:left="0"/>
        <w:jc w:val="left"/>
      </w:pPr>
      <w:r>
        <w:rPr>
          <w:rFonts w:ascii="Times New Roman"/>
          <w:b/>
          <w:i w:val="false"/>
          <w:color w:val="000000"/>
        </w:rPr>
        <w:t xml:space="preserve"> Миссия Министерства здравоохранения</w:t>
      </w:r>
      <w:r>
        <w:br/>
      </w:r>
      <w:r>
        <w:rPr>
          <w:rFonts w:ascii="Times New Roman"/>
          <w:b/>
          <w:i w:val="false"/>
          <w:color w:val="000000"/>
        </w:rPr>
        <w:t xml:space="preserve">Республики Казахстан: </w:t>
      </w:r>
    </w:p>
    <w:bookmarkEnd w:id="5"/>
    <w:p>
      <w:pPr>
        <w:spacing w:after="0"/>
        <w:ind w:left="0"/>
        <w:jc w:val="both"/>
      </w:pPr>
      <w:r>
        <w:rPr>
          <w:rFonts w:ascii="Times New Roman"/>
          <w:b w:val="false"/>
          <w:i w:val="false"/>
          <w:color w:val="000000"/>
          <w:sz w:val="28"/>
        </w:rPr>
        <w:t xml:space="preserve">
      Разработка, реализация государственной политики, осуществление межотраслевой координации и государственное регулирование предоставления услуг в области здравоохранения </w:t>
      </w:r>
    </w:p>
    <w:bookmarkStart w:name="z7" w:id="6"/>
    <w:p>
      <w:pPr>
        <w:spacing w:after="0"/>
        <w:ind w:left="0"/>
        <w:jc w:val="left"/>
      </w:pPr>
      <w:r>
        <w:rPr>
          <w:rFonts w:ascii="Times New Roman"/>
          <w:b/>
          <w:i w:val="false"/>
          <w:color w:val="000000"/>
        </w:rPr>
        <w:t xml:space="preserve"> Видение Министерства здравоохранения</w:t>
      </w:r>
      <w:r>
        <w:br/>
      </w:r>
      <w:r>
        <w:rPr>
          <w:rFonts w:ascii="Times New Roman"/>
          <w:b/>
          <w:i w:val="false"/>
          <w:color w:val="000000"/>
        </w:rPr>
        <w:t xml:space="preserve">Республики Казахстан: </w:t>
      </w:r>
    </w:p>
    <w:bookmarkEnd w:id="6"/>
    <w:p>
      <w:pPr>
        <w:spacing w:after="0"/>
        <w:ind w:left="0"/>
        <w:jc w:val="both"/>
      </w:pPr>
      <w:r>
        <w:rPr>
          <w:rFonts w:ascii="Times New Roman"/>
          <w:b w:val="false"/>
          <w:i w:val="false"/>
          <w:color w:val="000000"/>
          <w:sz w:val="28"/>
        </w:rPr>
        <w:t xml:space="preserve">
      Эффективная система здравоохранения, направленная на формирование здоровой конкурентоспособной нации </w:t>
      </w:r>
    </w:p>
    <w:bookmarkStart w:name="z8" w:id="7"/>
    <w:p>
      <w:pPr>
        <w:spacing w:after="0"/>
        <w:ind w:left="0"/>
        <w:jc w:val="left"/>
      </w:pPr>
      <w:r>
        <w:rPr>
          <w:rFonts w:ascii="Times New Roman"/>
          <w:b/>
          <w:i w:val="false"/>
          <w:color w:val="000000"/>
        </w:rPr>
        <w:t xml:space="preserve"> 2. Анализ текущей ситуации</w:t>
      </w:r>
    </w:p>
    <w:bookmarkEnd w:id="7"/>
    <w:p>
      <w:pPr>
        <w:spacing w:after="0"/>
        <w:ind w:left="0"/>
        <w:jc w:val="both"/>
      </w:pPr>
      <w:r>
        <w:rPr>
          <w:rFonts w:ascii="Times New Roman"/>
          <w:b w:val="false"/>
          <w:i w:val="false"/>
          <w:color w:val="ff0000"/>
          <w:sz w:val="28"/>
        </w:rPr>
        <w:t xml:space="preserve">
      Сноска. Раздел 2 с изменениями, внесенными постановлением Правительства РК от 05.06.2009 </w:t>
      </w:r>
      <w:r>
        <w:rPr>
          <w:rFonts w:ascii="Times New Roman"/>
          <w:b w:val="false"/>
          <w:i w:val="false"/>
          <w:color w:val="ff0000"/>
          <w:sz w:val="28"/>
        </w:rPr>
        <w:t xml:space="preserve">№ 829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Состояние здоровья населения является интегральным показателем социальной ориентированности государства, отражающим степень его ответственности перед своими гражданами. Долгосрочные ориентиры развития, укрепления и благополучия граждан были закреплены в 1997 году </w:t>
      </w:r>
      <w:r>
        <w:rPr>
          <w:rFonts w:ascii="Times New Roman"/>
          <w:b w:val="false"/>
          <w:i w:val="false"/>
          <w:color w:val="000000"/>
          <w:sz w:val="28"/>
        </w:rPr>
        <w:t xml:space="preserve">Стратегией </w:t>
      </w:r>
      <w:r>
        <w:rPr>
          <w:rFonts w:ascii="Times New Roman"/>
          <w:b w:val="false"/>
          <w:i w:val="false"/>
          <w:color w:val="000000"/>
          <w:sz w:val="28"/>
        </w:rPr>
        <w:t xml:space="preserve">развития Казахстана до 2030 года. Улучшение социально-экономического развития общества позволило поставить перед отраслью принципиально новые задачи, направленные на создание доступной и эффективной системы здравоохранения. </w:t>
      </w:r>
    </w:p>
    <w:p>
      <w:pPr>
        <w:spacing w:after="0"/>
        <w:ind w:left="0"/>
        <w:jc w:val="both"/>
      </w:pPr>
      <w:r>
        <w:rPr>
          <w:rFonts w:ascii="Times New Roman"/>
          <w:b w:val="false"/>
          <w:i w:val="false"/>
          <w:color w:val="000000"/>
          <w:sz w:val="28"/>
        </w:rPr>
        <w:t xml:space="preserve">
      В 2004 году принята </w:t>
      </w:r>
      <w:r>
        <w:rPr>
          <w:rFonts w:ascii="Times New Roman"/>
          <w:b w:val="false"/>
          <w:i w:val="false"/>
          <w:color w:val="000000"/>
          <w:sz w:val="28"/>
        </w:rPr>
        <w:t xml:space="preserve">Государственная программа </w:t>
      </w:r>
      <w:r>
        <w:rPr>
          <w:rFonts w:ascii="Times New Roman"/>
          <w:b w:val="false"/>
          <w:i w:val="false"/>
          <w:color w:val="000000"/>
          <w:sz w:val="28"/>
        </w:rPr>
        <w:t xml:space="preserve">реформирования и развития здравоохранения Республики Казахстан на 2005-2010 годы (далее - Государственная программа), разработанная во исполнение </w:t>
      </w:r>
      <w:r>
        <w:rPr>
          <w:rFonts w:ascii="Times New Roman"/>
          <w:b w:val="false"/>
          <w:i w:val="false"/>
          <w:color w:val="000000"/>
          <w:sz w:val="28"/>
        </w:rPr>
        <w:t xml:space="preserve">Послания </w:t>
      </w:r>
      <w:r>
        <w:rPr>
          <w:rFonts w:ascii="Times New Roman"/>
          <w:b w:val="false"/>
          <w:i w:val="false"/>
          <w:color w:val="000000"/>
          <w:sz w:val="28"/>
        </w:rPr>
        <w:t xml:space="preserve">Главы государства народу Казахстана от 19 марта 2004 года "К конкурентоспособному Казахстану, конкурентоспособной экономике, конкурентоспособной нации". Государственная программа определила совокупность необходимых мер, направленных на развитие доступной, качественной, социально-ориентированной и экономически эффективной системы в Республике Казахстан. </w:t>
      </w:r>
    </w:p>
    <w:p>
      <w:pPr>
        <w:spacing w:after="0"/>
        <w:ind w:left="0"/>
        <w:jc w:val="both"/>
      </w:pPr>
      <w:r>
        <w:rPr>
          <w:rFonts w:ascii="Times New Roman"/>
          <w:b w:val="false"/>
          <w:i w:val="false"/>
          <w:color w:val="000000"/>
          <w:sz w:val="28"/>
        </w:rPr>
        <w:t xml:space="preserve">
      В 2007 году завершена реализация I этапа Государственной программы, которая была направлена на масштабные инвестиции в отрасль: техническую модернизацию, развитие инфраструктуры, решались задачи укрепления первичной медико-санитарной помощи, формирования здорового образа жизни, повышения качества медицинских услуг. </w:t>
      </w:r>
    </w:p>
    <w:p>
      <w:pPr>
        <w:spacing w:after="0"/>
        <w:ind w:left="0"/>
        <w:jc w:val="both"/>
      </w:pPr>
      <w:r>
        <w:rPr>
          <w:rFonts w:ascii="Times New Roman"/>
          <w:b w:val="false"/>
          <w:i w:val="false"/>
          <w:color w:val="000000"/>
          <w:sz w:val="28"/>
        </w:rPr>
        <w:t xml:space="preserve">
      В настоящее время развитие здравоохранения вступает в этап институциональных преобразований, развития кадрового потенциала, предоставления качественных медицинских услуг. Приоритетом становится профилактика заболеваний и формирование здорового образа жизни, что отражено в </w:t>
      </w:r>
      <w:r>
        <w:rPr>
          <w:rFonts w:ascii="Times New Roman"/>
          <w:b w:val="false"/>
          <w:i w:val="false"/>
          <w:color w:val="000000"/>
          <w:sz w:val="28"/>
        </w:rPr>
        <w:t xml:space="preserve">послании </w:t>
      </w:r>
      <w:r>
        <w:rPr>
          <w:rFonts w:ascii="Times New Roman"/>
          <w:b w:val="false"/>
          <w:i w:val="false"/>
          <w:color w:val="000000"/>
          <w:sz w:val="28"/>
        </w:rPr>
        <w:t xml:space="preserve">Главы государства народу Казахстана от 6 февраля 2008 года "Повышение благосостояния граждан Казахстана - главная цель государственной политики". </w:t>
      </w:r>
    </w:p>
    <w:bookmarkStart w:name="z9" w:id="8"/>
    <w:p>
      <w:pPr>
        <w:spacing w:after="0"/>
        <w:ind w:left="0"/>
        <w:jc w:val="both"/>
      </w:pPr>
      <w:r>
        <w:rPr>
          <w:rFonts w:ascii="Times New Roman"/>
          <w:b w:val="false"/>
          <w:i w:val="false"/>
          <w:color w:val="000000"/>
          <w:sz w:val="28"/>
        </w:rPr>
        <w:t xml:space="preserve">
      В ближайшие три года на развитие отрасли здравоохранения будут оказывать влияние следующие прогнозируемые тенденции: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4"/>
        <w:gridCol w:w="4256"/>
      </w:tblGrid>
      <w:tr>
        <w:trPr>
          <w:trHeight w:val="30" w:hRule="atLeast"/>
        </w:trPr>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Тенденции и существующие изменения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Факторы, влияющие на работу МЗ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Демографическая ситуация </w:t>
            </w:r>
          </w:p>
        </w:tc>
      </w:tr>
      <w:tr>
        <w:trPr>
          <w:trHeight w:val="30" w:hRule="atLeast"/>
        </w:trPr>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Ожидаемый рост рождаемости: </w:t>
            </w:r>
          </w:p>
          <w:p>
            <w:pPr>
              <w:spacing w:after="20"/>
              <w:ind w:left="20"/>
              <w:jc w:val="both"/>
            </w:pPr>
            <w:r>
              <w:rPr>
                <w:rFonts w:ascii="Times New Roman"/>
                <w:b w:val="false"/>
                <w:i w:val="false"/>
                <w:color w:val="000000"/>
                <w:sz w:val="20"/>
              </w:rPr>
              <w:t xml:space="preserve">
2007 г. - 20,79; 2011 г. - 24,0 на </w:t>
            </w:r>
          </w:p>
          <w:p>
            <w:pPr>
              <w:spacing w:after="20"/>
              <w:ind w:left="20"/>
              <w:jc w:val="both"/>
            </w:pPr>
            <w:r>
              <w:rPr>
                <w:rFonts w:ascii="Times New Roman"/>
                <w:b w:val="false"/>
                <w:i w:val="false"/>
                <w:color w:val="000000"/>
                <w:sz w:val="20"/>
              </w:rPr>
              <w:t xml:space="preserve">
1 000 населения </w:t>
            </w:r>
          </w:p>
          <w:p>
            <w:pPr>
              <w:spacing w:after="20"/>
              <w:ind w:left="20"/>
              <w:jc w:val="both"/>
            </w:pPr>
            <w:r>
              <w:rPr>
                <w:rFonts w:ascii="Times New Roman"/>
                <w:b w:val="false"/>
                <w:i w:val="false"/>
                <w:color w:val="000000"/>
                <w:sz w:val="20"/>
              </w:rPr>
              <w:t xml:space="preserve">
Увеличение удельного веса детей в </w:t>
            </w:r>
          </w:p>
          <w:p>
            <w:pPr>
              <w:spacing w:after="20"/>
              <w:ind w:left="20"/>
              <w:jc w:val="both"/>
            </w:pPr>
            <w:r>
              <w:rPr>
                <w:rFonts w:ascii="Times New Roman"/>
                <w:b w:val="false"/>
                <w:i w:val="false"/>
                <w:color w:val="000000"/>
                <w:sz w:val="20"/>
              </w:rPr>
              <w:t xml:space="preserve">
общей численности населения: </w:t>
            </w:r>
          </w:p>
          <w:p>
            <w:pPr>
              <w:spacing w:after="20"/>
              <w:ind w:left="20"/>
              <w:jc w:val="both"/>
            </w:pPr>
            <w:r>
              <w:rPr>
                <w:rFonts w:ascii="Times New Roman"/>
                <w:b w:val="false"/>
                <w:i w:val="false"/>
                <w:color w:val="000000"/>
                <w:sz w:val="20"/>
              </w:rPr>
              <w:t xml:space="preserve">
2007 г. - 23,9 %; 2011 г. - 24,5 % </w:t>
            </w:r>
          </w:p>
          <w:p>
            <w:pPr>
              <w:spacing w:after="20"/>
              <w:ind w:left="20"/>
              <w:jc w:val="both"/>
            </w:pPr>
            <w:r>
              <w:rPr>
                <w:rFonts w:ascii="Times New Roman"/>
                <w:b w:val="false"/>
                <w:i w:val="false"/>
                <w:color w:val="000000"/>
                <w:sz w:val="20"/>
              </w:rPr>
              <w:t xml:space="preserve">
Снижение удельного веса лиц старше </w:t>
            </w:r>
          </w:p>
          <w:p>
            <w:pPr>
              <w:spacing w:after="20"/>
              <w:ind w:left="20"/>
              <w:jc w:val="both"/>
            </w:pPr>
            <w:r>
              <w:rPr>
                <w:rFonts w:ascii="Times New Roman"/>
                <w:b w:val="false"/>
                <w:i w:val="false"/>
                <w:color w:val="000000"/>
                <w:sz w:val="20"/>
              </w:rPr>
              <w:t xml:space="preserve">
65 лет: 2007 г. - 7,7 %; 2011 - </w:t>
            </w:r>
          </w:p>
          <w:p>
            <w:pPr>
              <w:spacing w:after="20"/>
              <w:ind w:left="20"/>
              <w:jc w:val="both"/>
            </w:pPr>
            <w:r>
              <w:rPr>
                <w:rFonts w:ascii="Times New Roman"/>
                <w:b w:val="false"/>
                <w:i w:val="false"/>
                <w:color w:val="000000"/>
                <w:sz w:val="20"/>
              </w:rPr>
              <w:t xml:space="preserve">
6,86 % </w:t>
            </w:r>
          </w:p>
          <w:p>
            <w:pPr>
              <w:spacing w:after="20"/>
              <w:ind w:left="20"/>
              <w:jc w:val="both"/>
            </w:pPr>
            <w:r>
              <w:rPr>
                <w:rFonts w:ascii="Times New Roman"/>
                <w:b w:val="false"/>
                <w:i w:val="false"/>
                <w:color w:val="000000"/>
                <w:sz w:val="20"/>
              </w:rPr>
              <w:t xml:space="preserve">
Рост числа населения </w:t>
            </w:r>
          </w:p>
          <w:p>
            <w:pPr>
              <w:spacing w:after="20"/>
              <w:ind w:left="20"/>
              <w:jc w:val="both"/>
            </w:pPr>
            <w:r>
              <w:rPr>
                <w:rFonts w:ascii="Times New Roman"/>
                <w:b w:val="false"/>
                <w:i w:val="false"/>
                <w:color w:val="000000"/>
                <w:sz w:val="20"/>
              </w:rPr>
              <w:t xml:space="preserve">
трудоспособного возраста* </w:t>
            </w:r>
          </w:p>
          <w:p>
            <w:pPr>
              <w:spacing w:after="20"/>
              <w:ind w:left="20"/>
              <w:jc w:val="both"/>
            </w:pPr>
            <w:r>
              <w:rPr>
                <w:rFonts w:ascii="Times New Roman"/>
                <w:b w:val="false"/>
                <w:i w:val="false"/>
                <w:color w:val="000000"/>
                <w:sz w:val="20"/>
              </w:rPr>
              <w:t xml:space="preserve">
(2007 г. - 9967,2 тыс. чел.; </w:t>
            </w:r>
          </w:p>
          <w:p>
            <w:pPr>
              <w:spacing w:after="20"/>
              <w:ind w:left="20"/>
              <w:jc w:val="both"/>
            </w:pPr>
            <w:r>
              <w:rPr>
                <w:rFonts w:ascii="Times New Roman"/>
                <w:b w:val="false"/>
                <w:i w:val="false"/>
                <w:color w:val="000000"/>
                <w:sz w:val="20"/>
              </w:rPr>
              <w:t xml:space="preserve">
2011 г. - 10050,0 тыс. чел.) </w:t>
            </w:r>
          </w:p>
          <w:p>
            <w:pPr>
              <w:spacing w:after="20"/>
              <w:ind w:left="20"/>
              <w:jc w:val="both"/>
            </w:pPr>
            <w:r>
              <w:rPr>
                <w:rFonts w:ascii="Times New Roman"/>
                <w:b w:val="false"/>
                <w:i w:val="false"/>
                <w:color w:val="000000"/>
                <w:sz w:val="20"/>
              </w:rPr>
              <w:t xml:space="preserve">
Рост числа городского населения* </w:t>
            </w:r>
          </w:p>
          <w:p>
            <w:pPr>
              <w:spacing w:after="20"/>
              <w:ind w:left="20"/>
              <w:jc w:val="both"/>
            </w:pPr>
            <w:r>
              <w:rPr>
                <w:rFonts w:ascii="Times New Roman"/>
                <w:b w:val="false"/>
                <w:i w:val="false"/>
                <w:color w:val="000000"/>
                <w:sz w:val="20"/>
              </w:rPr>
              <w:t xml:space="preserve">
(2007 г. - 8265,9 тыс. чел.; </w:t>
            </w:r>
          </w:p>
          <w:p>
            <w:pPr>
              <w:spacing w:after="20"/>
              <w:ind w:left="20"/>
              <w:jc w:val="both"/>
            </w:pPr>
            <w:r>
              <w:rPr>
                <w:rFonts w:ascii="Times New Roman"/>
                <w:b w:val="false"/>
                <w:i w:val="false"/>
                <w:color w:val="000000"/>
                <w:sz w:val="20"/>
              </w:rPr>
              <w:t xml:space="preserve">
2011 г. - 9600,0 тыс. чел.)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спроса на услуги по </w:t>
            </w:r>
          </w:p>
          <w:p>
            <w:pPr>
              <w:spacing w:after="20"/>
              <w:ind w:left="20"/>
              <w:jc w:val="both"/>
            </w:pPr>
            <w:r>
              <w:rPr>
                <w:rFonts w:ascii="Times New Roman"/>
                <w:b w:val="false"/>
                <w:i w:val="false"/>
                <w:color w:val="000000"/>
                <w:sz w:val="20"/>
              </w:rPr>
              <w:t xml:space="preserve">
охране материнства и детства </w:t>
            </w:r>
          </w:p>
          <w:p>
            <w:pPr>
              <w:spacing w:after="20"/>
              <w:ind w:left="20"/>
              <w:jc w:val="both"/>
            </w:pPr>
            <w:r>
              <w:rPr>
                <w:rFonts w:ascii="Times New Roman"/>
                <w:b w:val="false"/>
                <w:i w:val="false"/>
                <w:color w:val="000000"/>
                <w:sz w:val="20"/>
              </w:rPr>
              <w:t xml:space="preserve">
Рост спроса на медицинские услуги, </w:t>
            </w:r>
          </w:p>
          <w:p>
            <w:pPr>
              <w:spacing w:after="20"/>
              <w:ind w:left="20"/>
              <w:jc w:val="both"/>
            </w:pPr>
            <w:r>
              <w:rPr>
                <w:rFonts w:ascii="Times New Roman"/>
                <w:b w:val="false"/>
                <w:i w:val="false"/>
                <w:color w:val="000000"/>
                <w:sz w:val="20"/>
              </w:rPr>
              <w:t xml:space="preserve">
вероятность образования "листов </w:t>
            </w:r>
          </w:p>
          <w:p>
            <w:pPr>
              <w:spacing w:after="20"/>
              <w:ind w:left="20"/>
              <w:jc w:val="both"/>
            </w:pPr>
            <w:r>
              <w:rPr>
                <w:rFonts w:ascii="Times New Roman"/>
                <w:b w:val="false"/>
                <w:i w:val="false"/>
                <w:color w:val="000000"/>
                <w:sz w:val="20"/>
              </w:rPr>
              <w:t xml:space="preserve">
ожидания" на отдельные виды </w:t>
            </w:r>
          </w:p>
          <w:p>
            <w:pPr>
              <w:spacing w:after="20"/>
              <w:ind w:left="20"/>
              <w:jc w:val="both"/>
            </w:pPr>
            <w:r>
              <w:rPr>
                <w:rFonts w:ascii="Times New Roman"/>
                <w:b w:val="false"/>
                <w:i w:val="false"/>
                <w:color w:val="000000"/>
                <w:sz w:val="20"/>
              </w:rPr>
              <w:t xml:space="preserve">
высокоспециализированной </w:t>
            </w:r>
          </w:p>
          <w:p>
            <w:pPr>
              <w:spacing w:after="20"/>
              <w:ind w:left="20"/>
              <w:jc w:val="both"/>
            </w:pPr>
            <w:r>
              <w:rPr>
                <w:rFonts w:ascii="Times New Roman"/>
                <w:b w:val="false"/>
                <w:i w:val="false"/>
                <w:color w:val="000000"/>
                <w:sz w:val="20"/>
              </w:rPr>
              <w:t xml:space="preserve">
медицинской помощи (ВСМП)** </w:t>
            </w:r>
          </w:p>
          <w:p>
            <w:pPr>
              <w:spacing w:after="20"/>
              <w:ind w:left="20"/>
              <w:jc w:val="both"/>
            </w:pPr>
            <w:r>
              <w:rPr>
                <w:rFonts w:ascii="Times New Roman"/>
                <w:b w:val="false"/>
                <w:i w:val="false"/>
                <w:color w:val="000000"/>
                <w:sz w:val="20"/>
              </w:rPr>
              <w:t xml:space="preserve">
(кардиохирургия, трансплантология, </w:t>
            </w:r>
          </w:p>
          <w:p>
            <w:pPr>
              <w:spacing w:after="20"/>
              <w:ind w:left="20"/>
              <w:jc w:val="both"/>
            </w:pPr>
            <w:r>
              <w:rPr>
                <w:rFonts w:ascii="Times New Roman"/>
                <w:b w:val="false"/>
                <w:i w:val="false"/>
                <w:color w:val="000000"/>
                <w:sz w:val="20"/>
              </w:rPr>
              <w:t xml:space="preserve">
нейрохирургия) </w:t>
            </w:r>
          </w:p>
          <w:p>
            <w:pPr>
              <w:spacing w:after="20"/>
              <w:ind w:left="20"/>
              <w:jc w:val="both"/>
            </w:pPr>
            <w:r>
              <w:rPr>
                <w:rFonts w:ascii="Times New Roman"/>
                <w:b w:val="false"/>
                <w:i w:val="false"/>
                <w:color w:val="000000"/>
                <w:sz w:val="20"/>
              </w:rPr>
              <w:t xml:space="preserve">
Рост потребности в современных </w:t>
            </w:r>
          </w:p>
          <w:p>
            <w:pPr>
              <w:spacing w:after="20"/>
              <w:ind w:left="20"/>
              <w:jc w:val="both"/>
            </w:pPr>
            <w:r>
              <w:rPr>
                <w:rFonts w:ascii="Times New Roman"/>
                <w:b w:val="false"/>
                <w:i w:val="false"/>
                <w:color w:val="000000"/>
                <w:sz w:val="20"/>
              </w:rPr>
              <w:t xml:space="preserve">
объектах здравоохранения, </w:t>
            </w:r>
          </w:p>
          <w:p>
            <w:pPr>
              <w:spacing w:after="20"/>
              <w:ind w:left="20"/>
              <w:jc w:val="both"/>
            </w:pPr>
            <w:r>
              <w:rPr>
                <w:rFonts w:ascii="Times New Roman"/>
                <w:b w:val="false"/>
                <w:i w:val="false"/>
                <w:color w:val="000000"/>
                <w:sz w:val="20"/>
              </w:rPr>
              <w:t xml:space="preserve">
отвечающих международным </w:t>
            </w:r>
          </w:p>
          <w:p>
            <w:pPr>
              <w:spacing w:after="20"/>
              <w:ind w:left="20"/>
              <w:jc w:val="both"/>
            </w:pPr>
            <w:r>
              <w:rPr>
                <w:rFonts w:ascii="Times New Roman"/>
                <w:b w:val="false"/>
                <w:i w:val="false"/>
                <w:color w:val="000000"/>
                <w:sz w:val="20"/>
              </w:rPr>
              <w:t xml:space="preserve">
стандартам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Состояние здоровья </w:t>
            </w:r>
          </w:p>
        </w:tc>
      </w:tr>
      <w:tr>
        <w:trPr>
          <w:trHeight w:val="30" w:hRule="atLeast"/>
        </w:trPr>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Неблагоприятное влияние на </w:t>
            </w:r>
          </w:p>
          <w:p>
            <w:pPr>
              <w:spacing w:after="20"/>
              <w:ind w:left="20"/>
              <w:jc w:val="both"/>
            </w:pPr>
            <w:r>
              <w:rPr>
                <w:rFonts w:ascii="Times New Roman"/>
                <w:b w:val="false"/>
                <w:i w:val="false"/>
                <w:color w:val="000000"/>
                <w:sz w:val="20"/>
              </w:rPr>
              <w:t xml:space="preserve">
состояние здоровья населения </w:t>
            </w:r>
          </w:p>
          <w:p>
            <w:pPr>
              <w:spacing w:after="20"/>
              <w:ind w:left="20"/>
              <w:jc w:val="both"/>
            </w:pPr>
            <w:r>
              <w:rPr>
                <w:rFonts w:ascii="Times New Roman"/>
                <w:b w:val="false"/>
                <w:i w:val="false"/>
                <w:color w:val="000000"/>
                <w:sz w:val="20"/>
              </w:rPr>
              <w:t xml:space="preserve">
распространенных факторов риска </w:t>
            </w:r>
          </w:p>
          <w:p>
            <w:pPr>
              <w:spacing w:after="20"/>
              <w:ind w:left="20"/>
              <w:jc w:val="both"/>
            </w:pPr>
            <w:r>
              <w:rPr>
                <w:rFonts w:ascii="Times New Roman"/>
                <w:b w:val="false"/>
                <w:i w:val="false"/>
                <w:color w:val="000000"/>
                <w:sz w:val="20"/>
              </w:rPr>
              <w:t xml:space="preserve">
(низкая двигательная активность, </w:t>
            </w:r>
          </w:p>
          <w:p>
            <w:pPr>
              <w:spacing w:after="20"/>
              <w:ind w:left="20"/>
              <w:jc w:val="both"/>
            </w:pPr>
            <w:r>
              <w:rPr>
                <w:rFonts w:ascii="Times New Roman"/>
                <w:b w:val="false"/>
                <w:i w:val="false"/>
                <w:color w:val="000000"/>
                <w:sz w:val="20"/>
              </w:rPr>
              <w:t xml:space="preserve">
нерациональное питание, курение, </w:t>
            </w:r>
          </w:p>
          <w:p>
            <w:pPr>
              <w:spacing w:after="20"/>
              <w:ind w:left="20"/>
              <w:jc w:val="both"/>
            </w:pPr>
            <w:r>
              <w:rPr>
                <w:rFonts w:ascii="Times New Roman"/>
                <w:b w:val="false"/>
                <w:i w:val="false"/>
                <w:color w:val="000000"/>
                <w:sz w:val="20"/>
              </w:rPr>
              <w:t xml:space="preserve">
алкоголь)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спроса на медицинские </w:t>
            </w:r>
          </w:p>
          <w:p>
            <w:pPr>
              <w:spacing w:after="20"/>
              <w:ind w:left="20"/>
              <w:jc w:val="both"/>
            </w:pPr>
            <w:r>
              <w:rPr>
                <w:rFonts w:ascii="Times New Roman"/>
                <w:b w:val="false"/>
                <w:i w:val="false"/>
                <w:color w:val="000000"/>
                <w:sz w:val="20"/>
              </w:rPr>
              <w:t xml:space="preserve">
услуги по профилактике, </w:t>
            </w:r>
          </w:p>
          <w:p>
            <w:pPr>
              <w:spacing w:after="20"/>
              <w:ind w:left="20"/>
              <w:jc w:val="both"/>
            </w:pPr>
            <w:r>
              <w:rPr>
                <w:rFonts w:ascii="Times New Roman"/>
                <w:b w:val="false"/>
                <w:i w:val="false"/>
                <w:color w:val="000000"/>
                <w:sz w:val="20"/>
              </w:rPr>
              <w:t xml:space="preserve">
диагностике и лечению социально </w:t>
            </w:r>
          </w:p>
          <w:p>
            <w:pPr>
              <w:spacing w:after="20"/>
              <w:ind w:left="20"/>
              <w:jc w:val="both"/>
            </w:pPr>
            <w:r>
              <w:rPr>
                <w:rFonts w:ascii="Times New Roman"/>
                <w:b w:val="false"/>
                <w:i w:val="false"/>
                <w:color w:val="000000"/>
                <w:sz w:val="20"/>
              </w:rPr>
              <w:t xml:space="preserve">
значимых заболеваний, увеличение </w:t>
            </w:r>
          </w:p>
          <w:p>
            <w:pPr>
              <w:spacing w:after="20"/>
              <w:ind w:left="20"/>
              <w:jc w:val="both"/>
            </w:pPr>
            <w:r>
              <w:rPr>
                <w:rFonts w:ascii="Times New Roman"/>
                <w:b w:val="false"/>
                <w:i w:val="false"/>
                <w:color w:val="000000"/>
                <w:sz w:val="20"/>
              </w:rPr>
              <w:t xml:space="preserve">
потребности в ВСМП* 2007 г. - 43,3 </w:t>
            </w:r>
          </w:p>
          <w:p>
            <w:pPr>
              <w:spacing w:after="20"/>
              <w:ind w:left="20"/>
              <w:jc w:val="both"/>
            </w:pPr>
            <w:r>
              <w:rPr>
                <w:rFonts w:ascii="Times New Roman"/>
                <w:b w:val="false"/>
                <w:i w:val="false"/>
                <w:color w:val="000000"/>
                <w:sz w:val="20"/>
              </w:rPr>
              <w:t xml:space="preserve">
тыс. случаев; 2011 г. - 52,9 тыс. </w:t>
            </w:r>
          </w:p>
          <w:p>
            <w:pPr>
              <w:spacing w:after="20"/>
              <w:ind w:left="20"/>
              <w:jc w:val="both"/>
            </w:pPr>
            <w:r>
              <w:rPr>
                <w:rFonts w:ascii="Times New Roman"/>
                <w:b w:val="false"/>
                <w:i w:val="false"/>
                <w:color w:val="000000"/>
                <w:sz w:val="20"/>
              </w:rPr>
              <w:t xml:space="preserve">
случаев </w:t>
            </w:r>
          </w:p>
        </w:tc>
      </w:tr>
      <w:tr>
        <w:trPr>
          <w:trHeight w:val="30" w:hRule="atLeast"/>
        </w:trPr>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Рост заболеваемости "болезнями </w:t>
            </w:r>
          </w:p>
          <w:p>
            <w:pPr>
              <w:spacing w:after="20"/>
              <w:ind w:left="20"/>
              <w:jc w:val="both"/>
            </w:pPr>
            <w:r>
              <w:rPr>
                <w:rFonts w:ascii="Times New Roman"/>
                <w:b w:val="false"/>
                <w:i w:val="false"/>
                <w:color w:val="000000"/>
                <w:sz w:val="20"/>
              </w:rPr>
              <w:t xml:space="preserve">
цивилизации": </w:t>
            </w:r>
          </w:p>
          <w:p>
            <w:pPr>
              <w:spacing w:after="20"/>
              <w:ind w:left="20"/>
              <w:jc w:val="both"/>
            </w:pPr>
            <w:r>
              <w:rPr>
                <w:rFonts w:ascii="Times New Roman"/>
                <w:b w:val="false"/>
                <w:i w:val="false"/>
                <w:color w:val="000000"/>
                <w:sz w:val="20"/>
              </w:rPr>
              <w:t xml:space="preserve">
- болезни системы кровообращения </w:t>
            </w:r>
          </w:p>
          <w:p>
            <w:pPr>
              <w:spacing w:after="20"/>
              <w:ind w:left="20"/>
              <w:jc w:val="both"/>
            </w:pPr>
            <w:r>
              <w:rPr>
                <w:rFonts w:ascii="Times New Roman"/>
                <w:b w:val="false"/>
                <w:i w:val="false"/>
                <w:color w:val="000000"/>
                <w:sz w:val="20"/>
              </w:rPr>
              <w:t xml:space="preserve">
2007 г. - 1906,6 на 100 тыс. </w:t>
            </w:r>
          </w:p>
          <w:p>
            <w:pPr>
              <w:spacing w:after="20"/>
              <w:ind w:left="20"/>
              <w:jc w:val="both"/>
            </w:pPr>
            <w:r>
              <w:rPr>
                <w:rFonts w:ascii="Times New Roman"/>
                <w:b w:val="false"/>
                <w:i w:val="false"/>
                <w:color w:val="000000"/>
                <w:sz w:val="20"/>
              </w:rPr>
              <w:t xml:space="preserve">
населения; 2011 г. - 2274,9 </w:t>
            </w:r>
          </w:p>
          <w:p>
            <w:pPr>
              <w:spacing w:after="20"/>
              <w:ind w:left="20"/>
              <w:jc w:val="both"/>
            </w:pPr>
            <w:r>
              <w:rPr>
                <w:rFonts w:ascii="Times New Roman"/>
                <w:b w:val="false"/>
                <w:i w:val="false"/>
                <w:color w:val="000000"/>
                <w:sz w:val="20"/>
              </w:rPr>
              <w:t xml:space="preserve">
- онкозаболеваемость 2007 г. - </w:t>
            </w:r>
          </w:p>
          <w:p>
            <w:pPr>
              <w:spacing w:after="20"/>
              <w:ind w:left="20"/>
              <w:jc w:val="both"/>
            </w:pPr>
            <w:r>
              <w:rPr>
                <w:rFonts w:ascii="Times New Roman"/>
                <w:b w:val="false"/>
                <w:i w:val="false"/>
                <w:color w:val="000000"/>
                <w:sz w:val="20"/>
              </w:rPr>
              <w:t xml:space="preserve">
496,9; 2011 г. - 516,4 </w:t>
            </w:r>
          </w:p>
          <w:p>
            <w:pPr>
              <w:spacing w:after="20"/>
              <w:ind w:left="20"/>
              <w:jc w:val="both"/>
            </w:pPr>
            <w:r>
              <w:rPr>
                <w:rFonts w:ascii="Times New Roman"/>
                <w:b w:val="false"/>
                <w:i w:val="false"/>
                <w:color w:val="000000"/>
                <w:sz w:val="20"/>
              </w:rPr>
              <w:t xml:space="preserve">
- сахарный диабет 2007 г. - 129,2; </w:t>
            </w:r>
          </w:p>
          <w:p>
            <w:pPr>
              <w:spacing w:after="20"/>
              <w:ind w:left="20"/>
              <w:jc w:val="both"/>
            </w:pPr>
            <w:r>
              <w:rPr>
                <w:rFonts w:ascii="Times New Roman"/>
                <w:b w:val="false"/>
                <w:i w:val="false"/>
                <w:color w:val="000000"/>
                <w:sz w:val="20"/>
              </w:rPr>
              <w:t xml:space="preserve">
2011 г. - 162,1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Рост потребности в медицинских </w:t>
            </w:r>
          </w:p>
          <w:p>
            <w:pPr>
              <w:spacing w:after="20"/>
              <w:ind w:left="20"/>
              <w:jc w:val="both"/>
            </w:pPr>
            <w:r>
              <w:rPr>
                <w:rFonts w:ascii="Times New Roman"/>
                <w:b w:val="false"/>
                <w:i w:val="false"/>
                <w:color w:val="000000"/>
                <w:sz w:val="20"/>
              </w:rPr>
              <w:t xml:space="preserve">
кадрах (кардиохирурги, </w:t>
            </w:r>
          </w:p>
          <w:p>
            <w:pPr>
              <w:spacing w:after="20"/>
              <w:ind w:left="20"/>
              <w:jc w:val="both"/>
            </w:pPr>
            <w:r>
              <w:rPr>
                <w:rFonts w:ascii="Times New Roman"/>
                <w:b w:val="false"/>
                <w:i w:val="false"/>
                <w:color w:val="000000"/>
                <w:sz w:val="20"/>
              </w:rPr>
              <w:t xml:space="preserve">
эндокринологи, онкогематологи) </w:t>
            </w:r>
          </w:p>
          <w:p>
            <w:pPr>
              <w:spacing w:after="20"/>
              <w:ind w:left="20"/>
              <w:jc w:val="both"/>
            </w:pPr>
            <w:r>
              <w:rPr>
                <w:rFonts w:ascii="Times New Roman"/>
                <w:b w:val="false"/>
                <w:i w:val="false"/>
                <w:color w:val="000000"/>
                <w:sz w:val="20"/>
              </w:rPr>
              <w:t xml:space="preserve">
Рост потребности в современных </w:t>
            </w:r>
          </w:p>
          <w:p>
            <w:pPr>
              <w:spacing w:after="20"/>
              <w:ind w:left="20"/>
              <w:jc w:val="both"/>
            </w:pPr>
            <w:r>
              <w:rPr>
                <w:rFonts w:ascii="Times New Roman"/>
                <w:b w:val="false"/>
                <w:i w:val="false"/>
                <w:color w:val="000000"/>
                <w:sz w:val="20"/>
              </w:rPr>
              <w:t xml:space="preserve">
объектах здравоохранения, </w:t>
            </w:r>
          </w:p>
          <w:p>
            <w:pPr>
              <w:spacing w:after="20"/>
              <w:ind w:left="20"/>
              <w:jc w:val="both"/>
            </w:pPr>
            <w:r>
              <w:rPr>
                <w:rFonts w:ascii="Times New Roman"/>
                <w:b w:val="false"/>
                <w:i w:val="false"/>
                <w:color w:val="000000"/>
                <w:sz w:val="20"/>
              </w:rPr>
              <w:t xml:space="preserve">
отвечающих международным </w:t>
            </w:r>
          </w:p>
          <w:p>
            <w:pPr>
              <w:spacing w:after="20"/>
              <w:ind w:left="20"/>
              <w:jc w:val="both"/>
            </w:pPr>
            <w:r>
              <w:rPr>
                <w:rFonts w:ascii="Times New Roman"/>
                <w:b w:val="false"/>
                <w:i w:val="false"/>
                <w:color w:val="000000"/>
                <w:sz w:val="20"/>
              </w:rPr>
              <w:t xml:space="preserve">
стандартам </w:t>
            </w:r>
          </w:p>
        </w:tc>
      </w:tr>
      <w:tr>
        <w:trPr>
          <w:trHeight w:val="30" w:hRule="atLeast"/>
        </w:trPr>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Снижение общей заболеваемости и </w:t>
            </w:r>
          </w:p>
          <w:p>
            <w:pPr>
              <w:spacing w:after="20"/>
              <w:ind w:left="20"/>
              <w:jc w:val="both"/>
            </w:pPr>
            <w:r>
              <w:rPr>
                <w:rFonts w:ascii="Times New Roman"/>
                <w:b w:val="false"/>
                <w:i w:val="false"/>
                <w:color w:val="000000"/>
                <w:sz w:val="20"/>
              </w:rPr>
              <w:t xml:space="preserve">
смертности от туберкулеза с </w:t>
            </w:r>
          </w:p>
          <w:p>
            <w:pPr>
              <w:spacing w:after="20"/>
              <w:ind w:left="20"/>
              <w:jc w:val="both"/>
            </w:pPr>
            <w:r>
              <w:rPr>
                <w:rFonts w:ascii="Times New Roman"/>
                <w:b w:val="false"/>
                <w:i w:val="false"/>
                <w:color w:val="000000"/>
                <w:sz w:val="20"/>
              </w:rPr>
              <w:t xml:space="preserve">
увеличением доли </w:t>
            </w:r>
          </w:p>
          <w:p>
            <w:pPr>
              <w:spacing w:after="20"/>
              <w:ind w:left="20"/>
              <w:jc w:val="both"/>
            </w:pPr>
            <w:r>
              <w:rPr>
                <w:rFonts w:ascii="Times New Roman"/>
                <w:b w:val="false"/>
                <w:i w:val="false"/>
                <w:color w:val="000000"/>
                <w:sz w:val="20"/>
              </w:rPr>
              <w:t xml:space="preserve">
мультирезистентных форм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Снижение потребления стационарной </w:t>
            </w:r>
          </w:p>
          <w:p>
            <w:pPr>
              <w:spacing w:after="20"/>
              <w:ind w:left="20"/>
              <w:jc w:val="both"/>
            </w:pPr>
            <w:r>
              <w:rPr>
                <w:rFonts w:ascii="Times New Roman"/>
                <w:b w:val="false"/>
                <w:i w:val="false"/>
                <w:color w:val="000000"/>
                <w:sz w:val="20"/>
              </w:rPr>
              <w:t xml:space="preserve">
помощи в противотуберкулезных </w:t>
            </w:r>
          </w:p>
          <w:p>
            <w:pPr>
              <w:spacing w:after="20"/>
              <w:ind w:left="20"/>
              <w:jc w:val="both"/>
            </w:pPr>
            <w:r>
              <w:rPr>
                <w:rFonts w:ascii="Times New Roman"/>
                <w:b w:val="false"/>
                <w:i w:val="false"/>
                <w:color w:val="000000"/>
                <w:sz w:val="20"/>
              </w:rPr>
              <w:t xml:space="preserve">
учреждениях (подразделениях), с </w:t>
            </w:r>
          </w:p>
          <w:p>
            <w:pPr>
              <w:spacing w:after="20"/>
              <w:ind w:left="20"/>
              <w:jc w:val="both"/>
            </w:pPr>
            <w:r>
              <w:rPr>
                <w:rFonts w:ascii="Times New Roman"/>
                <w:b w:val="false"/>
                <w:i w:val="false"/>
                <w:color w:val="000000"/>
                <w:sz w:val="20"/>
              </w:rPr>
              <w:t xml:space="preserve">
ростом потребности в хосписах и </w:t>
            </w:r>
          </w:p>
          <w:p>
            <w:pPr>
              <w:spacing w:after="20"/>
              <w:ind w:left="20"/>
              <w:jc w:val="both"/>
            </w:pPr>
            <w:r>
              <w:rPr>
                <w:rFonts w:ascii="Times New Roman"/>
                <w:b w:val="false"/>
                <w:i w:val="false"/>
                <w:color w:val="000000"/>
                <w:sz w:val="20"/>
              </w:rPr>
              <w:t xml:space="preserve">
отделениях для лечения </w:t>
            </w:r>
          </w:p>
          <w:p>
            <w:pPr>
              <w:spacing w:after="20"/>
              <w:ind w:left="20"/>
              <w:jc w:val="both"/>
            </w:pPr>
            <w:r>
              <w:rPr>
                <w:rFonts w:ascii="Times New Roman"/>
                <w:b w:val="false"/>
                <w:i w:val="false"/>
                <w:color w:val="000000"/>
                <w:sz w:val="20"/>
              </w:rPr>
              <w:t xml:space="preserve">
мультирезистентных форм. Рост </w:t>
            </w:r>
          </w:p>
          <w:p>
            <w:pPr>
              <w:spacing w:after="20"/>
              <w:ind w:left="20"/>
              <w:jc w:val="both"/>
            </w:pPr>
            <w:r>
              <w:rPr>
                <w:rFonts w:ascii="Times New Roman"/>
                <w:b w:val="false"/>
                <w:i w:val="false"/>
                <w:color w:val="000000"/>
                <w:sz w:val="20"/>
              </w:rPr>
              <w:t xml:space="preserve">
потребности в препаратах </w:t>
            </w:r>
          </w:p>
          <w:p>
            <w:pPr>
              <w:spacing w:after="20"/>
              <w:ind w:left="20"/>
              <w:jc w:val="both"/>
            </w:pPr>
            <w:r>
              <w:rPr>
                <w:rFonts w:ascii="Times New Roman"/>
                <w:b w:val="false"/>
                <w:i w:val="false"/>
                <w:color w:val="000000"/>
                <w:sz w:val="20"/>
              </w:rPr>
              <w:t xml:space="preserve">
резервного ряда. </w:t>
            </w:r>
          </w:p>
        </w:tc>
      </w:tr>
      <w:tr>
        <w:trPr>
          <w:trHeight w:val="30" w:hRule="atLeast"/>
        </w:trPr>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тенденции </w:t>
            </w:r>
          </w:p>
          <w:p>
            <w:pPr>
              <w:spacing w:after="20"/>
              <w:ind w:left="20"/>
              <w:jc w:val="both"/>
            </w:pPr>
            <w:r>
              <w:rPr>
                <w:rFonts w:ascii="Times New Roman"/>
                <w:b w:val="false"/>
                <w:i w:val="false"/>
                <w:color w:val="000000"/>
                <w:sz w:val="20"/>
              </w:rPr>
              <w:t xml:space="preserve">
распространения ВИЧ/СПИД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Необходимость усиления дозорного </w:t>
            </w:r>
          </w:p>
          <w:p>
            <w:pPr>
              <w:spacing w:after="20"/>
              <w:ind w:left="20"/>
              <w:jc w:val="both"/>
            </w:pPr>
            <w:r>
              <w:rPr>
                <w:rFonts w:ascii="Times New Roman"/>
                <w:b w:val="false"/>
                <w:i w:val="false"/>
                <w:color w:val="000000"/>
                <w:sz w:val="20"/>
              </w:rPr>
              <w:t xml:space="preserve">
эпидемиологического надзора и </w:t>
            </w:r>
          </w:p>
          <w:p>
            <w:pPr>
              <w:spacing w:after="20"/>
              <w:ind w:left="20"/>
              <w:jc w:val="both"/>
            </w:pPr>
            <w:r>
              <w:rPr>
                <w:rFonts w:ascii="Times New Roman"/>
                <w:b w:val="false"/>
                <w:i w:val="false"/>
                <w:color w:val="000000"/>
                <w:sz w:val="20"/>
              </w:rPr>
              <w:t xml:space="preserve">
внедрения программ снижения вреда </w:t>
            </w:r>
          </w:p>
          <w:p>
            <w:pPr>
              <w:spacing w:after="20"/>
              <w:ind w:left="20"/>
              <w:jc w:val="both"/>
            </w:pPr>
            <w:r>
              <w:rPr>
                <w:rFonts w:ascii="Times New Roman"/>
                <w:b w:val="false"/>
                <w:i w:val="false"/>
                <w:color w:val="000000"/>
                <w:sz w:val="20"/>
              </w:rPr>
              <w:t xml:space="preserve">
потребления наркотиков в группах </w:t>
            </w:r>
          </w:p>
          <w:p>
            <w:pPr>
              <w:spacing w:after="20"/>
              <w:ind w:left="20"/>
              <w:jc w:val="both"/>
            </w:pPr>
            <w:r>
              <w:rPr>
                <w:rFonts w:ascii="Times New Roman"/>
                <w:b w:val="false"/>
                <w:i w:val="false"/>
                <w:color w:val="000000"/>
                <w:sz w:val="20"/>
              </w:rPr>
              <w:t xml:space="preserve">
рискованного поведения. </w:t>
            </w:r>
          </w:p>
        </w:tc>
      </w:tr>
      <w:tr>
        <w:trPr>
          <w:trHeight w:val="30" w:hRule="atLeast"/>
        </w:trPr>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Ухудшение психического здоровья </w:t>
            </w:r>
          </w:p>
          <w:p>
            <w:pPr>
              <w:spacing w:after="20"/>
              <w:ind w:left="20"/>
              <w:jc w:val="both"/>
            </w:pPr>
            <w:r>
              <w:rPr>
                <w:rFonts w:ascii="Times New Roman"/>
                <w:b w:val="false"/>
                <w:i w:val="false"/>
                <w:color w:val="000000"/>
                <w:sz w:val="20"/>
              </w:rPr>
              <w:t xml:space="preserve">
населения при недостаточном </w:t>
            </w:r>
          </w:p>
          <w:p>
            <w:pPr>
              <w:spacing w:after="20"/>
              <w:ind w:left="20"/>
              <w:jc w:val="both"/>
            </w:pPr>
            <w:r>
              <w:rPr>
                <w:rFonts w:ascii="Times New Roman"/>
                <w:b w:val="false"/>
                <w:i w:val="false"/>
                <w:color w:val="000000"/>
                <w:sz w:val="20"/>
              </w:rPr>
              <w:t xml:space="preserve">
выявлении психических болезней </w:t>
            </w:r>
          </w:p>
          <w:p>
            <w:pPr>
              <w:spacing w:after="20"/>
              <w:ind w:left="20"/>
              <w:jc w:val="both"/>
            </w:pPr>
            <w:r>
              <w:rPr>
                <w:rFonts w:ascii="Times New Roman"/>
                <w:b w:val="false"/>
                <w:i w:val="false"/>
                <w:color w:val="000000"/>
                <w:sz w:val="20"/>
              </w:rPr>
              <w:t xml:space="preserve">
(болезненность психическими и </w:t>
            </w:r>
          </w:p>
          <w:p>
            <w:pPr>
              <w:spacing w:after="20"/>
              <w:ind w:left="20"/>
              <w:jc w:val="both"/>
            </w:pPr>
            <w:r>
              <w:rPr>
                <w:rFonts w:ascii="Times New Roman"/>
                <w:b w:val="false"/>
                <w:i w:val="false"/>
                <w:color w:val="000000"/>
                <w:sz w:val="20"/>
              </w:rPr>
              <w:t xml:space="preserve">
поведенческими расстройствами: </w:t>
            </w:r>
          </w:p>
          <w:p>
            <w:pPr>
              <w:spacing w:after="20"/>
              <w:ind w:left="20"/>
              <w:jc w:val="both"/>
            </w:pPr>
            <w:r>
              <w:rPr>
                <w:rFonts w:ascii="Times New Roman"/>
                <w:b w:val="false"/>
                <w:i w:val="false"/>
                <w:color w:val="000000"/>
                <w:sz w:val="20"/>
              </w:rPr>
              <w:t xml:space="preserve">
1 618,5 в 1992 г.; 1 897,4 в </w:t>
            </w:r>
          </w:p>
          <w:p>
            <w:pPr>
              <w:spacing w:after="20"/>
              <w:ind w:left="20"/>
              <w:jc w:val="both"/>
            </w:pPr>
            <w:r>
              <w:rPr>
                <w:rFonts w:ascii="Times New Roman"/>
                <w:b w:val="false"/>
                <w:i w:val="false"/>
                <w:color w:val="000000"/>
                <w:sz w:val="20"/>
              </w:rPr>
              <w:t xml:space="preserve">
2007 г.)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Рост потребности в услугах </w:t>
            </w:r>
          </w:p>
          <w:p>
            <w:pPr>
              <w:spacing w:after="20"/>
              <w:ind w:left="20"/>
              <w:jc w:val="both"/>
            </w:pPr>
            <w:r>
              <w:rPr>
                <w:rFonts w:ascii="Times New Roman"/>
                <w:b w:val="false"/>
                <w:i w:val="false"/>
                <w:color w:val="000000"/>
                <w:sz w:val="20"/>
              </w:rPr>
              <w:t xml:space="preserve">
психолого-психиатрической помощи. </w:t>
            </w:r>
          </w:p>
          <w:p>
            <w:pPr>
              <w:spacing w:after="20"/>
              <w:ind w:left="20"/>
              <w:jc w:val="both"/>
            </w:pPr>
            <w:r>
              <w:rPr>
                <w:rFonts w:ascii="Times New Roman"/>
                <w:b w:val="false"/>
                <w:i w:val="false"/>
                <w:color w:val="000000"/>
                <w:sz w:val="20"/>
              </w:rPr>
              <w:t xml:space="preserve">
Необходимость совершенствования </w:t>
            </w:r>
          </w:p>
          <w:p>
            <w:pPr>
              <w:spacing w:after="20"/>
              <w:ind w:left="20"/>
              <w:jc w:val="both"/>
            </w:pPr>
            <w:r>
              <w:rPr>
                <w:rFonts w:ascii="Times New Roman"/>
                <w:b w:val="false"/>
                <w:i w:val="false"/>
                <w:color w:val="000000"/>
                <w:sz w:val="20"/>
              </w:rPr>
              <w:t xml:space="preserve">
статистического учета психических </w:t>
            </w:r>
          </w:p>
          <w:p>
            <w:pPr>
              <w:spacing w:after="20"/>
              <w:ind w:left="20"/>
              <w:jc w:val="both"/>
            </w:pPr>
            <w:r>
              <w:rPr>
                <w:rFonts w:ascii="Times New Roman"/>
                <w:b w:val="false"/>
                <w:i w:val="false"/>
                <w:color w:val="000000"/>
                <w:sz w:val="20"/>
              </w:rPr>
              <w:t xml:space="preserve">
расстройств.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рынка медицинских услуг </w:t>
            </w:r>
          </w:p>
        </w:tc>
      </w:tr>
      <w:tr>
        <w:trPr>
          <w:trHeight w:val="30" w:hRule="atLeast"/>
        </w:trPr>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Рост благосостояния населения, </w:t>
            </w:r>
          </w:p>
          <w:p>
            <w:pPr>
              <w:spacing w:after="20"/>
              <w:ind w:left="20"/>
              <w:jc w:val="both"/>
            </w:pPr>
            <w:r>
              <w:rPr>
                <w:rFonts w:ascii="Times New Roman"/>
                <w:b w:val="false"/>
                <w:i w:val="false"/>
                <w:color w:val="000000"/>
                <w:sz w:val="20"/>
              </w:rPr>
              <w:t xml:space="preserve">
увеличение спроса на качественные </w:t>
            </w:r>
          </w:p>
          <w:p>
            <w:pPr>
              <w:spacing w:after="20"/>
              <w:ind w:left="20"/>
              <w:jc w:val="both"/>
            </w:pPr>
            <w:r>
              <w:rPr>
                <w:rFonts w:ascii="Times New Roman"/>
                <w:b w:val="false"/>
                <w:i w:val="false"/>
                <w:color w:val="000000"/>
                <w:sz w:val="20"/>
              </w:rPr>
              <w:t xml:space="preserve">
медицинские услуги и современные </w:t>
            </w:r>
          </w:p>
          <w:p>
            <w:pPr>
              <w:spacing w:after="20"/>
              <w:ind w:left="20"/>
              <w:jc w:val="both"/>
            </w:pPr>
            <w:r>
              <w:rPr>
                <w:rFonts w:ascii="Times New Roman"/>
                <w:b w:val="false"/>
                <w:i w:val="false"/>
                <w:color w:val="000000"/>
                <w:sz w:val="20"/>
              </w:rPr>
              <w:t xml:space="preserve">
лекарственные средства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конкуренции среди </w:t>
            </w:r>
          </w:p>
          <w:p>
            <w:pPr>
              <w:spacing w:after="20"/>
              <w:ind w:left="20"/>
              <w:jc w:val="both"/>
            </w:pPr>
            <w:r>
              <w:rPr>
                <w:rFonts w:ascii="Times New Roman"/>
                <w:b w:val="false"/>
                <w:i w:val="false"/>
                <w:color w:val="000000"/>
                <w:sz w:val="20"/>
              </w:rPr>
              <w:t xml:space="preserve">
поставщиков медицинских услуг, </w:t>
            </w:r>
          </w:p>
          <w:p>
            <w:pPr>
              <w:spacing w:after="20"/>
              <w:ind w:left="20"/>
              <w:jc w:val="both"/>
            </w:pPr>
            <w:r>
              <w:rPr>
                <w:rFonts w:ascii="Times New Roman"/>
                <w:b w:val="false"/>
                <w:i w:val="false"/>
                <w:color w:val="000000"/>
                <w:sz w:val="20"/>
              </w:rPr>
              <w:t xml:space="preserve">
развитие рынка добровольного </w:t>
            </w:r>
          </w:p>
          <w:p>
            <w:pPr>
              <w:spacing w:after="20"/>
              <w:ind w:left="20"/>
              <w:jc w:val="both"/>
            </w:pPr>
            <w:r>
              <w:rPr>
                <w:rFonts w:ascii="Times New Roman"/>
                <w:b w:val="false"/>
                <w:i w:val="false"/>
                <w:color w:val="000000"/>
                <w:sz w:val="20"/>
              </w:rPr>
              <w:t xml:space="preserve">
медицинского страхования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Влияние окружающей среды </w:t>
            </w:r>
          </w:p>
        </w:tc>
      </w:tr>
      <w:tr>
        <w:trPr>
          <w:trHeight w:val="30" w:hRule="atLeast"/>
        </w:trPr>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Ухудшение экологической обстановки </w:t>
            </w:r>
          </w:p>
          <w:p>
            <w:pPr>
              <w:spacing w:after="20"/>
              <w:ind w:left="20"/>
              <w:jc w:val="both"/>
            </w:pPr>
            <w:r>
              <w:rPr>
                <w:rFonts w:ascii="Times New Roman"/>
                <w:b w:val="false"/>
                <w:i w:val="false"/>
                <w:color w:val="000000"/>
                <w:sz w:val="20"/>
              </w:rPr>
              <w:t xml:space="preserve">
вследствие воздействия факторов </w:t>
            </w:r>
          </w:p>
          <w:p>
            <w:pPr>
              <w:spacing w:after="20"/>
              <w:ind w:left="20"/>
              <w:jc w:val="both"/>
            </w:pPr>
            <w:r>
              <w:rPr>
                <w:rFonts w:ascii="Times New Roman"/>
                <w:b w:val="false"/>
                <w:i w:val="false"/>
                <w:color w:val="000000"/>
                <w:sz w:val="20"/>
              </w:rPr>
              <w:t xml:space="preserve">
природного и техногенного характера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спроса на медицинские </w:t>
            </w:r>
          </w:p>
          <w:p>
            <w:pPr>
              <w:spacing w:after="20"/>
              <w:ind w:left="20"/>
              <w:jc w:val="both"/>
            </w:pPr>
            <w:r>
              <w:rPr>
                <w:rFonts w:ascii="Times New Roman"/>
                <w:b w:val="false"/>
                <w:i w:val="false"/>
                <w:color w:val="000000"/>
                <w:sz w:val="20"/>
              </w:rPr>
              <w:t xml:space="preserve">
услуги по диагностике и лечению </w:t>
            </w:r>
          </w:p>
          <w:p>
            <w:pPr>
              <w:spacing w:after="20"/>
              <w:ind w:left="20"/>
              <w:jc w:val="both"/>
            </w:pPr>
            <w:r>
              <w:rPr>
                <w:rFonts w:ascii="Times New Roman"/>
                <w:b w:val="false"/>
                <w:i w:val="false"/>
                <w:color w:val="000000"/>
                <w:sz w:val="20"/>
              </w:rPr>
              <w:t xml:space="preserve">
болезней, связанных с воздействием </w:t>
            </w:r>
          </w:p>
          <w:p>
            <w:pPr>
              <w:spacing w:after="20"/>
              <w:ind w:left="20"/>
              <w:jc w:val="both"/>
            </w:pPr>
            <w:r>
              <w:rPr>
                <w:rFonts w:ascii="Times New Roman"/>
                <w:b w:val="false"/>
                <w:i w:val="false"/>
                <w:color w:val="000000"/>
                <w:sz w:val="20"/>
              </w:rPr>
              <w:t xml:space="preserve">
вредных факторов окружающей среды </w:t>
            </w:r>
          </w:p>
          <w:p>
            <w:pPr>
              <w:spacing w:after="20"/>
              <w:ind w:left="20"/>
              <w:jc w:val="both"/>
            </w:pPr>
            <w:r>
              <w:rPr>
                <w:rFonts w:ascii="Times New Roman"/>
                <w:b w:val="false"/>
                <w:i w:val="false"/>
                <w:color w:val="000000"/>
                <w:sz w:val="20"/>
              </w:rPr>
              <w:t xml:space="preserve">
(болезни органов дыхания, </w:t>
            </w:r>
          </w:p>
          <w:p>
            <w:pPr>
              <w:spacing w:after="20"/>
              <w:ind w:left="20"/>
              <w:jc w:val="both"/>
            </w:pPr>
            <w:r>
              <w:rPr>
                <w:rFonts w:ascii="Times New Roman"/>
                <w:b w:val="false"/>
                <w:i w:val="false"/>
                <w:color w:val="000000"/>
                <w:sz w:val="20"/>
              </w:rPr>
              <w:t xml:space="preserve">
онкологические заболевания, </w:t>
            </w:r>
          </w:p>
          <w:p>
            <w:pPr>
              <w:spacing w:after="20"/>
              <w:ind w:left="20"/>
              <w:jc w:val="both"/>
            </w:pPr>
            <w:r>
              <w:rPr>
                <w:rFonts w:ascii="Times New Roman"/>
                <w:b w:val="false"/>
                <w:i w:val="false"/>
                <w:color w:val="000000"/>
                <w:sz w:val="20"/>
              </w:rPr>
              <w:t xml:space="preserve">
аллергические болезни и т.д.)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Данные тенденции необходимо рассматривать во взаимосвязи с существующими в настоящее время системными проблемами, требующими решения: </w:t>
      </w:r>
    </w:p>
    <w:bookmarkStart w:name="z10"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Низкий уровень здоровья граждан. </w:t>
      </w:r>
    </w:p>
    <w:bookmarkEnd w:id="9"/>
    <w:p>
      <w:pPr>
        <w:spacing w:after="0"/>
        <w:ind w:left="0"/>
        <w:jc w:val="both"/>
      </w:pPr>
      <w:r>
        <w:rPr>
          <w:rFonts w:ascii="Times New Roman"/>
          <w:b w:val="false"/>
          <w:i w:val="false"/>
          <w:color w:val="000000"/>
          <w:sz w:val="28"/>
        </w:rPr>
        <w:t xml:space="preserve">
      Недостаточный уровень здоровья женщин и детей, распространенность социально значимых заболеваний, низкий уровень общественного здоровья и недостаточное обеспечение гарантированным объемом бесплатной медицинской помощи определяют в целом низкий уровень здоровья граждан.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График 1. Динамика демографических показателей (на 1000 человек населения) в Республике Казахстан в 2003-2007 годах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См. бумажный вариант.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последние годы в Казахстане отмечается повышение уровня рождаемости населения с 18,42 (2005 год) до 20,79 (2007 год), стабилизация показателя смертности - 10,22 (2005 год - 10,37), увеличение коэффициента естественного прироста населения до 10,57 (8,05) на 1 000 населения. Несмотря на позитивные сдвиги в демографической ситуации, сохраняется низкий уровень здоровья женщин и детей. Остается актуальной проблема репродуктивного здоровья, до 16 % браков являются бесплодными. Показатель материнской смертности остается высоким и на протяжении последних лет наблюдается тенденция ее увеличения с 42,1 на 100 000 родившихся живыми (2003 год) до 46,8 (2007 год). Основными причинами этого являются акушерские кровотечения, гестозы, экстрагенитальная патология, вследствие высокого уровня абортов и заболеваемости (инфекции, передаваемые половым путем, анемии). Данная ситуация усугубляется недостаточным качеством медицинских услуг и отсутствием должной ее стандартизации.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График 2. Динамика показателей материнской (на 100 тысяч живорожденных) и младенческой (на 1000 родившихся живыми) смертности в Республике Казахстан в 2003-2007 годах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См. бумажный вариант.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Несмотря на тенденцию снижения показателя младенческой смертности с 15,3 на 1 000 родившихся живыми (2003 год) до 14,57 (2007 год), этот показатель превышает аналогичные индикаторы развитых стран и большинства стран СНГ. В Глобальном индексе конкурентоспособности </w:t>
      </w:r>
      <w:r>
        <w:rPr>
          <w:rFonts w:ascii="Times New Roman"/>
          <w:b w:val="false"/>
          <w:i w:val="false"/>
          <w:color w:val="000000"/>
          <w:vertAlign w:val="superscript"/>
        </w:rPr>
        <w:t xml:space="preserve">1 </w:t>
      </w:r>
      <w:r>
        <w:rPr>
          <w:rFonts w:ascii="Times New Roman"/>
          <w:b w:val="false"/>
          <w:i w:val="false"/>
          <w:color w:val="000000"/>
          <w:sz w:val="28"/>
        </w:rPr>
        <w:t xml:space="preserve">(ГИК), Казахстан занимает 87 позицию по уровню младенческой смертности с показателем 27,0 на 1 000 родившихся живыми (2007 год), при этом различия статистических данных обусловлены использованием расчетов на основе международных критериев живо- и мертворождения. Структура младенческой смертности соответствует таковой развивающихся стран и обусловлена предотвратимыми причинами (асфиксия, родовые травмы и инфекции). В текущем году в республике началась реализация отраслевой Программы по снижению материнской и детской смертности в Республике Казахстан на 2008-2010 годы, в рамках которой введены международные критерии живорождения и мертворождения </w:t>
      </w:r>
      <w:r>
        <w:rPr>
          <w:rFonts w:ascii="Times New Roman"/>
          <w:b w:val="false"/>
          <w:i w:val="false"/>
          <w:color w:val="000000"/>
          <w:vertAlign w:val="superscript"/>
        </w:rPr>
        <w:t xml:space="preserve">2 </w:t>
      </w:r>
      <w:r>
        <w:rPr>
          <w:rFonts w:ascii="Times New Roman"/>
          <w:b w:val="false"/>
          <w:i w:val="false"/>
          <w:color w:val="000000"/>
          <w:sz w:val="28"/>
        </w:rPr>
        <w:t xml:space="preserve">. Реализация Программы улучшит материально-техническое оснащение родовспомогательных и детских организаций, будут построены новые родильные дома и детские больницы, будут внедрены передовые технологии в области перинатологии.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 xml:space="preserve">The Global Competitiveness Report 2008-2009 (World Economic Forum, 2008)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 xml:space="preserve">В соответствии с Конвенцией о правах ребенка, принятой Генеральной Ассамблеей ООН и ратифицированной Законом Республики Казахстан от 8 июня 1994 года. </w:t>
      </w:r>
    </w:p>
    <w:p>
      <w:pPr>
        <w:spacing w:after="0"/>
        <w:ind w:left="0"/>
        <w:jc w:val="both"/>
      </w:pPr>
      <w:r>
        <w:rPr>
          <w:rFonts w:ascii="Times New Roman"/>
          <w:b w:val="false"/>
          <w:i w:val="false"/>
          <w:color w:val="000000"/>
          <w:sz w:val="28"/>
        </w:rPr>
        <w:t xml:space="preserve">
      В целях улучшения здоровья матери и ребенка на всей территории республики будет продолжено внедрение программ, рекомендованных Всемирной организацией здравоохранения (ВОЗ): поддержка и стимулирование грудного вскармливания, безопасное материнство, регионализация перинатальной помощи, интегрированное ведение болезней детского возраста. Будут повсеместно внедрены клинические протоколы диагностики и лечения, активизирована просветительская работа и информирование населения, повышена квалификация специалистов, работающих в области репродуктивного здоровья. </w:t>
      </w:r>
    </w:p>
    <w:p>
      <w:pPr>
        <w:spacing w:after="0"/>
        <w:ind w:left="0"/>
        <w:jc w:val="both"/>
      </w:pPr>
      <w:r>
        <w:rPr>
          <w:rFonts w:ascii="Times New Roman"/>
          <w:b w:val="false"/>
          <w:i w:val="false"/>
          <w:color w:val="000000"/>
          <w:sz w:val="28"/>
        </w:rPr>
        <w:t xml:space="preserve">
      В итоге это снизит уровень материнской смертности до 40,0 и младенческой смертности до 24,0 к 2011 году.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График 3. Ожидаемая продолжительность жизни при рождении в Республике Казахстан в 2003-2007 годах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См. бумажный вариант.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Социально-значимые болезни наносят существенный экономический урон и снижают ожидаемую продолжительность жизни, уровень которой в 2007 году составил 66,38 лет (в рейтинге ГИК Казахстан занимает 101 позицию с показателем продолжительности жизни в 64 года, данные за 2007 год). Наибольшую значимость представляют болезни системы кровообращения, злокачественные новообразования, туберкулез и ВИЧ/СПИД. </w:t>
      </w:r>
    </w:p>
    <w:p>
      <w:pPr>
        <w:spacing w:after="0"/>
        <w:ind w:left="0"/>
        <w:jc w:val="both"/>
      </w:pPr>
      <w:r>
        <w:rPr>
          <w:rFonts w:ascii="Times New Roman"/>
          <w:b w:val="false"/>
          <w:i w:val="false"/>
          <w:color w:val="000000"/>
          <w:sz w:val="28"/>
        </w:rPr>
        <w:t xml:space="preserve">
      Наибольший удельный вес (51,7 %) в структуре общей смертности приходится на болезни системы кровообращения (БСК). По данным Агентства Республики Казахстан по статистике, в 2007 году число умерших от БСК составило 81 793 человек, при этом доля лиц трудоспособного возраста (16-62 года) составила более 27 %. В целях снижения смертности от БСК разработана Программа развития кардиологической и кардиохирургической помощи в Республике Казахстан на 2007-2009 годы, в рамках которой будет создана эффективная служба за счет: завершения строительства 3-х региональных кардиохирургических центров, 13 кардиохирургических отделений, число кардиохирургических операций в 2011 году составит не менее 16 200 (2005 год - 838). </w:t>
      </w:r>
    </w:p>
    <w:p>
      <w:pPr>
        <w:spacing w:after="0"/>
        <w:ind w:left="0"/>
        <w:jc w:val="both"/>
      </w:pPr>
      <w:r>
        <w:rPr>
          <w:rFonts w:ascii="Times New Roman"/>
          <w:b w:val="false"/>
          <w:i w:val="false"/>
          <w:color w:val="000000"/>
          <w:sz w:val="28"/>
        </w:rPr>
        <w:t xml:space="preserve">
      Несмотря на некоторое снижение показателя заболеваемости злокачественными новообразованиями (с 192,5 до 184,7 </w:t>
      </w:r>
      <w:r>
        <w:rPr>
          <w:rFonts w:ascii="Times New Roman"/>
          <w:b w:val="false"/>
          <w:i w:val="false"/>
          <w:color w:val="000000"/>
          <w:vertAlign w:val="superscript"/>
        </w:rPr>
        <w:t xml:space="preserve">3 </w:t>
      </w:r>
      <w:r>
        <w:rPr>
          <w:rFonts w:ascii="Times New Roman"/>
          <w:b w:val="false"/>
          <w:i w:val="false"/>
          <w:color w:val="000000"/>
          <w:sz w:val="28"/>
        </w:rPr>
        <w:t xml:space="preserve">), преобладают запущенные формы (57 %), а смертность занимает третью позицию в структуре причин общей смертности. В числе мер по улучшению ситуации необходимо продолжить скрининговые программы выявления злокачественных новообразований, ресурсное оснащение организаций онкологической службы, увеличение объема закупа современных химиопрепаратов, создание центра трансплантации костного мозга.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 xml:space="preserve">Здесь и далее по тексту показатель заболеваемости на 100 000 населения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График 4. Динамика показателей заболеваемости и смертности от туберкулеза (на 100 тысяч населения) в Республике Казахстан в 2003-2007 годах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См. бумажный вариант.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истекшие три года отмечается снижение показателей заболеваемости и смертности от туберкулеза (со 147,3 до 126,4 и с 20,8 до 18,1 на 100 000 населения соответственно), однако, эпидемиологическая ситуация остается напряженной. В рейтинге ГИК Казахстан занимает 94 место по заболеваемости туберкулезом (показатель за 2007 год 130,0) и 111 позицию по влиянию туберкулеза на бизнес. Несмотря на проводимое масштабное строительство, реализацию программы лечения туберкулеза DOTS-плюс, актуальными остаются вопросы эпидемиологического надзора за распространением туберкулеза, развития лекарственной устойчивости, смертности от туберкулеза. Для решения этой проблемы будет проведен аудит деятельности противотуберкулезной службы и разработан межведомственный комплекс мер, включающий стандарты диагностики туберкулеза, требования к качеству противотуберкулезных препаратов, критерии госпитализации, меры эпидемиологического мониторинга, стандарты материально-технического оснащения. Будет расширена роль первичной медико-санитарной помощи (ПМСП) в раннем выявлении туберкулеза (внедрение стимулов за раннее выявление). Кроме того, в 2009 году будут усилены меры по принудительному лечению и изоляции больных мультирезистентными формами туберкулеза. Начиная с 2009 года будет проведен полномасштабный анализ, консолидация и внедрение международных рекомендаций по противодействию особо опасным социально значимым заболеваниям. </w:t>
      </w:r>
    </w:p>
    <w:p>
      <w:pPr>
        <w:spacing w:after="0"/>
        <w:ind w:left="0"/>
        <w:jc w:val="both"/>
      </w:pPr>
      <w:r>
        <w:rPr>
          <w:rFonts w:ascii="Times New Roman"/>
          <w:b w:val="false"/>
          <w:i w:val="false"/>
          <w:color w:val="000000"/>
          <w:sz w:val="28"/>
        </w:rPr>
        <w:t xml:space="preserve">
      По данным ВОЗ, Казахстан находится в концентрированной стадии эпидемии ВИЧ/СПИДа (0,2 % населения при среднемировом показателе 1,1 %). По состоянию на 1 января 2008 года зарегистрировано 9378 ВИЧ-инфицированных, их число ежегодно увеличивается на 10-13 %. В рейтинге ГИК Казахстан занимает 23 место по распространенности ВИЧ и 95 позицию по влиянию ВИЧ на бизнес. В целях стабилизации распространения ВИЧ-инфекции на концентрированной стадии эпидемии будет продолжена реализация Программы по противодействию эпидемии СПИД в Республике Казахстан до 2010 года, предусматривающей расширение профилактических мероприятий, а также обеспечение в полном объеме антиретровирусной терапией нуждающихся в ней больных СПИД. </w:t>
      </w:r>
    </w:p>
    <w:p>
      <w:pPr>
        <w:spacing w:after="0"/>
        <w:ind w:left="0"/>
        <w:jc w:val="both"/>
      </w:pPr>
      <w:r>
        <w:rPr>
          <w:rFonts w:ascii="Times New Roman"/>
          <w:b w:val="false"/>
          <w:i w:val="false"/>
          <w:color w:val="000000"/>
          <w:sz w:val="28"/>
        </w:rPr>
        <w:t xml:space="preserve">
      Смертность от травм, несчастных случаев и отравлений занимает второе место среди причин смертности населения Республики Казахстан. Для снижения травматизма необходима разработка стандартов оказания медицинской помощи при травмах, укрепление материально-технической базы службы скорой медицинской помощи, больниц, расположенных вдоль магистральных дорог. Кроме того, необходимо усилить координацию действий со службами транспортно-коммуникационного комплекса по проблемам обеспечения безопасности движения, а также усиление охраны безопасности труда на производстве. </w:t>
      </w:r>
    </w:p>
    <w:p>
      <w:pPr>
        <w:spacing w:after="0"/>
        <w:ind w:left="0"/>
        <w:jc w:val="both"/>
      </w:pPr>
      <w:r>
        <w:rPr>
          <w:rFonts w:ascii="Times New Roman"/>
          <w:b w:val="false"/>
          <w:i w:val="false"/>
          <w:color w:val="000000"/>
          <w:sz w:val="28"/>
        </w:rPr>
        <w:t xml:space="preserve">
      Актуальной задачей остается дальнейшая стабилизация санитарно-эпидемиологической ситуации и улучшение общественного здоровья. В 2005 году в результате массовой иммунизации против кори и краснухи 2,7 млн. человек, удалось снизить уровень заболеваемости корью более чем в 100 раз и довести ее уровень в 2007 году до 0,08 в показателях на 100 тысяч населения. За этот период не зарегистрировано заболеваний населения чумой и холерой; площадь эпизоотологического обследования энзоотичной по чуме территории увеличена на 27,8 тыс. кв. км (5 %), объем проведенной полевой дезинсекции - на 275,2 кв. км (44 %). Вместе с тем, отмечается рост заболеваемости сальмонеллезом (с 14,7 в 2004 году до 20,8 в 2007 году) и вирусным гепатитом "А" (с 63,7 в 2004 году до 69,6 в 2007 году). Сохраняется риск осложнения эпидемиологической ситуации, связанной с угрозой завоза особо опасных и других инфекционных заболеваний, вспышки которых регистрируются в приграничных (атипичная пневмония, птичий грипп, энтеровирусная инфекция 71 типа и др.). На высоком уровне остаются распространенность поведенческих факторов риска: табакокурение (22,8 % ), избыточная масса тела (36,9 %), злоупотребление алкоголем (18,1 %). Для решения этой проблемы будет продолжена иммунопрофилактика населения, которая с этого года дополнится вакцинацией детей в возрасте до 2 лет против гемофильной инфекции, начнется развертывание региональных лабораторий по определению геномодифицированных объектов в пищевых продуктах. </w:t>
      </w:r>
    </w:p>
    <w:p>
      <w:pPr>
        <w:spacing w:after="0"/>
        <w:ind w:left="0"/>
        <w:jc w:val="both"/>
      </w:pPr>
      <w:r>
        <w:rPr>
          <w:rFonts w:ascii="Times New Roman"/>
          <w:b w:val="false"/>
          <w:i w:val="false"/>
          <w:color w:val="000000"/>
          <w:sz w:val="28"/>
        </w:rPr>
        <w:t xml:space="preserve">
      По данным ВОЗ здоровье человека на 50 % зависит от образа жизни, развитие большинства хронических неинфекционных болезней (болезни сердечно-сосудистой системы, сахарный диабет и др.) также связано с образом жизни человека. В этой связи становится важным формирование здорового образа жизни казахстанцев и развитие физической культуры. С этой целью начата реализация Программы "Здоровый образ жизни" на 2008-2016 годы, в рамках которой будет увеличено финансирование программ здорового образа жизни. Будет усилена профилактическая направленность отрасли, увеличится охват отдельных категорий населения профилактическими осмотрами, будут реализованы меры по повышению физической активности граждан и в первую очередь детей. Благодаря размещению социального заказа будет расширено сотрудничество с неправительственными организациями. Кроме того, для укрепления здоровья граждан будет принята стратегия в области здорового питания и безопасности пищевых продуктов. </w:t>
      </w:r>
    </w:p>
    <w:p>
      <w:pPr>
        <w:spacing w:after="0"/>
        <w:ind w:left="0"/>
        <w:jc w:val="both"/>
      </w:pPr>
      <w:r>
        <w:rPr>
          <w:rFonts w:ascii="Times New Roman"/>
          <w:b w:val="false"/>
          <w:i w:val="false"/>
          <w:color w:val="000000"/>
          <w:sz w:val="28"/>
        </w:rPr>
        <w:t xml:space="preserve">
      Реализации мер в области формирования здорового образа жизни будет способствовать усиление межсекторального взаимодействия, особенно в таких вопросах как ограничение реализации алкогольной и табачной продукции, безопасности дорожного движения. </w:t>
      </w:r>
    </w:p>
    <w:p>
      <w:pPr>
        <w:spacing w:after="0"/>
        <w:ind w:left="0"/>
        <w:jc w:val="both"/>
      </w:pPr>
      <w:r>
        <w:rPr>
          <w:rFonts w:ascii="Times New Roman"/>
          <w:b w:val="false"/>
          <w:i w:val="false"/>
          <w:color w:val="000000"/>
          <w:sz w:val="28"/>
        </w:rPr>
        <w:t xml:space="preserve">
      Для достижения наилучших результатов необходимо обеспечить консолидацию, усовершенствование и эффективную реализацию всех межведомственных программ по укреплению здоровья, пересмотр соответствующих отраслевых программ в сторону усиления профилактической направленности. Следует обеспечить необходимые меры по приоритетному развитию ПМСП, утвержденные Государственной программой, в том числе: реализация права граждан на свободный выбор врача, развитие общеврачебной практики, экономическая мотивация развития кадров ПМСП, развитие конкуренции в этом секторе и другие. Необходимо внедрение принципов пациент-ориентированной помощи на уровне ПМСП (развитие патронажа на дому, домашние, дневные "стационары", "горячие" линии в амбулаториях), реализация программ по снижению социально значимых заболеваний, а также достижение конечных результатов. </w:t>
      </w:r>
    </w:p>
    <w:p>
      <w:pPr>
        <w:spacing w:after="0"/>
        <w:ind w:left="0"/>
        <w:jc w:val="both"/>
      </w:pPr>
      <w:r>
        <w:rPr>
          <w:rFonts w:ascii="Times New Roman"/>
          <w:b w:val="false"/>
          <w:i w:val="false"/>
          <w:color w:val="000000"/>
          <w:sz w:val="28"/>
        </w:rPr>
        <w:t xml:space="preserve">
      В итоге увеличится средняя продолжительность жизни, снизится бремя болезней и распространенность поведенческих факторов риска. </w:t>
      </w:r>
    </w:p>
    <w:bookmarkStart w:name="z11"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Недостаточная эффективность управления здравоохранением. </w:t>
      </w:r>
    </w:p>
    <w:bookmarkEnd w:id="10"/>
    <w:p>
      <w:pPr>
        <w:spacing w:after="0"/>
        <w:ind w:left="0"/>
        <w:jc w:val="both"/>
      </w:pPr>
      <w:r>
        <w:rPr>
          <w:rFonts w:ascii="Times New Roman"/>
          <w:b w:val="false"/>
          <w:i w:val="false"/>
          <w:color w:val="000000"/>
          <w:sz w:val="28"/>
        </w:rPr>
        <w:t xml:space="preserve">
      Несмотря на увеличение государственных расходов на здравоохранение (с 89,8 млрд. тенге в 2003 году до 299,4 млрд. тенге в 2007 году), уровень к ВВП - 2,3 % в 2007 году остается недостаточным для устойчивого развития здравоохранения (не менее 5 % от ВВП по данным ВОЗ). Расходы здравоохранения на душу населения за последние годы также имеют определенный рост: с 6 026 тенге в 2003 году до 20 196 тенге в 2007 году, вместе с тем, это меньше, чем средние расходы в таких постсоветских странах как Россия, Беларусь, страны Балтии. Ситуация усугубляется неравномерным распределением ресурсов по регионам, так в 2007 году разброс расходов на гарантированный объем бесплатной медицинской помощи (ГОБМП) в расчете на одного жителя составлял от 8 437 до 15 979 тенге. Финансирование ГОБМП, несмотря на ежегодное увеличение (с 64,8 млрд. тенге в 2003 году до 195,3 млрд. тенге в 2007 году) также нуждается в дополнительных расходах. По оценочным данным необеспеченный объем, в пределах нормативов, составляет свыше 114,0 млрд. тенге.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График 5. Варьирование расходов на здравоохранение в расчете на 1 жителя в 2007 году (отклонение от среднерегионального уровня, в тенге)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См. бумажный вариант.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Недостаточное использование эффективных механизмов финансирования (фондодержание, тарификатор, двухкомпонентный подушевой норматив (ДКПН), клинико-затратные группы (КЗГ), существующая система тарифообразования, не включающая обновление основных фондов, низкая самостоятельность государственных организаций здравоохранения и отсутствие квалифицированных менеджеров тормозят развитие конкуренции в отрасли. Остается крайне низким уровень оплаты труда медицинских работников, что отражается на качестве предоставляемых услуг. Для решения этой проблемы будут увеличены расходы на здравоохранение с поэтапным сокращением разницы в расходах на ГОБМП между регионами. Для развития потенциала регионального здравоохранения будут внедрены системы экономических преференций и стимулов для регионов (трансфертная политика). Будет усовершенствована система тарифообразования на услуги ГОБМП путем включения в тариф амортизационных отчислений, повышена эффективность использования основных фондов, государственным организациям здравоохранения будет предоставлена большая самостоятельность в принятии управленческих решений. Кроме того, начнется поэтапное внедрение института профессиональных менеджеров и транспарентных форм управления здравоохранением, будет повышена автономность государственных медицинских организаций, их укрупнение, создание управляющих организаций в здравоохранении, привлечение частных компаний к управлению государственными медицинскими организациями, внедрены современные управленческие технологии. В целях улучшения менеджмента в здравоохранении будет разработана и внедрена новая система подготовки менеджеров здравоохранения (программы МВА на базе Национального медицинского холдинга и Евразийского Национального Университета).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График 6. Динамика государственных расходов на здравоохранение в % к ВВП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См. бумажный вариант.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Отсутствие надлежащих механизмов реализации политики в области здравоохранения и несовершенство финансирования здравоохранения обуславливают недостаточную эффективность управления. Сегодня реализация политики в области здравоохранения полностью осуществляется местными исполнительными органами, которые администрируют свыше 60 % средств бюджета здравоохранения, руководители департаментов здравоохранения назначаются без согласования с министерством, что затрудняет согласованность действий при реализации единой политики рационального планирования бюджета, равномерного распределения финансовых ресурсов, эффективного использования средств. Эта ситуация усугубляется несовершенством нормативной правовой базы. Для решения этой проблемы был разработан и внесен на рассмотрение в Мажилис Парламента Республики Казахстан проект Кодекса Республики Казахстан "О здоровье народа и системе здравоохранения" (далее - Кодекс). С принятием Кодекса в его реализацию будут разработаны стандарты здравоохранения, нормативы и иные подзаконные акты, гармонизированные с нормами международного права. Будет восстановлена вертикаль системы государственного санитарно-эпидемиологического надзора. Также будет законодательно закреплены за Министерством право согласования кандидатур руководителей местных органов управления здравоохранением и полномочия по государственному регулированию фармацевтической и медицинской промышленности. Кроме того, будут заключены меморандумы между министерством и акиматами, которые будут являться основой реализации стратегических направлений государственной политики в области здравоохранения. В рамках проводимой административной реформы в отрасли здравоохранения в целях исключения дублирования, а также упрощения контрольных функций и снижения административных барьеров будет рассмотрено создание единого органа по контролю в сфере здравоохранения с территориальными подразделениями. Будут осуществляться совместные разработка и утверждение стратегических и операционных планов региональных органов управления здравоохранением, регламентов региональных сетей объектов здравоохранения, назначение ключевых должностных работников управлений здравоохранения, принятие решений по устранению и выявлению нарушений и недостатков. </w:t>
      </w:r>
    </w:p>
    <w:p>
      <w:pPr>
        <w:spacing w:after="0"/>
        <w:ind w:left="0"/>
        <w:jc w:val="both"/>
      </w:pPr>
      <w:r>
        <w:rPr>
          <w:rFonts w:ascii="Times New Roman"/>
          <w:b w:val="false"/>
          <w:i w:val="false"/>
          <w:color w:val="000000"/>
          <w:sz w:val="28"/>
        </w:rPr>
        <w:t xml:space="preserve">
      В целях повышения эффективности управления здравоохранением будет разработана новая модель здравоохранения, соответствующая перспективным целям социально-экономического развития страны. Будет рассмотрен вопрос о поэтапном введении в системе здравоохранения начиная с 2010 года Централизованного государственного покупателя медицинских услуг ГОБМП, на основе существующей бюджетной модели здравоохранения. В целях совершенствования финансирования ГОБМП будут определены единые объемы подушевого финансирования ГОБМП по регионам. Будет осуществлена программная консолидация бюджетов в здравоохранении. Совершенствование ГОБМП будет осуществляться путем его конкретизации и оптимизации (на основе объективных критериев) и перераспределения финансирования между уровнями оказания медицинской помощи в сторону расширения объемов ПМСП и оптимизации объемов специализированной помощи. </w:t>
      </w:r>
    </w:p>
    <w:p>
      <w:pPr>
        <w:spacing w:after="0"/>
        <w:ind w:left="0"/>
        <w:jc w:val="both"/>
      </w:pPr>
      <w:r>
        <w:rPr>
          <w:rFonts w:ascii="Times New Roman"/>
          <w:b w:val="false"/>
          <w:i w:val="false"/>
          <w:color w:val="000000"/>
          <w:sz w:val="28"/>
        </w:rPr>
        <w:t xml:space="preserve">
      В целях развития конкуренции и частного сектора в здравоохранении будет широко использовано государственно-частное партнерство (в рамках совместного проекта, финансируемого Всемирным Банком), передача объектов, имущества, оборудования в аренду, доверительное управление частным компаниям. Внедрена стимулирующая тарифная политика. Будут устранены административные барьеры, поддержание и стимулирование корпоративных медицинских организаций и служб. </w:t>
      </w:r>
    </w:p>
    <w:p>
      <w:pPr>
        <w:spacing w:after="0"/>
        <w:ind w:left="0"/>
        <w:jc w:val="both"/>
      </w:pPr>
      <w:r>
        <w:rPr>
          <w:rFonts w:ascii="Times New Roman"/>
          <w:b w:val="false"/>
          <w:i w:val="false"/>
          <w:color w:val="000000"/>
          <w:sz w:val="28"/>
        </w:rPr>
        <w:t xml:space="preserve">
      Вместе с тем в настоящее время имеют место нарушения исполнительской и финансовой дисциплины в сфере здравоохранения. Для решения данной проблемы будет разработан комплекс антикоррупционных, профилактических мер по недопущению указанных нарушений, который будет включать в себя создание службы внутреннего аудита не только в Министерстве здравоохранения, но и в структуре местных органов управления здравоохранением в пределах лимита штатной численности. </w:t>
      </w:r>
    </w:p>
    <w:p>
      <w:pPr>
        <w:spacing w:after="0"/>
        <w:ind w:left="0"/>
        <w:jc w:val="both"/>
      </w:pPr>
      <w:r>
        <w:rPr>
          <w:rFonts w:ascii="Times New Roman"/>
          <w:b w:val="false"/>
          <w:i w:val="false"/>
          <w:color w:val="000000"/>
          <w:sz w:val="28"/>
        </w:rPr>
        <w:t xml:space="preserve">
      Недостаточная эффективность деятельности ПМСП, неэффективность деятельности больничного сектора, низкий уровень информатизации здравоохранения определяют малоэффективность инфраструктуры отрасли. </w:t>
      </w:r>
    </w:p>
    <w:p>
      <w:pPr>
        <w:spacing w:after="0"/>
        <w:ind w:left="0"/>
        <w:jc w:val="both"/>
      </w:pPr>
      <w:r>
        <w:rPr>
          <w:rFonts w:ascii="Times New Roman"/>
          <w:b w:val="false"/>
          <w:i w:val="false"/>
          <w:color w:val="000000"/>
          <w:sz w:val="28"/>
        </w:rPr>
        <w:t xml:space="preserve">
      Сегодня сеть здравоохранения представлена 999 больничными и 2 615 амбулаторно-поликлиническими организациями (в т.ч. 2 207 организаций ПМСП). Число больничных коек увеличилось со 101 168 в 2003 году до 106 321 в 2007 году, соответственно возрос показатель обеспеченности койками с 67,7 до 68,3 на 10 000 населения. Ежегодно порядка 18 % населения страны госпитализируются в стационары, из которых, по экспертным оценкам, до 30 % больных не нуждаются в стационарном лечении; увеличивается число вызовов скорой медицинской помощи (с 4 559 298 в 2004 году до 4 917 390 в 2007 году), в т.ч. безрезультатных и необоснованных (со 135 579 до 194 953 соответственно). Для улучшения этой ситуации будет проведена реструктуризация больничного сектора, путем нормирования и типизации больниц. Введение в эксплуатацию новых объектов здравоохранения, строящихся в рамках проекта "Строительство 100 школ и 100 больниц" позволит рационализировать имеющуюся коечную мощность. Основой будущей модели станут многопрофильные больницы. Кроме того, в городе Астана будет развиваться Национальный медицинский холдинг, который станет научной, практической базой для оказания высокоспециализированной помощи в регионе, центром подготовки и переподготовки медицинских кадров. Будет проведено укрепление первичного звена за счет: подготовки врачей общей практики, а также преобразования скорой медицинской помощи, путем переадресации пациентов нуждающихся в неотложной помощи в амбулаторно-поликлинические организации. </w:t>
      </w:r>
    </w:p>
    <w:p>
      <w:pPr>
        <w:spacing w:after="0"/>
        <w:ind w:left="0"/>
        <w:jc w:val="both"/>
      </w:pPr>
      <w:r>
        <w:rPr>
          <w:rFonts w:ascii="Times New Roman"/>
          <w:b w:val="false"/>
          <w:i w:val="false"/>
          <w:color w:val="000000"/>
          <w:sz w:val="28"/>
        </w:rPr>
        <w:t xml:space="preserve">
      В целях развития инфраструктуры здравоохранения будет усовершенствована инвестиционная политика, в частности проекта "Строительство 100 школ и 100 больниц", разработаны национальные стандарты, регламентирующие инфраструктуру здравоохранения, в первую очередь в сельской местности. Будут разработана долгосрочная программа строительства и развития университетских клиник в опорных городах Республики Казахстан, разработаны и внедрены современные системы медицинской транспортировки и эвакуации, включая модернизацию, системы экстренной медицинской помощи населению (на базе Национального медицинского холдинга). </w:t>
      </w:r>
    </w:p>
    <w:p>
      <w:pPr>
        <w:spacing w:after="0"/>
        <w:ind w:left="0"/>
        <w:jc w:val="both"/>
      </w:pPr>
      <w:r>
        <w:rPr>
          <w:rFonts w:ascii="Times New Roman"/>
          <w:b w:val="false"/>
          <w:i w:val="false"/>
          <w:color w:val="000000"/>
          <w:sz w:val="28"/>
        </w:rPr>
        <w:t xml:space="preserve">
      В рамках </w:t>
      </w:r>
      <w:r>
        <w:rPr>
          <w:rFonts w:ascii="Times New Roman"/>
          <w:b w:val="false"/>
          <w:i w:val="false"/>
          <w:color w:val="000000"/>
          <w:sz w:val="28"/>
        </w:rPr>
        <w:t xml:space="preserve">Послания </w:t>
      </w:r>
      <w:r>
        <w:rPr>
          <w:rFonts w:ascii="Times New Roman"/>
          <w:b w:val="false"/>
          <w:i w:val="false"/>
          <w:color w:val="000000"/>
          <w:sz w:val="28"/>
        </w:rPr>
        <w:t xml:space="preserve">Главы государства народу Казахстана от 6 марта 2009 года "Через кризис к обновлению и развитию" запланирован ремонт больниц. Согласно </w:t>
      </w:r>
      <w:r>
        <w:rPr>
          <w:rFonts w:ascii="Times New Roman"/>
          <w:b w:val="false"/>
          <w:i w:val="false"/>
          <w:color w:val="000000"/>
          <w:sz w:val="28"/>
        </w:rPr>
        <w:t xml:space="preserve">постановлению </w:t>
      </w:r>
      <w:r>
        <w:rPr>
          <w:rFonts w:ascii="Times New Roman"/>
          <w:b w:val="false"/>
          <w:i w:val="false"/>
          <w:color w:val="000000"/>
          <w:sz w:val="28"/>
        </w:rPr>
        <w:t xml:space="preserve">Правительства Республики Казахстан от 18 декабря 2008 года № 1184 "О реализации Закона Республики Казахстан "О республиканском бюджете на 2009 - 2011 годы" на капитальный и текущий ремонт объектов здравоохранения из республиканского бюджета целевыми текущими трансфертами предусмотрено 10 068 200 тысяч тенге. </w:t>
      </w:r>
    </w:p>
    <w:p>
      <w:pPr>
        <w:spacing w:after="0"/>
        <w:ind w:left="0"/>
        <w:jc w:val="both"/>
      </w:pPr>
      <w:r>
        <w:rPr>
          <w:rFonts w:ascii="Times New Roman"/>
          <w:b w:val="false"/>
          <w:i w:val="false"/>
          <w:color w:val="000000"/>
          <w:sz w:val="28"/>
        </w:rPr>
        <w:t xml:space="preserve">
      Фактически полное отсутствие информационно-коммуникационной инфраструктуры в здравоохранении, низкий уровень компьютерной грамотности среди медицинского персонала, отсутствие автоматизации лечебно-профилактического процесса, а также нерешенность вопросов в области нормативно-правового регулирования информатизации здравоохранения усугубляют проблему развития информационных технологий в здравоохранении. Для решения данных проблем с 2008 года осуществляется развертывание Единой информационной системы здравоохранения (ЕИСЗ) в пилотных регионах, которая в последующем охватит всю страну, разработаны необходимые стандарты, будет создана национальная телемедицинская сеть, благодаря которой станет возможным проведение телемедицинских консультаций с ведущими зарубежными клиниками. В целях обеспечения внедрения и развития ЕИСЗ, а также интеграции региональных информационных систем будет рассмотрен вопрос создания Национального центра информатизации здравоохранения с последующей передачей в его ведение региональных медицинских информационно-аналитических центров. </w:t>
      </w:r>
    </w:p>
    <w:p>
      <w:pPr>
        <w:spacing w:after="0"/>
        <w:ind w:left="0"/>
        <w:jc w:val="both"/>
      </w:pPr>
      <w:r>
        <w:rPr>
          <w:rFonts w:ascii="Times New Roman"/>
          <w:b w:val="false"/>
          <w:i w:val="false"/>
          <w:color w:val="000000"/>
          <w:sz w:val="28"/>
        </w:rPr>
        <w:t xml:space="preserve">
      Низкий уровень качества медицинских услуг, недостаточная доступность и качество лекарственных средств обуславливают недостаточный уровень качества медицинской помощи. </w:t>
      </w:r>
    </w:p>
    <w:p>
      <w:pPr>
        <w:spacing w:after="0"/>
        <w:ind w:left="0"/>
        <w:jc w:val="both"/>
      </w:pPr>
      <w:r>
        <w:rPr>
          <w:rFonts w:ascii="Times New Roman"/>
          <w:b w:val="false"/>
          <w:i w:val="false"/>
          <w:color w:val="000000"/>
          <w:sz w:val="28"/>
        </w:rPr>
        <w:t xml:space="preserve">
      По данным широкомасштабного интервьюирования населения, проведенного в 2007 году </w:t>
      </w:r>
      <w:r>
        <w:rPr>
          <w:rFonts w:ascii="Times New Roman"/>
          <w:b w:val="false"/>
          <w:i w:val="false"/>
          <w:color w:val="000000"/>
          <w:vertAlign w:val="superscript"/>
        </w:rPr>
        <w:t xml:space="preserve">4 </w:t>
      </w:r>
      <w:r>
        <w:rPr>
          <w:rFonts w:ascii="Times New Roman"/>
          <w:b w:val="false"/>
          <w:i w:val="false"/>
          <w:color w:val="000000"/>
          <w:sz w:val="28"/>
        </w:rPr>
        <w:t xml:space="preserve">, только 46,9 % опрошенных отмечают улучшение качества лечения в организациях здравоохранения. Вместе с тем, увеличивается число жалоб населения, связанных с осложнениями, полученными в результате лечения, в том числе приводящими к инвалидизации и летальным исходам. Ежегодно порядка 70 % жалоб признаются обоснованными. Мировой опыт показывает, что для повышения качества медицинских услуг необходимы: постоянная подготовка квалифицированных кадров, стандартизация медицинской помощи, аккредитация организаций здравоохранения. Для решения этого вопроса разработаны и используются порядка 300 периодических протоколов диагностики и лечения болезней, разработаны и утверждены стандарты и порядок аккредитации, независимыми экспертами проводится внешняя экспертиза, разрабатываются системы внутреннего аудита.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val="false"/>
          <w:color w:val="000000"/>
          <w:sz w:val="28"/>
        </w:rPr>
        <w:t xml:space="preserve">Мнение населения о деятельности здравоохранения (социологическое исследование МЗ PК, 2007 г.) </w:t>
      </w:r>
    </w:p>
    <w:p>
      <w:pPr>
        <w:spacing w:after="0"/>
        <w:ind w:left="0"/>
        <w:jc w:val="both"/>
      </w:pPr>
      <w:r>
        <w:rPr>
          <w:rFonts w:ascii="Times New Roman"/>
          <w:b w:val="false"/>
          <w:i w:val="false"/>
          <w:color w:val="000000"/>
          <w:sz w:val="28"/>
        </w:rPr>
        <w:t xml:space="preserve">
      В целях развития системы управления качеством медицинских услуг будут внедрены программы аккредитации медицинских организаций (национальный, международный - Joint Commission International), внутренние системы управления качеством на уровне медицинской организации, улучшены качества клинической практики и внедрена система оценки медицинских технологий (на основе стандартизации, внедрения принципов доказательной медицины), развитие сервиса и пациент-ориентированных технологий. Будет усовершенствован внешний аудит качества медицинской помощи. </w:t>
      </w:r>
    </w:p>
    <w:p>
      <w:pPr>
        <w:spacing w:after="0"/>
        <w:ind w:left="0"/>
        <w:jc w:val="both"/>
      </w:pPr>
      <w:r>
        <w:rPr>
          <w:rFonts w:ascii="Times New Roman"/>
          <w:b w:val="false"/>
          <w:i w:val="false"/>
          <w:color w:val="000000"/>
          <w:sz w:val="28"/>
        </w:rPr>
        <w:t xml:space="preserve">
      Начиная с 2009 года предусматривается разработка и внедрение методологической базы в области обеспечения безопасности и защиты прав пациента. Продолжится совершенствование нормативно правовой базы, будут разработаны и реализованы программы взаимодействия органов управления здравоохранения с общественными организациями. При этом необходимо создание при региональных органах управления здравоохранением Общественных комитетов по защите прав пациентов. Будут разработаны планы повышения информированности населения и прозрачности системы здравоохранения, в том числе опубликование информации о деятельности медицинских организаций. </w:t>
      </w:r>
    </w:p>
    <w:p>
      <w:pPr>
        <w:spacing w:after="0"/>
        <w:ind w:left="0"/>
        <w:jc w:val="both"/>
      </w:pPr>
      <w:r>
        <w:rPr>
          <w:rFonts w:ascii="Times New Roman"/>
          <w:b w:val="false"/>
          <w:i w:val="false"/>
          <w:color w:val="000000"/>
          <w:sz w:val="28"/>
        </w:rPr>
        <w:t xml:space="preserve">
      За последние три года объем казахстанского рынка лекарственных средств увеличился примерно в 2 раза и составил 100 млрд. тенге. Несмотря на это проблемой остается доступность и качество лекарственных средств. Сегодня отмечается постоянный рост цен на лекарственные средства (до 20 %), превышение международных медианных цен на отдельные препараты и большой разброс цен на лекарственные средства между областями (на 30-50 %). В сельской местности сеть объектов фармацевтической деятельности развита слабо, кроме того, система закупа лекарственных средств для оказания ГОБМП децентрализована и не позволяет оперативно и бесперебойно обеспечивать население и организации здравоохранения лекарственными средствами. В целях улучшения лекарственного обеспечения населения будет создана единая система дистрибуции лекарственных средств, а также будет усовершенствована система амбулаторного лекарственного обеспечения путем установления единых медианных цен. В 2009 году будет разработана и внедрена формулярная система лекарственных средств Республики Казахстан. Эти меры обеспечат равный доступ к качественным лекарственным средствам всему населению, снизит ежегодный рост цен на лекарственные средства, расширит объем и перечень лекарственных средств, закупаемых в рамках ГОБМП, и создаст условия для развития отечественной фармацевтической промышленности. </w:t>
      </w:r>
    </w:p>
    <w:bookmarkStart w:name="z12"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Несовершенство системы развития кадровых ресурсов и медицинской науки. </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Подраздел 3) с изменениями, внесенными постановлением Правительства РК от 30.01.2010 </w:t>
      </w:r>
      <w:r>
        <w:rPr>
          <w:rFonts w:ascii="Times New Roman"/>
          <w:b w:val="false"/>
          <w:i w:val="false"/>
          <w:color w:val="000000"/>
          <w:sz w:val="28"/>
        </w:rPr>
        <w:t>№ 49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Дефицит медицинских кадров, низкое качество профессиональной подготовки и отсутствие системы непрерывного профессионального образования отражают несовершенство системы управления кадровыми ресурсами. Это также является причиной несоответствия качества отечественных научных исследований международным требованиям, что обуславливает неконкурентоспособность научных исследований в области здравоохранения. </w:t>
      </w:r>
    </w:p>
    <w:p>
      <w:pPr>
        <w:spacing w:after="0"/>
        <w:ind w:left="0"/>
        <w:jc w:val="both"/>
      </w:pPr>
      <w:r>
        <w:rPr>
          <w:rFonts w:ascii="Times New Roman"/>
          <w:b w:val="false"/>
          <w:i w:val="false"/>
          <w:color w:val="000000"/>
          <w:sz w:val="28"/>
        </w:rPr>
        <w:t xml:space="preserve">
      С каждым годом нарастает проблема дефицита кадров. Несмотря на увеличение обеспеченности населения врачебными кадрами всех специальностей (с 36,5 в 2003 году до 47,4 на 10 000 населения в 2007 году), обеспеченность врачами практического профиля на протяжении ряда лет остается, практически, на одном уровне. Снижается укомплектованность медицинских организаций врачами (с 96,2 % в 2004 году до 93,4 % в 2007 году) и средними медицинскими работниками (с 98,3 до 97,2). В сельских регионах эти показатели еще ниже. </w:t>
      </w:r>
    </w:p>
    <w:p>
      <w:pPr>
        <w:spacing w:after="0"/>
        <w:ind w:left="0"/>
        <w:jc w:val="both"/>
      </w:pPr>
      <w:r>
        <w:rPr>
          <w:rFonts w:ascii="Times New Roman"/>
          <w:b w:val="false"/>
          <w:i w:val="false"/>
          <w:color w:val="000000"/>
          <w:sz w:val="28"/>
        </w:rPr>
        <w:t xml:space="preserve">
      Наблюдается тенденция "старения" врачебных кадров: лица в возрасте старше 50 лет составляют уже 28,2 % (27 % в 2006 году). Увеличивается удельный вес специалистов, имеющих стаж более 25 лет, что свидетельствует об уменьшении притока молодых кадров. Ситуация усугубляется отсутствием концепции развития кадровых ресурсов. </w:t>
      </w:r>
    </w:p>
    <w:p>
      <w:pPr>
        <w:spacing w:after="0"/>
        <w:ind w:left="0"/>
        <w:jc w:val="both"/>
      </w:pPr>
      <w:r>
        <w:rPr>
          <w:rFonts w:ascii="Times New Roman"/>
          <w:b w:val="false"/>
          <w:i w:val="false"/>
          <w:color w:val="000000"/>
          <w:sz w:val="28"/>
        </w:rPr>
        <w:t xml:space="preserve">
      Одним из приоритетных направлений </w:t>
      </w:r>
      <w:r>
        <w:rPr>
          <w:rFonts w:ascii="Times New Roman"/>
          <w:b w:val="false"/>
          <w:i w:val="false"/>
          <w:color w:val="000000"/>
          <w:sz w:val="28"/>
        </w:rPr>
        <w:t xml:space="preserve">Послания </w:t>
      </w:r>
      <w:r>
        <w:rPr>
          <w:rFonts w:ascii="Times New Roman"/>
          <w:b w:val="false"/>
          <w:i w:val="false"/>
          <w:color w:val="000000"/>
          <w:sz w:val="28"/>
        </w:rPr>
        <w:t xml:space="preserve">Главы государства народу Казахстана от 6 марта 2009 года "Через кризис к обновлению и развитию" является переподготовка кадров. В условиях кризиса ожидается, что наряду с дефицитом медицинских кадров наступит спрос на рабочие места в организациях здравоохранения. Ожидаемый приток медицинских кадров составляет 1 601 врача и 2 378 средних медицинских работников. </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19 ноября 2009 года № 1894 "О внесении изменений в постановление Правительства Республики Казахстан от 18 декабря 2008 года № 1184 "О реализации Закона Республики Казахстан "О республиканском бюджете на 2009 - 2011 годы" на подготовку и переподготовку медицинских кадров из республиканского бюджета целевыми текущими трансфертами предусмотрено 267 702 тысячи тенге.</w:t>
      </w:r>
    </w:p>
    <w:p>
      <w:pPr>
        <w:spacing w:after="0"/>
        <w:ind w:left="0"/>
        <w:jc w:val="both"/>
      </w:pPr>
      <w:r>
        <w:rPr>
          <w:rFonts w:ascii="Times New Roman"/>
          <w:b w:val="false"/>
          <w:i w:val="false"/>
          <w:color w:val="000000"/>
          <w:sz w:val="28"/>
        </w:rPr>
        <w:t xml:space="preserve">
      В настоящее время медицинские вузы не имеют достаточной базы для практической подготовки студентов - только в двух из шести государственных медицинских вузах имеются собственные клиники. Это в совокупности со слабой теоретической подготовкой приводит к отсутствию у выпускников необходимого набора общепрофессиональных и универсальных навыков и умений. </w:t>
      </w:r>
    </w:p>
    <w:p>
      <w:pPr>
        <w:spacing w:after="0"/>
        <w:ind w:left="0"/>
        <w:jc w:val="both"/>
      </w:pPr>
      <w:r>
        <w:rPr>
          <w:rFonts w:ascii="Times New Roman"/>
          <w:b w:val="false"/>
          <w:i w:val="false"/>
          <w:color w:val="000000"/>
          <w:sz w:val="28"/>
        </w:rPr>
        <w:t xml:space="preserve">
      Для повышения качества клинической подготовки выпускников с 2008 года начнется строительство университетских клиник для 4 медицинских вузов, продолжится приобретение учебно-лабораторного оборудования. Будет увеличен прием в медицинские вузы, вырастет число выпускников с высшим и послевузовским образованием, будет внедрена система непрерывного профессионального развития. </w:t>
      </w:r>
    </w:p>
    <w:p>
      <w:pPr>
        <w:spacing w:after="0"/>
        <w:ind w:left="0"/>
        <w:jc w:val="both"/>
      </w:pPr>
      <w:r>
        <w:rPr>
          <w:rFonts w:ascii="Times New Roman"/>
          <w:b w:val="false"/>
          <w:i w:val="false"/>
          <w:color w:val="000000"/>
          <w:sz w:val="28"/>
        </w:rPr>
        <w:t xml:space="preserve">
      В целях развития кадровых ресурсов здравоохранения будет разработана качественная программа прогнозирования, планирования и управления кадровыми ресурсами в системе здравоохранения, повышена эффективность использования кадрового потенциала, системное привлечение работников с немедицинским образованием для выполнения некоторых медицинских услуг. Будет создана система закрепления кадров в отрасли, особенно на селе, в том числе с формированием целевых заказов местных исполнительных органов на подготовку специалистов здравоохранения на основе соглашений путем привлечения частных инвестиций и спонсорских средств. </w:t>
      </w:r>
    </w:p>
    <w:p>
      <w:pPr>
        <w:spacing w:after="0"/>
        <w:ind w:left="0"/>
        <w:jc w:val="both"/>
      </w:pPr>
      <w:r>
        <w:rPr>
          <w:rFonts w:ascii="Times New Roman"/>
          <w:b w:val="false"/>
          <w:i w:val="false"/>
          <w:color w:val="000000"/>
          <w:sz w:val="28"/>
        </w:rPr>
        <w:t xml:space="preserve">
      Сфера медицинской науки существенно отстает от международных стандартов; к тому же, в последние годы наблюдается отток высококвалифицированных специалистов: если в 2003 году число научно-педагогических работников составляло 3 824, то в 2006 году - 3 693. Кроме того, система управления и механизмы финансирования науки не эффективны, при этом не используются принципы доказательной медицины, не развит институт этической оценки научных исследований. В научной работе не применяются надлежащие международные стандарты, без которых результаты исследований не могут быть признаны в мире. Как следствие, результаты научных исследований не востребованы в практике, не публикуются в международных рецензируемых журналах, т.е. не конкурентоспособны. Решением этой проблемы станет переход от принципов управления научными организациями к управлению научными исследованиями, ориентированными на конечный результат, внедрение международных стандартов надлежащей научной практики, создание центров доказательной медицины, подготовка научных кадров по менеджменту научных исследований, создание соответствующей инфраструктуры. </w:t>
      </w:r>
    </w:p>
    <w:p>
      <w:pPr>
        <w:spacing w:after="0"/>
        <w:ind w:left="0"/>
        <w:jc w:val="both"/>
      </w:pPr>
      <w:r>
        <w:rPr>
          <w:rFonts w:ascii="Times New Roman"/>
          <w:b w:val="false"/>
          <w:i w:val="false"/>
          <w:color w:val="000000"/>
          <w:sz w:val="28"/>
        </w:rPr>
        <w:t xml:space="preserve">
      На основании проведенного анализа и выявленных проблем Министерством здравоохранения Республики Казахстан определены направления деятельности. </w:t>
      </w:r>
    </w:p>
    <w:bookmarkStart w:name="z13" w:id="12"/>
    <w:p>
      <w:pPr>
        <w:spacing w:after="0"/>
        <w:ind w:left="0"/>
        <w:jc w:val="left"/>
      </w:pPr>
      <w:r>
        <w:rPr>
          <w:rFonts w:ascii="Times New Roman"/>
          <w:b/>
          <w:i w:val="false"/>
          <w:color w:val="000000"/>
        </w:rPr>
        <w:t xml:space="preserve"> 3. Стратегические направления, цели и задачи деятельности</w:t>
      </w:r>
      <w:r>
        <w:br/>
      </w:r>
      <w:r>
        <w:rPr>
          <w:rFonts w:ascii="Times New Roman"/>
          <w:b/>
          <w:i w:val="false"/>
          <w:color w:val="000000"/>
        </w:rPr>
        <w:t>Министерства здравоохранения Республики Казахстан и ключевые</w:t>
      </w:r>
      <w:r>
        <w:br/>
      </w:r>
      <w:r>
        <w:rPr>
          <w:rFonts w:ascii="Times New Roman"/>
          <w:b/>
          <w:i w:val="false"/>
          <w:color w:val="000000"/>
        </w:rPr>
        <w:t>целевые индикаторы</w:t>
      </w:r>
    </w:p>
    <w:bookmarkEnd w:id="12"/>
    <w:bookmarkStart w:name="z14" w:id="13"/>
    <w:p>
      <w:pPr>
        <w:spacing w:after="0"/>
        <w:ind w:left="0"/>
        <w:jc w:val="both"/>
      </w:pPr>
      <w:r>
        <w:rPr>
          <w:rFonts w:ascii="Times New Roman"/>
          <w:b w:val="false"/>
          <w:i w:val="false"/>
          <w:color w:val="000000"/>
          <w:sz w:val="28"/>
        </w:rPr>
        <w:t xml:space="preserve">
      1. Укрепление здоровья граждан </w:t>
      </w:r>
    </w:p>
    <w:bookmarkEnd w:id="13"/>
    <w:bookmarkStart w:name="z15" w:id="14"/>
    <w:p>
      <w:pPr>
        <w:spacing w:after="0"/>
        <w:ind w:left="0"/>
        <w:jc w:val="both"/>
      </w:pPr>
      <w:r>
        <w:rPr>
          <w:rFonts w:ascii="Times New Roman"/>
          <w:b w:val="false"/>
          <w:i w:val="false"/>
          <w:color w:val="000000"/>
          <w:sz w:val="28"/>
        </w:rPr>
        <w:t xml:space="preserve">
      2. Повышение эффективности управления системой здравоохранения </w:t>
      </w:r>
    </w:p>
    <w:bookmarkEnd w:id="14"/>
    <w:bookmarkStart w:name="z16" w:id="15"/>
    <w:p>
      <w:pPr>
        <w:spacing w:after="0"/>
        <w:ind w:left="0"/>
        <w:jc w:val="both"/>
      </w:pPr>
      <w:r>
        <w:rPr>
          <w:rFonts w:ascii="Times New Roman"/>
          <w:b w:val="false"/>
          <w:i w:val="false"/>
          <w:color w:val="000000"/>
          <w:sz w:val="28"/>
        </w:rPr>
        <w:t xml:space="preserve">
      3. Развитие кадровых ресурсов и медицинской науки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3312"/>
        <w:gridCol w:w="8054"/>
      </w:tblGrid>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индикаторы/ </w:t>
            </w:r>
          </w:p>
          <w:p>
            <w:pPr>
              <w:spacing w:after="20"/>
              <w:ind w:left="20"/>
              <w:jc w:val="both"/>
            </w:pPr>
            <w:r>
              <w:rPr>
                <w:rFonts w:ascii="Times New Roman"/>
                <w:b w:val="false"/>
                <w:i w:val="false"/>
                <w:color w:val="000000"/>
                <w:sz w:val="20"/>
              </w:rPr>
              <w:t xml:space="preserve">
Показатели задач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направление 1. Укрепление здоровья граждан </w:t>
            </w:r>
          </w:p>
        </w:tc>
      </w:tr>
      <w:tr>
        <w:trPr>
          <w:trHeight w:val="30" w:hRule="atLeast"/>
        </w:trPr>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Охрана </w:t>
            </w:r>
          </w:p>
          <w:p>
            <w:pPr>
              <w:spacing w:after="20"/>
              <w:ind w:left="20"/>
              <w:jc w:val="both"/>
            </w:pPr>
            <w:r>
              <w:rPr>
                <w:rFonts w:ascii="Times New Roman"/>
                <w:b w:val="false"/>
                <w:i w:val="false"/>
                <w:color w:val="000000"/>
                <w:sz w:val="20"/>
              </w:rPr>
              <w:t xml:space="preserve">
здоровья матери </w:t>
            </w:r>
          </w:p>
          <w:p>
            <w:pPr>
              <w:spacing w:after="20"/>
              <w:ind w:left="20"/>
              <w:jc w:val="both"/>
            </w:pPr>
            <w:r>
              <w:rPr>
                <w:rFonts w:ascii="Times New Roman"/>
                <w:b w:val="false"/>
                <w:i w:val="false"/>
                <w:color w:val="000000"/>
                <w:sz w:val="20"/>
              </w:rPr>
              <w:t xml:space="preserve">
и ребенка </w:t>
            </w:r>
          </w:p>
        </w:tc>
        <w:tc>
          <w:tcPr>
            <w:tcW w:w="3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Укрепление </w:t>
            </w:r>
          </w:p>
          <w:p>
            <w:pPr>
              <w:spacing w:after="20"/>
              <w:ind w:left="20"/>
              <w:jc w:val="both"/>
            </w:pPr>
            <w:r>
              <w:rPr>
                <w:rFonts w:ascii="Times New Roman"/>
                <w:b w:val="false"/>
                <w:i w:val="false"/>
                <w:color w:val="000000"/>
                <w:sz w:val="20"/>
              </w:rPr>
              <w:t xml:space="preserve">
здоровья женщин </w:t>
            </w:r>
          </w:p>
          <w:p>
            <w:pPr>
              <w:spacing w:after="20"/>
              <w:ind w:left="20"/>
              <w:jc w:val="both"/>
            </w:pPr>
            <w:r>
              <w:rPr>
                <w:rFonts w:ascii="Times New Roman"/>
                <w:b w:val="false"/>
                <w:i w:val="false"/>
                <w:color w:val="000000"/>
                <w:sz w:val="20"/>
              </w:rPr>
              <w:t xml:space="preserve">
БП 001, 008, </w:t>
            </w:r>
          </w:p>
          <w:p>
            <w:pPr>
              <w:spacing w:after="20"/>
              <w:ind w:left="20"/>
              <w:jc w:val="both"/>
            </w:pPr>
            <w:r>
              <w:rPr>
                <w:rFonts w:ascii="Times New Roman"/>
                <w:b w:val="false"/>
                <w:i w:val="false"/>
                <w:color w:val="000000"/>
                <w:sz w:val="20"/>
              </w:rPr>
              <w:t xml:space="preserve">
010, 027, 030 </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выявляемости рака молочной </w:t>
            </w:r>
          </w:p>
          <w:p>
            <w:pPr>
              <w:spacing w:after="20"/>
              <w:ind w:left="20"/>
              <w:jc w:val="both"/>
            </w:pPr>
            <w:r>
              <w:rPr>
                <w:rFonts w:ascii="Times New Roman"/>
                <w:b w:val="false"/>
                <w:i w:val="false"/>
                <w:color w:val="000000"/>
                <w:sz w:val="20"/>
              </w:rPr>
              <w:t xml:space="preserve">
железы и шейки матки на ранних (I-II) </w:t>
            </w:r>
          </w:p>
          <w:p>
            <w:pPr>
              <w:spacing w:after="20"/>
              <w:ind w:left="20"/>
              <w:jc w:val="both"/>
            </w:pPr>
            <w:r>
              <w:rPr>
                <w:rFonts w:ascii="Times New Roman"/>
                <w:b w:val="false"/>
                <w:i w:val="false"/>
                <w:color w:val="000000"/>
                <w:sz w:val="20"/>
              </w:rPr>
              <w:t xml:space="preserve">
стадиях (среднереспубликанский </w:t>
            </w:r>
          </w:p>
          <w:p>
            <w:pPr>
              <w:spacing w:after="20"/>
              <w:ind w:left="20"/>
              <w:jc w:val="both"/>
            </w:pPr>
            <w:r>
              <w:rPr>
                <w:rFonts w:ascii="Times New Roman"/>
                <w:b w:val="false"/>
                <w:i w:val="false"/>
                <w:color w:val="000000"/>
                <w:sz w:val="20"/>
              </w:rPr>
              <w:t xml:space="preserve">
показатель, %)* </w:t>
            </w:r>
          </w:p>
          <w:p>
            <w:pPr>
              <w:spacing w:after="20"/>
              <w:ind w:left="20"/>
              <w:jc w:val="both"/>
            </w:pPr>
            <w:r>
              <w:rPr>
                <w:rFonts w:ascii="Times New Roman"/>
                <w:b w:val="false"/>
                <w:i w:val="false"/>
                <w:color w:val="000000"/>
                <w:sz w:val="20"/>
              </w:rPr>
              <w:t xml:space="preserve">
(2007 г. - 66,5/66,9; 2009 г. - </w:t>
            </w:r>
          </w:p>
          <w:p>
            <w:pPr>
              <w:spacing w:after="20"/>
              <w:ind w:left="20"/>
              <w:jc w:val="both"/>
            </w:pPr>
            <w:r>
              <w:rPr>
                <w:rFonts w:ascii="Times New Roman"/>
                <w:b w:val="false"/>
                <w:i w:val="false"/>
                <w:color w:val="000000"/>
                <w:sz w:val="20"/>
              </w:rPr>
              <w:t xml:space="preserve">
67/67,3; 2011 г. - 67,6/67,9)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Снижение числа абортов (на 1 000 </w:t>
            </w:r>
          </w:p>
          <w:p>
            <w:pPr>
              <w:spacing w:after="20"/>
              <w:ind w:left="20"/>
              <w:jc w:val="both"/>
            </w:pPr>
            <w:r>
              <w:rPr>
                <w:rFonts w:ascii="Times New Roman"/>
                <w:b w:val="false"/>
                <w:i w:val="false"/>
                <w:color w:val="000000"/>
                <w:sz w:val="20"/>
              </w:rPr>
              <w:t xml:space="preserve">
женщин репродуктивного возраста) </w:t>
            </w:r>
          </w:p>
          <w:p>
            <w:pPr>
              <w:spacing w:after="20"/>
              <w:ind w:left="20"/>
              <w:jc w:val="both"/>
            </w:pPr>
            <w:r>
              <w:rPr>
                <w:rFonts w:ascii="Times New Roman"/>
                <w:b w:val="false"/>
                <w:i w:val="false"/>
                <w:color w:val="000000"/>
                <w:sz w:val="20"/>
              </w:rPr>
              <w:t xml:space="preserve">
(2007 г. - 29,5; 2009 г. - 29,0; </w:t>
            </w:r>
          </w:p>
          <w:p>
            <w:pPr>
              <w:spacing w:after="20"/>
              <w:ind w:left="20"/>
              <w:jc w:val="both"/>
            </w:pPr>
            <w:r>
              <w:rPr>
                <w:rFonts w:ascii="Times New Roman"/>
                <w:b w:val="false"/>
                <w:i w:val="false"/>
                <w:color w:val="000000"/>
                <w:sz w:val="20"/>
              </w:rPr>
              <w:t xml:space="preserve">
2011 г. - 28,0)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Снижение материнской смертности* </w:t>
            </w:r>
          </w:p>
          <w:p>
            <w:pPr>
              <w:spacing w:after="20"/>
              <w:ind w:left="20"/>
              <w:jc w:val="both"/>
            </w:pPr>
            <w:r>
              <w:rPr>
                <w:rFonts w:ascii="Times New Roman"/>
                <w:b w:val="false"/>
                <w:i w:val="false"/>
                <w:color w:val="000000"/>
                <w:sz w:val="20"/>
              </w:rPr>
              <w:t xml:space="preserve">
(2007 г. - 46,8; 2009 г. - 42,5; </w:t>
            </w:r>
          </w:p>
          <w:p>
            <w:pPr>
              <w:spacing w:after="20"/>
              <w:ind w:left="20"/>
              <w:jc w:val="both"/>
            </w:pPr>
            <w:r>
              <w:rPr>
                <w:rFonts w:ascii="Times New Roman"/>
                <w:b w:val="false"/>
                <w:i w:val="false"/>
                <w:color w:val="000000"/>
                <w:sz w:val="20"/>
              </w:rPr>
              <w:t xml:space="preserve">
2011 г. - 38,0 на 100 000 </w:t>
            </w:r>
          </w:p>
          <w:p>
            <w:pPr>
              <w:spacing w:after="20"/>
              <w:ind w:left="20"/>
              <w:jc w:val="both"/>
            </w:pPr>
            <w:r>
              <w:rPr>
                <w:rFonts w:ascii="Times New Roman"/>
                <w:b w:val="false"/>
                <w:i w:val="false"/>
                <w:color w:val="000000"/>
                <w:sz w:val="20"/>
              </w:rPr>
              <w:t xml:space="preserve">
живорожденных) </w:t>
            </w:r>
          </w:p>
        </w:tc>
      </w:tr>
      <w:tr>
        <w:trPr>
          <w:trHeight w:val="30" w:hRule="atLeast"/>
        </w:trPr>
        <w:tc>
          <w:tcPr>
            <w:tcW w:w="0" w:type="auto"/>
            <w:vMerge/>
            <w:tcBorders>
              <w:top w:val="nil"/>
              <w:left w:val="single" w:color="cfcfcf" w:sz="5"/>
              <w:bottom w:val="single" w:color="cfcfcf" w:sz="5"/>
              <w:right w:val="single" w:color="cfcfcf" w:sz="5"/>
            </w:tcBorders>
          </w:tcPr>
          <w:p/>
        </w:tc>
        <w:tc>
          <w:tcPr>
            <w:tcW w:w="3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Укрепление </w:t>
            </w:r>
          </w:p>
          <w:p>
            <w:pPr>
              <w:spacing w:after="20"/>
              <w:ind w:left="20"/>
              <w:jc w:val="both"/>
            </w:pPr>
            <w:r>
              <w:rPr>
                <w:rFonts w:ascii="Times New Roman"/>
                <w:b w:val="false"/>
                <w:i w:val="false"/>
                <w:color w:val="000000"/>
                <w:sz w:val="20"/>
              </w:rPr>
              <w:t xml:space="preserve">
здоровья детей </w:t>
            </w:r>
          </w:p>
          <w:p>
            <w:pPr>
              <w:spacing w:after="20"/>
              <w:ind w:left="20"/>
              <w:jc w:val="both"/>
            </w:pPr>
            <w:r>
              <w:rPr>
                <w:rFonts w:ascii="Times New Roman"/>
                <w:b w:val="false"/>
                <w:i w:val="false"/>
                <w:color w:val="000000"/>
                <w:sz w:val="20"/>
              </w:rPr>
              <w:t xml:space="preserve">
БП 001, 008, </w:t>
            </w:r>
          </w:p>
          <w:p>
            <w:pPr>
              <w:spacing w:after="20"/>
              <w:ind w:left="20"/>
              <w:jc w:val="both"/>
            </w:pPr>
            <w:r>
              <w:rPr>
                <w:rFonts w:ascii="Times New Roman"/>
                <w:b w:val="false"/>
                <w:i w:val="false"/>
                <w:color w:val="000000"/>
                <w:sz w:val="20"/>
              </w:rPr>
              <w:t xml:space="preserve">
010, 027, 030 </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доли детей в возрасте до </w:t>
            </w:r>
          </w:p>
          <w:p>
            <w:pPr>
              <w:spacing w:after="20"/>
              <w:ind w:left="20"/>
              <w:jc w:val="both"/>
            </w:pPr>
            <w:r>
              <w:rPr>
                <w:rFonts w:ascii="Times New Roman"/>
                <w:b w:val="false"/>
                <w:i w:val="false"/>
                <w:color w:val="000000"/>
                <w:sz w:val="20"/>
              </w:rPr>
              <w:t xml:space="preserve">
6-ти месяцев находящихся на </w:t>
            </w:r>
          </w:p>
          <w:p>
            <w:pPr>
              <w:spacing w:after="20"/>
              <w:ind w:left="20"/>
              <w:jc w:val="both"/>
            </w:pPr>
            <w:r>
              <w:rPr>
                <w:rFonts w:ascii="Times New Roman"/>
                <w:b w:val="false"/>
                <w:i w:val="false"/>
                <w:color w:val="000000"/>
                <w:sz w:val="20"/>
              </w:rPr>
              <w:t xml:space="preserve">
исключительно грудном вскармливании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(2007 г. - 75,8 %; 2009 г. - 76 %; </w:t>
            </w:r>
          </w:p>
          <w:p>
            <w:pPr>
              <w:spacing w:after="20"/>
              <w:ind w:left="20"/>
              <w:jc w:val="both"/>
            </w:pPr>
            <w:r>
              <w:rPr>
                <w:rFonts w:ascii="Times New Roman"/>
                <w:b w:val="false"/>
                <w:i w:val="false"/>
                <w:color w:val="000000"/>
                <w:sz w:val="20"/>
              </w:rPr>
              <w:t xml:space="preserve">
2011 г. - 77 %)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Стабилизация и снижение младенческой </w:t>
            </w:r>
          </w:p>
          <w:p>
            <w:pPr>
              <w:spacing w:after="20"/>
              <w:ind w:left="20"/>
              <w:jc w:val="both"/>
            </w:pPr>
            <w:r>
              <w:rPr>
                <w:rFonts w:ascii="Times New Roman"/>
                <w:b w:val="false"/>
                <w:i w:val="false"/>
                <w:color w:val="000000"/>
                <w:sz w:val="20"/>
              </w:rPr>
              <w:t xml:space="preserve">
смертности* </w:t>
            </w:r>
          </w:p>
          <w:p>
            <w:pPr>
              <w:spacing w:after="20"/>
              <w:ind w:left="20"/>
              <w:jc w:val="both"/>
            </w:pPr>
            <w:r>
              <w:rPr>
                <w:rFonts w:ascii="Times New Roman"/>
                <w:b w:val="false"/>
                <w:i w:val="false"/>
                <w:color w:val="000000"/>
                <w:sz w:val="20"/>
              </w:rPr>
              <w:t xml:space="preserve">
(2007 г. - 14,57; 2009 - 28,0; </w:t>
            </w:r>
          </w:p>
          <w:p>
            <w:pPr>
              <w:spacing w:after="20"/>
              <w:ind w:left="20"/>
              <w:jc w:val="both"/>
            </w:pPr>
            <w:r>
              <w:rPr>
                <w:rFonts w:ascii="Times New Roman"/>
                <w:b w:val="false"/>
                <w:i w:val="false"/>
                <w:color w:val="000000"/>
                <w:sz w:val="20"/>
              </w:rPr>
              <w:t xml:space="preserve">
2011 г. - 24,0 на 1 000 родившихся </w:t>
            </w:r>
          </w:p>
          <w:p>
            <w:pPr>
              <w:spacing w:after="20"/>
              <w:ind w:left="20"/>
              <w:jc w:val="both"/>
            </w:pPr>
            <w:r>
              <w:rPr>
                <w:rFonts w:ascii="Times New Roman"/>
                <w:b w:val="false"/>
                <w:i w:val="false"/>
                <w:color w:val="000000"/>
                <w:sz w:val="20"/>
              </w:rPr>
              <w:t xml:space="preserve">
живыми**, с учетом внедренных с 2008 </w:t>
            </w:r>
          </w:p>
          <w:p>
            <w:pPr>
              <w:spacing w:after="20"/>
              <w:ind w:left="20"/>
              <w:jc w:val="both"/>
            </w:pPr>
            <w:r>
              <w:rPr>
                <w:rFonts w:ascii="Times New Roman"/>
                <w:b w:val="false"/>
                <w:i w:val="false"/>
                <w:color w:val="000000"/>
                <w:sz w:val="20"/>
              </w:rPr>
              <w:t xml:space="preserve">
года критериев живо- и </w:t>
            </w:r>
          </w:p>
          <w:p>
            <w:pPr>
              <w:spacing w:after="20"/>
              <w:ind w:left="20"/>
              <w:jc w:val="both"/>
            </w:pPr>
            <w:r>
              <w:rPr>
                <w:rFonts w:ascii="Times New Roman"/>
                <w:b w:val="false"/>
                <w:i w:val="false"/>
                <w:color w:val="000000"/>
                <w:sz w:val="20"/>
              </w:rPr>
              <w:t xml:space="preserve">
мертворождения, рекомендованных ВОЗ)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Снижение смертности детей в возрасте </w:t>
            </w:r>
          </w:p>
          <w:p>
            <w:pPr>
              <w:spacing w:after="20"/>
              <w:ind w:left="20"/>
              <w:jc w:val="both"/>
            </w:pPr>
            <w:r>
              <w:rPr>
                <w:rFonts w:ascii="Times New Roman"/>
                <w:b w:val="false"/>
                <w:i w:val="false"/>
                <w:color w:val="000000"/>
                <w:sz w:val="20"/>
              </w:rPr>
              <w:t xml:space="preserve">
до 5 лет* </w:t>
            </w:r>
          </w:p>
          <w:p>
            <w:pPr>
              <w:spacing w:after="20"/>
              <w:ind w:left="20"/>
              <w:jc w:val="both"/>
            </w:pPr>
            <w:r>
              <w:rPr>
                <w:rFonts w:ascii="Times New Roman"/>
                <w:b w:val="false"/>
                <w:i w:val="false"/>
                <w:color w:val="000000"/>
                <w:sz w:val="20"/>
              </w:rPr>
              <w:t xml:space="preserve">
(2007 г. - 17,1; 2009 г. - 31,0; </w:t>
            </w:r>
          </w:p>
          <w:p>
            <w:pPr>
              <w:spacing w:after="20"/>
              <w:ind w:left="20"/>
              <w:jc w:val="both"/>
            </w:pPr>
            <w:r>
              <w:rPr>
                <w:rFonts w:ascii="Times New Roman"/>
                <w:b w:val="false"/>
                <w:i w:val="false"/>
                <w:color w:val="000000"/>
                <w:sz w:val="20"/>
              </w:rPr>
              <w:t xml:space="preserve">
2011 г. - 27,0 на 1 000 с учетом </w:t>
            </w:r>
          </w:p>
          <w:p>
            <w:pPr>
              <w:spacing w:after="20"/>
              <w:ind w:left="20"/>
              <w:jc w:val="both"/>
            </w:pPr>
            <w:r>
              <w:rPr>
                <w:rFonts w:ascii="Times New Roman"/>
                <w:b w:val="false"/>
                <w:i w:val="false"/>
                <w:color w:val="000000"/>
                <w:sz w:val="20"/>
              </w:rPr>
              <w:t xml:space="preserve">
внедренных с 2008 года критериев </w:t>
            </w:r>
          </w:p>
          <w:p>
            <w:pPr>
              <w:spacing w:after="20"/>
              <w:ind w:left="20"/>
              <w:jc w:val="both"/>
            </w:pPr>
            <w:r>
              <w:rPr>
                <w:rFonts w:ascii="Times New Roman"/>
                <w:b w:val="false"/>
                <w:i w:val="false"/>
                <w:color w:val="000000"/>
                <w:sz w:val="20"/>
              </w:rPr>
              <w:t xml:space="preserve">
живо- и мертворождения, </w:t>
            </w:r>
          </w:p>
          <w:p>
            <w:pPr>
              <w:spacing w:after="20"/>
              <w:ind w:left="20"/>
              <w:jc w:val="both"/>
            </w:pPr>
            <w:r>
              <w:rPr>
                <w:rFonts w:ascii="Times New Roman"/>
                <w:b w:val="false"/>
                <w:i w:val="false"/>
                <w:color w:val="000000"/>
                <w:sz w:val="20"/>
              </w:rPr>
              <w:t xml:space="preserve">
рекомендованных ВОЗ) </w:t>
            </w:r>
          </w:p>
        </w:tc>
      </w:tr>
      <w:tr>
        <w:trPr>
          <w:trHeight w:val="30" w:hRule="atLeast"/>
        </w:trPr>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Снижение </w:t>
            </w:r>
          </w:p>
          <w:p>
            <w:pPr>
              <w:spacing w:after="20"/>
              <w:ind w:left="20"/>
              <w:jc w:val="both"/>
            </w:pPr>
            <w:r>
              <w:rPr>
                <w:rFonts w:ascii="Times New Roman"/>
                <w:b w:val="false"/>
                <w:i w:val="false"/>
                <w:color w:val="000000"/>
                <w:sz w:val="20"/>
              </w:rPr>
              <w:t xml:space="preserve">
бремени </w:t>
            </w:r>
          </w:p>
          <w:p>
            <w:pPr>
              <w:spacing w:after="20"/>
              <w:ind w:left="20"/>
              <w:jc w:val="both"/>
            </w:pPr>
            <w:r>
              <w:rPr>
                <w:rFonts w:ascii="Times New Roman"/>
                <w:b w:val="false"/>
                <w:i w:val="false"/>
                <w:color w:val="000000"/>
                <w:sz w:val="20"/>
              </w:rPr>
              <w:t xml:space="preserve">
социально </w:t>
            </w:r>
          </w:p>
          <w:p>
            <w:pPr>
              <w:spacing w:after="20"/>
              <w:ind w:left="20"/>
              <w:jc w:val="both"/>
            </w:pPr>
            <w:r>
              <w:rPr>
                <w:rFonts w:ascii="Times New Roman"/>
                <w:b w:val="false"/>
                <w:i w:val="false"/>
                <w:color w:val="000000"/>
                <w:sz w:val="20"/>
              </w:rPr>
              <w:t xml:space="preserve">
значимых </w:t>
            </w:r>
          </w:p>
          <w:p>
            <w:pPr>
              <w:spacing w:after="20"/>
              <w:ind w:left="20"/>
              <w:jc w:val="both"/>
            </w:pPr>
            <w:r>
              <w:rPr>
                <w:rFonts w:ascii="Times New Roman"/>
                <w:b w:val="false"/>
                <w:i w:val="false"/>
                <w:color w:val="000000"/>
                <w:sz w:val="20"/>
              </w:rPr>
              <w:t xml:space="preserve">
заболеваний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Обеспече- </w:t>
            </w:r>
          </w:p>
          <w:p>
            <w:pPr>
              <w:spacing w:after="20"/>
              <w:ind w:left="20"/>
              <w:jc w:val="both"/>
            </w:pPr>
            <w:r>
              <w:rPr>
                <w:rFonts w:ascii="Times New Roman"/>
                <w:b w:val="false"/>
                <w:i w:val="false"/>
                <w:color w:val="000000"/>
                <w:sz w:val="20"/>
              </w:rPr>
              <w:t xml:space="preserve">
ние доступности </w:t>
            </w:r>
          </w:p>
          <w:p>
            <w:pPr>
              <w:spacing w:after="20"/>
              <w:ind w:left="20"/>
              <w:jc w:val="both"/>
            </w:pPr>
            <w:r>
              <w:rPr>
                <w:rFonts w:ascii="Times New Roman"/>
                <w:b w:val="false"/>
                <w:i w:val="false"/>
                <w:color w:val="000000"/>
                <w:sz w:val="20"/>
              </w:rPr>
              <w:t xml:space="preserve">
медицинской </w:t>
            </w:r>
          </w:p>
          <w:p>
            <w:pPr>
              <w:spacing w:after="20"/>
              <w:ind w:left="20"/>
              <w:jc w:val="both"/>
            </w:pPr>
            <w:r>
              <w:rPr>
                <w:rFonts w:ascii="Times New Roman"/>
                <w:b w:val="false"/>
                <w:i w:val="false"/>
                <w:color w:val="000000"/>
                <w:sz w:val="20"/>
              </w:rPr>
              <w:t xml:space="preserve">
помощи и </w:t>
            </w:r>
          </w:p>
          <w:p>
            <w:pPr>
              <w:spacing w:after="20"/>
              <w:ind w:left="20"/>
              <w:jc w:val="both"/>
            </w:pPr>
            <w:r>
              <w:rPr>
                <w:rFonts w:ascii="Times New Roman"/>
                <w:b w:val="false"/>
                <w:i w:val="false"/>
                <w:color w:val="000000"/>
                <w:sz w:val="20"/>
              </w:rPr>
              <w:t xml:space="preserve">
лекарственных </w:t>
            </w:r>
          </w:p>
          <w:p>
            <w:pPr>
              <w:spacing w:after="20"/>
              <w:ind w:left="20"/>
              <w:jc w:val="both"/>
            </w:pPr>
            <w:r>
              <w:rPr>
                <w:rFonts w:ascii="Times New Roman"/>
                <w:b w:val="false"/>
                <w:i w:val="false"/>
                <w:color w:val="000000"/>
                <w:sz w:val="20"/>
              </w:rPr>
              <w:t xml:space="preserve">
средств при </w:t>
            </w:r>
          </w:p>
          <w:p>
            <w:pPr>
              <w:spacing w:after="20"/>
              <w:ind w:left="20"/>
              <w:jc w:val="both"/>
            </w:pPr>
            <w:r>
              <w:rPr>
                <w:rFonts w:ascii="Times New Roman"/>
                <w:b w:val="false"/>
                <w:i w:val="false"/>
                <w:color w:val="000000"/>
                <w:sz w:val="20"/>
              </w:rPr>
              <w:t xml:space="preserve">
заболеваниях </w:t>
            </w:r>
          </w:p>
          <w:p>
            <w:pPr>
              <w:spacing w:after="20"/>
              <w:ind w:left="20"/>
              <w:jc w:val="both"/>
            </w:pPr>
            <w:r>
              <w:rPr>
                <w:rFonts w:ascii="Times New Roman"/>
                <w:b w:val="false"/>
                <w:i w:val="false"/>
                <w:color w:val="000000"/>
                <w:sz w:val="20"/>
              </w:rPr>
              <w:t xml:space="preserve">
сердечно- </w:t>
            </w:r>
          </w:p>
          <w:p>
            <w:pPr>
              <w:spacing w:after="20"/>
              <w:ind w:left="20"/>
              <w:jc w:val="both"/>
            </w:pPr>
            <w:r>
              <w:rPr>
                <w:rFonts w:ascii="Times New Roman"/>
                <w:b w:val="false"/>
                <w:i w:val="false"/>
                <w:color w:val="000000"/>
                <w:sz w:val="20"/>
              </w:rPr>
              <w:t xml:space="preserve">
сосудистой </w:t>
            </w:r>
          </w:p>
          <w:p>
            <w:pPr>
              <w:spacing w:after="20"/>
              <w:ind w:left="20"/>
              <w:jc w:val="both"/>
            </w:pPr>
            <w:r>
              <w:rPr>
                <w:rFonts w:ascii="Times New Roman"/>
                <w:b w:val="false"/>
                <w:i w:val="false"/>
                <w:color w:val="000000"/>
                <w:sz w:val="20"/>
              </w:rPr>
              <w:t xml:space="preserve">
системы </w:t>
            </w:r>
          </w:p>
          <w:p>
            <w:pPr>
              <w:spacing w:after="20"/>
              <w:ind w:left="20"/>
              <w:jc w:val="both"/>
            </w:pPr>
            <w:r>
              <w:rPr>
                <w:rFonts w:ascii="Times New Roman"/>
                <w:b w:val="false"/>
                <w:i w:val="false"/>
                <w:color w:val="000000"/>
                <w:sz w:val="20"/>
              </w:rPr>
              <w:t xml:space="preserve">
БП 001, 008, </w:t>
            </w:r>
          </w:p>
          <w:p>
            <w:pPr>
              <w:spacing w:after="20"/>
              <w:ind w:left="20"/>
              <w:jc w:val="both"/>
            </w:pPr>
            <w:r>
              <w:rPr>
                <w:rFonts w:ascii="Times New Roman"/>
                <w:b w:val="false"/>
                <w:i w:val="false"/>
                <w:color w:val="000000"/>
                <w:sz w:val="20"/>
              </w:rPr>
              <w:t xml:space="preserve">
010, 027, 030 </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Снижение смертности от ишемической </w:t>
            </w:r>
          </w:p>
          <w:p>
            <w:pPr>
              <w:spacing w:after="20"/>
              <w:ind w:left="20"/>
              <w:jc w:val="both"/>
            </w:pPr>
            <w:r>
              <w:rPr>
                <w:rFonts w:ascii="Times New Roman"/>
                <w:b w:val="false"/>
                <w:i w:val="false"/>
                <w:color w:val="000000"/>
                <w:sz w:val="20"/>
              </w:rPr>
              <w:t xml:space="preserve">
болезни сердца* </w:t>
            </w:r>
          </w:p>
          <w:p>
            <w:pPr>
              <w:spacing w:after="20"/>
              <w:ind w:left="20"/>
              <w:jc w:val="both"/>
            </w:pPr>
            <w:r>
              <w:rPr>
                <w:rFonts w:ascii="Times New Roman"/>
                <w:b w:val="false"/>
                <w:i w:val="false"/>
                <w:color w:val="000000"/>
                <w:sz w:val="20"/>
              </w:rPr>
              <w:t xml:space="preserve">
(2007 г. - 237,3; 2009 г. - 228,6; </w:t>
            </w:r>
          </w:p>
          <w:p>
            <w:pPr>
              <w:spacing w:after="20"/>
              <w:ind w:left="20"/>
              <w:jc w:val="both"/>
            </w:pPr>
            <w:r>
              <w:rPr>
                <w:rFonts w:ascii="Times New Roman"/>
                <w:b w:val="false"/>
                <w:i w:val="false"/>
                <w:color w:val="000000"/>
                <w:sz w:val="20"/>
              </w:rPr>
              <w:t xml:space="preserve">
2011 г. - 219,5 на 100 000 населения)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Раннее </w:t>
            </w:r>
          </w:p>
          <w:p>
            <w:pPr>
              <w:spacing w:after="20"/>
              <w:ind w:left="20"/>
              <w:jc w:val="both"/>
            </w:pPr>
            <w:r>
              <w:rPr>
                <w:rFonts w:ascii="Times New Roman"/>
                <w:b w:val="false"/>
                <w:i w:val="false"/>
                <w:color w:val="000000"/>
                <w:sz w:val="20"/>
              </w:rPr>
              <w:t xml:space="preserve">
выявление и </w:t>
            </w:r>
          </w:p>
          <w:p>
            <w:pPr>
              <w:spacing w:after="20"/>
              <w:ind w:left="20"/>
              <w:jc w:val="both"/>
            </w:pPr>
            <w:r>
              <w:rPr>
                <w:rFonts w:ascii="Times New Roman"/>
                <w:b w:val="false"/>
                <w:i w:val="false"/>
                <w:color w:val="000000"/>
                <w:sz w:val="20"/>
              </w:rPr>
              <w:t xml:space="preserve">
своевременное </w:t>
            </w:r>
          </w:p>
          <w:p>
            <w:pPr>
              <w:spacing w:after="20"/>
              <w:ind w:left="20"/>
              <w:jc w:val="both"/>
            </w:pPr>
            <w:r>
              <w:rPr>
                <w:rFonts w:ascii="Times New Roman"/>
                <w:b w:val="false"/>
                <w:i w:val="false"/>
                <w:color w:val="000000"/>
                <w:sz w:val="20"/>
              </w:rPr>
              <w:t xml:space="preserve">
лечение </w:t>
            </w:r>
          </w:p>
          <w:p>
            <w:pPr>
              <w:spacing w:after="20"/>
              <w:ind w:left="20"/>
              <w:jc w:val="both"/>
            </w:pPr>
            <w:r>
              <w:rPr>
                <w:rFonts w:ascii="Times New Roman"/>
                <w:b w:val="false"/>
                <w:i w:val="false"/>
                <w:color w:val="000000"/>
                <w:sz w:val="20"/>
              </w:rPr>
              <w:t xml:space="preserve">
онкологических </w:t>
            </w:r>
          </w:p>
          <w:p>
            <w:pPr>
              <w:spacing w:after="20"/>
              <w:ind w:left="20"/>
              <w:jc w:val="both"/>
            </w:pPr>
            <w:r>
              <w:rPr>
                <w:rFonts w:ascii="Times New Roman"/>
                <w:b w:val="false"/>
                <w:i w:val="false"/>
                <w:color w:val="000000"/>
                <w:sz w:val="20"/>
              </w:rPr>
              <w:t xml:space="preserve">
болезней </w:t>
            </w:r>
          </w:p>
          <w:p>
            <w:pPr>
              <w:spacing w:after="20"/>
              <w:ind w:left="20"/>
              <w:jc w:val="both"/>
            </w:pPr>
            <w:r>
              <w:rPr>
                <w:rFonts w:ascii="Times New Roman"/>
                <w:b w:val="false"/>
                <w:i w:val="false"/>
                <w:color w:val="000000"/>
                <w:sz w:val="20"/>
              </w:rPr>
              <w:t xml:space="preserve">
БП 001, 008, </w:t>
            </w:r>
          </w:p>
          <w:p>
            <w:pPr>
              <w:spacing w:after="20"/>
              <w:ind w:left="20"/>
              <w:jc w:val="both"/>
            </w:pPr>
            <w:r>
              <w:rPr>
                <w:rFonts w:ascii="Times New Roman"/>
                <w:b w:val="false"/>
                <w:i w:val="false"/>
                <w:color w:val="000000"/>
                <w:sz w:val="20"/>
              </w:rPr>
              <w:t xml:space="preserve">
010, 028, 030 </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удельного веса больных </w:t>
            </w:r>
          </w:p>
          <w:p>
            <w:pPr>
              <w:spacing w:after="20"/>
              <w:ind w:left="20"/>
              <w:jc w:val="both"/>
            </w:pPr>
            <w:r>
              <w:rPr>
                <w:rFonts w:ascii="Times New Roman"/>
                <w:b w:val="false"/>
                <w:i w:val="false"/>
                <w:color w:val="000000"/>
                <w:sz w:val="20"/>
              </w:rPr>
              <w:t xml:space="preserve">
злокачественными новообразованиями, </w:t>
            </w:r>
          </w:p>
          <w:p>
            <w:pPr>
              <w:spacing w:after="20"/>
              <w:ind w:left="20"/>
              <w:jc w:val="both"/>
            </w:pPr>
            <w:r>
              <w:rPr>
                <w:rFonts w:ascii="Times New Roman"/>
                <w:b w:val="false"/>
                <w:i w:val="false"/>
                <w:color w:val="000000"/>
                <w:sz w:val="20"/>
              </w:rPr>
              <w:t xml:space="preserve">
живущих 5 и более лет* </w:t>
            </w:r>
          </w:p>
          <w:p>
            <w:pPr>
              <w:spacing w:after="20"/>
              <w:ind w:left="20"/>
              <w:jc w:val="both"/>
            </w:pPr>
            <w:r>
              <w:rPr>
                <w:rFonts w:ascii="Times New Roman"/>
                <w:b w:val="false"/>
                <w:i w:val="false"/>
                <w:color w:val="000000"/>
                <w:sz w:val="20"/>
              </w:rPr>
              <w:t xml:space="preserve">
(2007 г. - 46,6 %; 2009 г. - 47,2 %; </w:t>
            </w:r>
          </w:p>
          <w:p>
            <w:pPr>
              <w:spacing w:after="20"/>
              <w:ind w:left="20"/>
              <w:jc w:val="both"/>
            </w:pPr>
            <w:r>
              <w:rPr>
                <w:rFonts w:ascii="Times New Roman"/>
                <w:b w:val="false"/>
                <w:i w:val="false"/>
                <w:color w:val="000000"/>
                <w:sz w:val="20"/>
              </w:rPr>
              <w:t xml:space="preserve">
2011 г. - 47,8 %)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выявляемости </w:t>
            </w:r>
          </w:p>
          <w:p>
            <w:pPr>
              <w:spacing w:after="20"/>
              <w:ind w:left="20"/>
              <w:jc w:val="both"/>
            </w:pPr>
            <w:r>
              <w:rPr>
                <w:rFonts w:ascii="Times New Roman"/>
                <w:b w:val="false"/>
                <w:i w:val="false"/>
                <w:color w:val="000000"/>
                <w:sz w:val="20"/>
              </w:rPr>
              <w:t xml:space="preserve">
злокачественных новообразований </w:t>
            </w:r>
          </w:p>
          <w:p>
            <w:pPr>
              <w:spacing w:after="20"/>
              <w:ind w:left="20"/>
              <w:jc w:val="both"/>
            </w:pPr>
            <w:r>
              <w:rPr>
                <w:rFonts w:ascii="Times New Roman"/>
                <w:b w:val="false"/>
                <w:i w:val="false"/>
                <w:color w:val="000000"/>
                <w:sz w:val="20"/>
              </w:rPr>
              <w:t xml:space="preserve">
основных визуальных локализаций на </w:t>
            </w:r>
          </w:p>
          <w:p>
            <w:pPr>
              <w:spacing w:after="20"/>
              <w:ind w:left="20"/>
              <w:jc w:val="both"/>
            </w:pPr>
            <w:r>
              <w:rPr>
                <w:rFonts w:ascii="Times New Roman"/>
                <w:b w:val="false"/>
                <w:i w:val="false"/>
                <w:color w:val="000000"/>
                <w:sz w:val="20"/>
              </w:rPr>
              <w:t xml:space="preserve">
ранних (I—II) стадиях, (среднереспуб- </w:t>
            </w:r>
          </w:p>
          <w:p>
            <w:pPr>
              <w:spacing w:after="20"/>
              <w:ind w:left="20"/>
              <w:jc w:val="both"/>
            </w:pPr>
            <w:r>
              <w:rPr>
                <w:rFonts w:ascii="Times New Roman"/>
                <w:b w:val="false"/>
                <w:i w:val="false"/>
                <w:color w:val="000000"/>
                <w:sz w:val="20"/>
              </w:rPr>
              <w:t xml:space="preserve">
ликанский показатель, %)* </w:t>
            </w:r>
          </w:p>
          <w:p>
            <w:pPr>
              <w:spacing w:after="20"/>
              <w:ind w:left="20"/>
              <w:jc w:val="both"/>
            </w:pPr>
            <w:r>
              <w:rPr>
                <w:rFonts w:ascii="Times New Roman"/>
                <w:b w:val="false"/>
                <w:i w:val="false"/>
                <w:color w:val="000000"/>
                <w:sz w:val="20"/>
              </w:rPr>
              <w:t xml:space="preserve">
(2007 г. - 43,4; 2009 г. - 44,4; </w:t>
            </w:r>
          </w:p>
          <w:p>
            <w:pPr>
              <w:spacing w:after="20"/>
              <w:ind w:left="20"/>
              <w:jc w:val="both"/>
            </w:pPr>
            <w:r>
              <w:rPr>
                <w:rFonts w:ascii="Times New Roman"/>
                <w:b w:val="false"/>
                <w:i w:val="false"/>
                <w:color w:val="000000"/>
                <w:sz w:val="20"/>
              </w:rPr>
              <w:t xml:space="preserve">
2011 г. - 45,4) </w:t>
            </w:r>
          </w:p>
        </w:tc>
      </w:tr>
      <w:tr>
        <w:trPr>
          <w:trHeight w:val="30" w:hRule="atLeast"/>
        </w:trPr>
        <w:tc>
          <w:tcPr>
            <w:tcW w:w="0" w:type="auto"/>
            <w:vMerge/>
            <w:tcBorders>
              <w:top w:val="nil"/>
              <w:left w:val="single" w:color="cfcfcf" w:sz="5"/>
              <w:bottom w:val="single" w:color="cfcfcf" w:sz="5"/>
              <w:right w:val="single" w:color="cfcfcf" w:sz="5"/>
            </w:tcBorders>
          </w:tcPr>
          <w:p/>
        </w:tc>
        <w:tc>
          <w:tcPr>
            <w:tcW w:w="3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Совершен- </w:t>
            </w:r>
          </w:p>
          <w:p>
            <w:pPr>
              <w:spacing w:after="20"/>
              <w:ind w:left="20"/>
              <w:jc w:val="both"/>
            </w:pPr>
            <w:r>
              <w:rPr>
                <w:rFonts w:ascii="Times New Roman"/>
                <w:b w:val="false"/>
                <w:i w:val="false"/>
                <w:color w:val="000000"/>
                <w:sz w:val="20"/>
              </w:rPr>
              <w:t xml:space="preserve">
ствование </w:t>
            </w:r>
          </w:p>
          <w:p>
            <w:pPr>
              <w:spacing w:after="20"/>
              <w:ind w:left="20"/>
              <w:jc w:val="both"/>
            </w:pPr>
            <w:r>
              <w:rPr>
                <w:rFonts w:ascii="Times New Roman"/>
                <w:b w:val="false"/>
                <w:i w:val="false"/>
                <w:color w:val="000000"/>
                <w:sz w:val="20"/>
              </w:rPr>
              <w:t xml:space="preserve">
фтизиатрической </w:t>
            </w:r>
          </w:p>
          <w:p>
            <w:pPr>
              <w:spacing w:after="20"/>
              <w:ind w:left="20"/>
              <w:jc w:val="both"/>
            </w:pPr>
            <w:r>
              <w:rPr>
                <w:rFonts w:ascii="Times New Roman"/>
                <w:b w:val="false"/>
                <w:i w:val="false"/>
                <w:color w:val="000000"/>
                <w:sz w:val="20"/>
              </w:rPr>
              <w:t xml:space="preserve">
помощи </w:t>
            </w:r>
          </w:p>
          <w:p>
            <w:pPr>
              <w:spacing w:after="20"/>
              <w:ind w:left="20"/>
              <w:jc w:val="both"/>
            </w:pPr>
            <w:r>
              <w:rPr>
                <w:rFonts w:ascii="Times New Roman"/>
                <w:b w:val="false"/>
                <w:i w:val="false"/>
                <w:color w:val="000000"/>
                <w:sz w:val="20"/>
              </w:rPr>
              <w:t xml:space="preserve">
БП 001, 008, </w:t>
            </w:r>
          </w:p>
          <w:p>
            <w:pPr>
              <w:spacing w:after="20"/>
              <w:ind w:left="20"/>
              <w:jc w:val="both"/>
            </w:pPr>
            <w:r>
              <w:rPr>
                <w:rFonts w:ascii="Times New Roman"/>
                <w:b w:val="false"/>
                <w:i w:val="false"/>
                <w:color w:val="000000"/>
                <w:sz w:val="20"/>
              </w:rPr>
              <w:t xml:space="preserve">
028, 030 </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Снижение показателя заболеваемости </w:t>
            </w:r>
          </w:p>
          <w:p>
            <w:pPr>
              <w:spacing w:after="20"/>
              <w:ind w:left="20"/>
              <w:jc w:val="both"/>
            </w:pPr>
            <w:r>
              <w:rPr>
                <w:rFonts w:ascii="Times New Roman"/>
                <w:b w:val="false"/>
                <w:i w:val="false"/>
                <w:color w:val="000000"/>
                <w:sz w:val="20"/>
              </w:rPr>
              <w:t xml:space="preserve">
туберкулезом* </w:t>
            </w:r>
          </w:p>
          <w:p>
            <w:pPr>
              <w:spacing w:after="20"/>
              <w:ind w:left="20"/>
              <w:jc w:val="both"/>
            </w:pPr>
            <w:r>
              <w:rPr>
                <w:rFonts w:ascii="Times New Roman"/>
                <w:b w:val="false"/>
                <w:i w:val="false"/>
                <w:color w:val="000000"/>
                <w:sz w:val="20"/>
              </w:rPr>
              <w:t xml:space="preserve">
(2007 г. - 126,4; 2009 г. - 121,3; </w:t>
            </w:r>
          </w:p>
          <w:p>
            <w:pPr>
              <w:spacing w:after="20"/>
              <w:ind w:left="20"/>
              <w:jc w:val="both"/>
            </w:pPr>
            <w:r>
              <w:rPr>
                <w:rFonts w:ascii="Times New Roman"/>
                <w:b w:val="false"/>
                <w:i w:val="false"/>
                <w:color w:val="000000"/>
                <w:sz w:val="20"/>
              </w:rPr>
              <w:t xml:space="preserve">
2011 г. - 113,0 на 100 000 населения)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удельного веса излеченных </w:t>
            </w:r>
          </w:p>
          <w:p>
            <w:pPr>
              <w:spacing w:after="20"/>
              <w:ind w:left="20"/>
              <w:jc w:val="both"/>
            </w:pPr>
            <w:r>
              <w:rPr>
                <w:rFonts w:ascii="Times New Roman"/>
                <w:b w:val="false"/>
                <w:i w:val="false"/>
                <w:color w:val="000000"/>
                <w:sz w:val="20"/>
              </w:rPr>
              <w:t xml:space="preserve">
среди впервые выявленных больных </w:t>
            </w:r>
          </w:p>
          <w:p>
            <w:pPr>
              <w:spacing w:after="20"/>
              <w:ind w:left="20"/>
              <w:jc w:val="both"/>
            </w:pPr>
            <w:r>
              <w:rPr>
                <w:rFonts w:ascii="Times New Roman"/>
                <w:b w:val="false"/>
                <w:i w:val="false"/>
                <w:color w:val="000000"/>
                <w:sz w:val="20"/>
              </w:rPr>
              <w:t xml:space="preserve">
туберкулезом с БК+* </w:t>
            </w:r>
          </w:p>
          <w:p>
            <w:pPr>
              <w:spacing w:after="20"/>
              <w:ind w:left="20"/>
              <w:jc w:val="both"/>
            </w:pPr>
            <w:r>
              <w:rPr>
                <w:rFonts w:ascii="Times New Roman"/>
                <w:b w:val="false"/>
                <w:i w:val="false"/>
                <w:color w:val="000000"/>
                <w:sz w:val="20"/>
              </w:rPr>
              <w:t xml:space="preserve">
(%) (2007 г. - 70,7; 2009 г. - 72,1; </w:t>
            </w:r>
          </w:p>
          <w:p>
            <w:pPr>
              <w:spacing w:after="20"/>
              <w:ind w:left="20"/>
              <w:jc w:val="both"/>
            </w:pPr>
            <w:r>
              <w:rPr>
                <w:rFonts w:ascii="Times New Roman"/>
                <w:b w:val="false"/>
                <w:i w:val="false"/>
                <w:color w:val="000000"/>
                <w:sz w:val="20"/>
              </w:rPr>
              <w:t xml:space="preserve">
2011 г. - 73,5)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Снижение смертности от туберкулеза* </w:t>
            </w:r>
          </w:p>
          <w:p>
            <w:pPr>
              <w:spacing w:after="20"/>
              <w:ind w:left="20"/>
              <w:jc w:val="both"/>
            </w:pPr>
            <w:r>
              <w:rPr>
                <w:rFonts w:ascii="Times New Roman"/>
                <w:b w:val="false"/>
                <w:i w:val="false"/>
                <w:color w:val="000000"/>
                <w:sz w:val="20"/>
              </w:rPr>
              <w:t xml:space="preserve">
(2007 г. - 18,1; 2009 г. - 17,1; </w:t>
            </w:r>
          </w:p>
          <w:p>
            <w:pPr>
              <w:spacing w:after="20"/>
              <w:ind w:left="20"/>
              <w:jc w:val="both"/>
            </w:pPr>
            <w:r>
              <w:rPr>
                <w:rFonts w:ascii="Times New Roman"/>
                <w:b w:val="false"/>
                <w:i w:val="false"/>
                <w:color w:val="000000"/>
                <w:sz w:val="20"/>
              </w:rPr>
              <w:t xml:space="preserve">
2011 г. - 15,6 на 100 000 населения)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Противо- </w:t>
            </w:r>
          </w:p>
          <w:p>
            <w:pPr>
              <w:spacing w:after="20"/>
              <w:ind w:left="20"/>
              <w:jc w:val="both"/>
            </w:pPr>
            <w:r>
              <w:rPr>
                <w:rFonts w:ascii="Times New Roman"/>
                <w:b w:val="false"/>
                <w:i w:val="false"/>
                <w:color w:val="000000"/>
                <w:sz w:val="20"/>
              </w:rPr>
              <w:t xml:space="preserve">
действие </w:t>
            </w:r>
          </w:p>
          <w:p>
            <w:pPr>
              <w:spacing w:after="20"/>
              <w:ind w:left="20"/>
              <w:jc w:val="both"/>
            </w:pPr>
            <w:r>
              <w:rPr>
                <w:rFonts w:ascii="Times New Roman"/>
                <w:b w:val="false"/>
                <w:i w:val="false"/>
                <w:color w:val="000000"/>
                <w:sz w:val="20"/>
              </w:rPr>
              <w:t xml:space="preserve">
эпидемии СПИД </w:t>
            </w:r>
          </w:p>
          <w:p>
            <w:pPr>
              <w:spacing w:after="20"/>
              <w:ind w:left="20"/>
              <w:jc w:val="both"/>
            </w:pPr>
            <w:r>
              <w:rPr>
                <w:rFonts w:ascii="Times New Roman"/>
                <w:b w:val="false"/>
                <w:i w:val="false"/>
                <w:color w:val="000000"/>
                <w:sz w:val="20"/>
              </w:rPr>
              <w:t xml:space="preserve">
БП 001, 008, </w:t>
            </w:r>
          </w:p>
          <w:p>
            <w:pPr>
              <w:spacing w:after="20"/>
              <w:ind w:left="20"/>
              <w:jc w:val="both"/>
            </w:pPr>
            <w:r>
              <w:rPr>
                <w:rFonts w:ascii="Times New Roman"/>
                <w:b w:val="false"/>
                <w:i w:val="false"/>
                <w:color w:val="000000"/>
                <w:sz w:val="20"/>
              </w:rPr>
              <w:t xml:space="preserve">
010, 030 </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Удержание распространенности </w:t>
            </w:r>
          </w:p>
          <w:p>
            <w:pPr>
              <w:spacing w:after="20"/>
              <w:ind w:left="20"/>
              <w:jc w:val="both"/>
            </w:pPr>
            <w:r>
              <w:rPr>
                <w:rFonts w:ascii="Times New Roman"/>
                <w:b w:val="false"/>
                <w:i w:val="false"/>
                <w:color w:val="000000"/>
                <w:sz w:val="20"/>
              </w:rPr>
              <w:t xml:space="preserve">
ВИЧ-инфекции в возрастной группе </w:t>
            </w:r>
          </w:p>
          <w:p>
            <w:pPr>
              <w:spacing w:after="20"/>
              <w:ind w:left="20"/>
              <w:jc w:val="both"/>
            </w:pPr>
            <w:r>
              <w:rPr>
                <w:rFonts w:ascii="Times New Roman"/>
                <w:b w:val="false"/>
                <w:i w:val="false"/>
                <w:color w:val="000000"/>
                <w:sz w:val="20"/>
              </w:rPr>
              <w:t xml:space="preserve">
15-49 лет на уровне не более 0,5 %* </w:t>
            </w:r>
          </w:p>
          <w:p>
            <w:pPr>
              <w:spacing w:after="20"/>
              <w:ind w:left="20"/>
              <w:jc w:val="both"/>
            </w:pPr>
            <w:r>
              <w:rPr>
                <w:rFonts w:ascii="Times New Roman"/>
                <w:b w:val="false"/>
                <w:i w:val="false"/>
                <w:color w:val="000000"/>
                <w:sz w:val="20"/>
              </w:rPr>
              <w:t xml:space="preserve">
(2007 г. - 0,2 %; 2009 г. - 0,3 %; </w:t>
            </w:r>
          </w:p>
          <w:p>
            <w:pPr>
              <w:spacing w:after="20"/>
              <w:ind w:left="20"/>
              <w:jc w:val="both"/>
            </w:pPr>
            <w:r>
              <w:rPr>
                <w:rFonts w:ascii="Times New Roman"/>
                <w:b w:val="false"/>
                <w:i w:val="false"/>
                <w:color w:val="000000"/>
                <w:sz w:val="20"/>
              </w:rPr>
              <w:t xml:space="preserve">
2011 г. - 0,4 %)** </w:t>
            </w:r>
          </w:p>
        </w:tc>
      </w:tr>
      <w:tr>
        <w:trPr>
          <w:trHeight w:val="30" w:hRule="atLeast"/>
        </w:trPr>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Снижение </w:t>
            </w:r>
          </w:p>
          <w:p>
            <w:pPr>
              <w:spacing w:after="20"/>
              <w:ind w:left="20"/>
              <w:jc w:val="both"/>
            </w:pPr>
            <w:r>
              <w:rPr>
                <w:rFonts w:ascii="Times New Roman"/>
                <w:b w:val="false"/>
                <w:i w:val="false"/>
                <w:color w:val="000000"/>
                <w:sz w:val="20"/>
              </w:rPr>
              <w:t xml:space="preserve">
бремени </w:t>
            </w:r>
          </w:p>
          <w:p>
            <w:pPr>
              <w:spacing w:after="20"/>
              <w:ind w:left="20"/>
              <w:jc w:val="both"/>
            </w:pPr>
            <w:r>
              <w:rPr>
                <w:rFonts w:ascii="Times New Roman"/>
                <w:b w:val="false"/>
                <w:i w:val="false"/>
                <w:color w:val="000000"/>
                <w:sz w:val="20"/>
              </w:rPr>
              <w:t xml:space="preserve">
травматизма </w:t>
            </w:r>
          </w:p>
        </w:tc>
        <w:tc>
          <w:tcPr>
            <w:tcW w:w="3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Оказание </w:t>
            </w:r>
          </w:p>
          <w:p>
            <w:pPr>
              <w:spacing w:after="20"/>
              <w:ind w:left="20"/>
              <w:jc w:val="both"/>
            </w:pPr>
            <w:r>
              <w:rPr>
                <w:rFonts w:ascii="Times New Roman"/>
                <w:b w:val="false"/>
                <w:i w:val="false"/>
                <w:color w:val="000000"/>
                <w:sz w:val="20"/>
              </w:rPr>
              <w:t xml:space="preserve">
своевременной </w:t>
            </w:r>
          </w:p>
          <w:p>
            <w:pPr>
              <w:spacing w:after="20"/>
              <w:ind w:left="20"/>
              <w:jc w:val="both"/>
            </w:pPr>
            <w:r>
              <w:rPr>
                <w:rFonts w:ascii="Times New Roman"/>
                <w:b w:val="false"/>
                <w:i w:val="false"/>
                <w:color w:val="000000"/>
                <w:sz w:val="20"/>
              </w:rPr>
              <w:t xml:space="preserve">
медицинской </w:t>
            </w:r>
          </w:p>
          <w:p>
            <w:pPr>
              <w:spacing w:after="20"/>
              <w:ind w:left="20"/>
              <w:jc w:val="both"/>
            </w:pPr>
            <w:r>
              <w:rPr>
                <w:rFonts w:ascii="Times New Roman"/>
                <w:b w:val="false"/>
                <w:i w:val="false"/>
                <w:color w:val="000000"/>
                <w:sz w:val="20"/>
              </w:rPr>
              <w:t xml:space="preserve">
помощи при </w:t>
            </w:r>
          </w:p>
          <w:p>
            <w:pPr>
              <w:spacing w:after="20"/>
              <w:ind w:left="20"/>
              <w:jc w:val="both"/>
            </w:pPr>
            <w:r>
              <w:rPr>
                <w:rFonts w:ascii="Times New Roman"/>
                <w:b w:val="false"/>
                <w:i w:val="false"/>
                <w:color w:val="000000"/>
                <w:sz w:val="20"/>
              </w:rPr>
              <w:t xml:space="preserve">
травмах </w:t>
            </w:r>
          </w:p>
          <w:p>
            <w:pPr>
              <w:spacing w:after="20"/>
              <w:ind w:left="20"/>
              <w:jc w:val="both"/>
            </w:pPr>
            <w:r>
              <w:rPr>
                <w:rFonts w:ascii="Times New Roman"/>
                <w:b w:val="false"/>
                <w:i w:val="false"/>
                <w:color w:val="000000"/>
                <w:sz w:val="20"/>
              </w:rPr>
              <w:t xml:space="preserve">
БП 001, 008, 030 </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Снижение смертности от травм </w:t>
            </w:r>
          </w:p>
          <w:p>
            <w:pPr>
              <w:spacing w:after="20"/>
              <w:ind w:left="20"/>
              <w:jc w:val="both"/>
            </w:pPr>
            <w:r>
              <w:rPr>
                <w:rFonts w:ascii="Times New Roman"/>
                <w:b w:val="false"/>
                <w:i w:val="false"/>
                <w:color w:val="000000"/>
                <w:sz w:val="20"/>
              </w:rPr>
              <w:t xml:space="preserve">
(2007 г. - 145,2; 2011 г. - 115 на </w:t>
            </w:r>
          </w:p>
          <w:p>
            <w:pPr>
              <w:spacing w:after="20"/>
              <w:ind w:left="20"/>
              <w:jc w:val="both"/>
            </w:pPr>
            <w:r>
              <w:rPr>
                <w:rFonts w:ascii="Times New Roman"/>
                <w:b w:val="false"/>
                <w:i w:val="false"/>
                <w:color w:val="000000"/>
                <w:sz w:val="20"/>
              </w:rPr>
              <w:t xml:space="preserve">
100 тысяч населения)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Снижение инвалидизации от травм </w:t>
            </w:r>
          </w:p>
          <w:p>
            <w:pPr>
              <w:spacing w:after="20"/>
              <w:ind w:left="20"/>
              <w:jc w:val="both"/>
            </w:pPr>
            <w:r>
              <w:rPr>
                <w:rFonts w:ascii="Times New Roman"/>
                <w:b w:val="false"/>
                <w:i w:val="false"/>
                <w:color w:val="000000"/>
                <w:sz w:val="20"/>
              </w:rPr>
              <w:t xml:space="preserve">
(2007 г. - 5,0; 2011 г. - 4,6 на 10 </w:t>
            </w:r>
          </w:p>
          <w:p>
            <w:pPr>
              <w:spacing w:after="20"/>
              <w:ind w:left="20"/>
              <w:jc w:val="both"/>
            </w:pPr>
            <w:r>
              <w:rPr>
                <w:rFonts w:ascii="Times New Roman"/>
                <w:b w:val="false"/>
                <w:i w:val="false"/>
                <w:color w:val="000000"/>
                <w:sz w:val="20"/>
              </w:rPr>
              <w:t xml:space="preserve">
тысяч населения) </w:t>
            </w:r>
          </w:p>
        </w:tc>
      </w:tr>
      <w:tr>
        <w:trPr>
          <w:trHeight w:val="30" w:hRule="atLeast"/>
        </w:trPr>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Обеспечение </w:t>
            </w:r>
          </w:p>
          <w:p>
            <w:pPr>
              <w:spacing w:after="20"/>
              <w:ind w:left="20"/>
              <w:jc w:val="both"/>
            </w:pPr>
            <w:r>
              <w:rPr>
                <w:rFonts w:ascii="Times New Roman"/>
                <w:b w:val="false"/>
                <w:i w:val="false"/>
                <w:color w:val="000000"/>
                <w:sz w:val="20"/>
              </w:rPr>
              <w:t xml:space="preserve">
санитарно- </w:t>
            </w:r>
          </w:p>
          <w:p>
            <w:pPr>
              <w:spacing w:after="20"/>
              <w:ind w:left="20"/>
              <w:jc w:val="both"/>
            </w:pPr>
            <w:r>
              <w:rPr>
                <w:rFonts w:ascii="Times New Roman"/>
                <w:b w:val="false"/>
                <w:i w:val="false"/>
                <w:color w:val="000000"/>
                <w:sz w:val="20"/>
              </w:rPr>
              <w:t xml:space="preserve">
эпидемиологи- </w:t>
            </w:r>
          </w:p>
          <w:p>
            <w:pPr>
              <w:spacing w:after="20"/>
              <w:ind w:left="20"/>
              <w:jc w:val="both"/>
            </w:pPr>
            <w:r>
              <w:rPr>
                <w:rFonts w:ascii="Times New Roman"/>
                <w:b w:val="false"/>
                <w:i w:val="false"/>
                <w:color w:val="000000"/>
                <w:sz w:val="20"/>
              </w:rPr>
              <w:t xml:space="preserve">
ческого </w:t>
            </w:r>
          </w:p>
          <w:p>
            <w:pPr>
              <w:spacing w:after="20"/>
              <w:ind w:left="20"/>
              <w:jc w:val="both"/>
            </w:pPr>
            <w:r>
              <w:rPr>
                <w:rFonts w:ascii="Times New Roman"/>
                <w:b w:val="false"/>
                <w:i w:val="false"/>
                <w:color w:val="000000"/>
                <w:sz w:val="20"/>
              </w:rPr>
              <w:t xml:space="preserve">
благополучия </w:t>
            </w:r>
          </w:p>
        </w:tc>
        <w:tc>
          <w:tcPr>
            <w:tcW w:w="3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Профилак- </w:t>
            </w:r>
          </w:p>
          <w:p>
            <w:pPr>
              <w:spacing w:after="20"/>
              <w:ind w:left="20"/>
              <w:jc w:val="both"/>
            </w:pPr>
            <w:r>
              <w:rPr>
                <w:rFonts w:ascii="Times New Roman"/>
                <w:b w:val="false"/>
                <w:i w:val="false"/>
                <w:color w:val="000000"/>
                <w:sz w:val="20"/>
              </w:rPr>
              <w:t xml:space="preserve">
тика и снижение </w:t>
            </w:r>
          </w:p>
          <w:p>
            <w:pPr>
              <w:spacing w:after="20"/>
              <w:ind w:left="20"/>
              <w:jc w:val="both"/>
            </w:pPr>
            <w:r>
              <w:rPr>
                <w:rFonts w:ascii="Times New Roman"/>
                <w:b w:val="false"/>
                <w:i w:val="false"/>
                <w:color w:val="000000"/>
                <w:sz w:val="20"/>
              </w:rPr>
              <w:t xml:space="preserve">
заболеваемости </w:t>
            </w:r>
          </w:p>
          <w:p>
            <w:pPr>
              <w:spacing w:after="20"/>
              <w:ind w:left="20"/>
              <w:jc w:val="both"/>
            </w:pPr>
            <w:r>
              <w:rPr>
                <w:rFonts w:ascii="Times New Roman"/>
                <w:b w:val="false"/>
                <w:i w:val="false"/>
                <w:color w:val="000000"/>
                <w:sz w:val="20"/>
              </w:rPr>
              <w:t xml:space="preserve">
особо опасными </w:t>
            </w:r>
          </w:p>
          <w:p>
            <w:pPr>
              <w:spacing w:after="20"/>
              <w:ind w:left="20"/>
              <w:jc w:val="both"/>
            </w:pPr>
            <w:r>
              <w:rPr>
                <w:rFonts w:ascii="Times New Roman"/>
                <w:b w:val="false"/>
                <w:i w:val="false"/>
                <w:color w:val="000000"/>
                <w:sz w:val="20"/>
              </w:rPr>
              <w:t xml:space="preserve">
инфекциями и </w:t>
            </w:r>
          </w:p>
          <w:p>
            <w:pPr>
              <w:spacing w:after="20"/>
              <w:ind w:left="20"/>
              <w:jc w:val="both"/>
            </w:pPr>
            <w:r>
              <w:rPr>
                <w:rFonts w:ascii="Times New Roman"/>
                <w:b w:val="false"/>
                <w:i w:val="false"/>
                <w:color w:val="000000"/>
                <w:sz w:val="20"/>
              </w:rPr>
              <w:t xml:space="preserve">
другими </w:t>
            </w:r>
          </w:p>
          <w:p>
            <w:pPr>
              <w:spacing w:after="20"/>
              <w:ind w:left="20"/>
              <w:jc w:val="both"/>
            </w:pPr>
            <w:r>
              <w:rPr>
                <w:rFonts w:ascii="Times New Roman"/>
                <w:b w:val="false"/>
                <w:i w:val="false"/>
                <w:color w:val="000000"/>
                <w:sz w:val="20"/>
              </w:rPr>
              <w:t xml:space="preserve">
инфекционными </w:t>
            </w:r>
          </w:p>
          <w:p>
            <w:pPr>
              <w:spacing w:after="20"/>
              <w:ind w:left="20"/>
              <w:jc w:val="both"/>
            </w:pPr>
            <w:r>
              <w:rPr>
                <w:rFonts w:ascii="Times New Roman"/>
                <w:b w:val="false"/>
                <w:i w:val="false"/>
                <w:color w:val="000000"/>
                <w:sz w:val="20"/>
              </w:rPr>
              <w:t xml:space="preserve">
заболеваниями </w:t>
            </w:r>
          </w:p>
          <w:p>
            <w:pPr>
              <w:spacing w:after="20"/>
              <w:ind w:left="20"/>
              <w:jc w:val="both"/>
            </w:pPr>
            <w:r>
              <w:rPr>
                <w:rFonts w:ascii="Times New Roman"/>
                <w:b w:val="false"/>
                <w:i w:val="false"/>
                <w:color w:val="000000"/>
                <w:sz w:val="20"/>
              </w:rPr>
              <w:t xml:space="preserve">
БП 001, 006, 008 </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Удержание показателя заболеваемости </w:t>
            </w:r>
          </w:p>
          <w:p>
            <w:pPr>
              <w:spacing w:after="20"/>
              <w:ind w:left="20"/>
              <w:jc w:val="both"/>
            </w:pPr>
            <w:r>
              <w:rPr>
                <w:rFonts w:ascii="Times New Roman"/>
                <w:b w:val="false"/>
                <w:i w:val="false"/>
                <w:color w:val="000000"/>
                <w:sz w:val="20"/>
              </w:rPr>
              <w:t xml:space="preserve">
чумой* на уровне не более 0,03 на 100 </w:t>
            </w:r>
          </w:p>
          <w:p>
            <w:pPr>
              <w:spacing w:after="20"/>
              <w:ind w:left="20"/>
              <w:jc w:val="both"/>
            </w:pPr>
            <w:r>
              <w:rPr>
                <w:rFonts w:ascii="Times New Roman"/>
                <w:b w:val="false"/>
                <w:i w:val="false"/>
                <w:color w:val="000000"/>
                <w:sz w:val="20"/>
              </w:rPr>
              <w:t xml:space="preserve">
тысяч населения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Стабилизация показателя </w:t>
            </w:r>
          </w:p>
          <w:p>
            <w:pPr>
              <w:spacing w:after="20"/>
              <w:ind w:left="20"/>
              <w:jc w:val="both"/>
            </w:pPr>
            <w:r>
              <w:rPr>
                <w:rFonts w:ascii="Times New Roman"/>
                <w:b w:val="false"/>
                <w:i w:val="false"/>
                <w:color w:val="000000"/>
                <w:sz w:val="20"/>
              </w:rPr>
              <w:t xml:space="preserve">
заболеваемости сальмонеллезом на </w:t>
            </w:r>
          </w:p>
          <w:p>
            <w:pPr>
              <w:spacing w:after="20"/>
              <w:ind w:left="20"/>
              <w:jc w:val="both"/>
            </w:pPr>
            <w:r>
              <w:rPr>
                <w:rFonts w:ascii="Times New Roman"/>
                <w:b w:val="false"/>
                <w:i w:val="false"/>
                <w:color w:val="000000"/>
                <w:sz w:val="20"/>
              </w:rPr>
              <w:t xml:space="preserve">
уровне 20,8 на 100 тысяч населения*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Профилак- </w:t>
            </w:r>
          </w:p>
          <w:p>
            <w:pPr>
              <w:spacing w:after="20"/>
              <w:ind w:left="20"/>
              <w:jc w:val="both"/>
            </w:pPr>
            <w:r>
              <w:rPr>
                <w:rFonts w:ascii="Times New Roman"/>
                <w:b w:val="false"/>
                <w:i w:val="false"/>
                <w:color w:val="000000"/>
                <w:sz w:val="20"/>
              </w:rPr>
              <w:t xml:space="preserve">
тика вакцино- </w:t>
            </w:r>
          </w:p>
          <w:p>
            <w:pPr>
              <w:spacing w:after="20"/>
              <w:ind w:left="20"/>
              <w:jc w:val="both"/>
            </w:pPr>
            <w:r>
              <w:rPr>
                <w:rFonts w:ascii="Times New Roman"/>
                <w:b w:val="false"/>
                <w:i w:val="false"/>
                <w:color w:val="000000"/>
                <w:sz w:val="20"/>
              </w:rPr>
              <w:t xml:space="preserve">
управляемых </w:t>
            </w:r>
          </w:p>
          <w:p>
            <w:pPr>
              <w:spacing w:after="20"/>
              <w:ind w:left="20"/>
              <w:jc w:val="both"/>
            </w:pPr>
            <w:r>
              <w:rPr>
                <w:rFonts w:ascii="Times New Roman"/>
                <w:b w:val="false"/>
                <w:i w:val="false"/>
                <w:color w:val="000000"/>
                <w:sz w:val="20"/>
              </w:rPr>
              <w:t xml:space="preserve">
инфекций </w:t>
            </w:r>
          </w:p>
          <w:p>
            <w:pPr>
              <w:spacing w:after="20"/>
              <w:ind w:left="20"/>
              <w:jc w:val="both"/>
            </w:pPr>
            <w:r>
              <w:rPr>
                <w:rFonts w:ascii="Times New Roman"/>
                <w:b w:val="false"/>
                <w:i w:val="false"/>
                <w:color w:val="000000"/>
                <w:sz w:val="20"/>
              </w:rPr>
              <w:t xml:space="preserve">
БП 001, 006, </w:t>
            </w:r>
          </w:p>
          <w:p>
            <w:pPr>
              <w:spacing w:after="20"/>
              <w:ind w:left="20"/>
              <w:jc w:val="both"/>
            </w:pPr>
            <w:r>
              <w:rPr>
                <w:rFonts w:ascii="Times New Roman"/>
                <w:b w:val="false"/>
                <w:i w:val="false"/>
                <w:color w:val="000000"/>
                <w:sz w:val="20"/>
              </w:rPr>
              <w:t xml:space="preserve">
008, 028 </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Удержание показателя заболеваемости </w:t>
            </w:r>
          </w:p>
          <w:p>
            <w:pPr>
              <w:spacing w:after="20"/>
              <w:ind w:left="20"/>
              <w:jc w:val="both"/>
            </w:pPr>
            <w:r>
              <w:rPr>
                <w:rFonts w:ascii="Times New Roman"/>
                <w:b w:val="false"/>
                <w:i w:val="false"/>
                <w:color w:val="000000"/>
                <w:sz w:val="20"/>
              </w:rPr>
              <w:t xml:space="preserve">
корью* на уровне 0,08-0,1 на 100 000 </w:t>
            </w:r>
          </w:p>
          <w:p>
            <w:pPr>
              <w:spacing w:after="20"/>
              <w:ind w:left="20"/>
              <w:jc w:val="both"/>
            </w:pPr>
            <w:r>
              <w:rPr>
                <w:rFonts w:ascii="Times New Roman"/>
                <w:b w:val="false"/>
                <w:i w:val="false"/>
                <w:color w:val="000000"/>
                <w:sz w:val="20"/>
              </w:rPr>
              <w:t xml:space="preserve">
населения </w:t>
            </w:r>
          </w:p>
          <w:p>
            <w:pPr>
              <w:spacing w:after="20"/>
              <w:ind w:left="20"/>
              <w:jc w:val="both"/>
            </w:pPr>
            <w:r>
              <w:rPr>
                <w:rFonts w:ascii="Times New Roman"/>
                <w:b w:val="false"/>
                <w:i w:val="false"/>
                <w:color w:val="000000"/>
                <w:sz w:val="20"/>
              </w:rPr>
              <w:t xml:space="preserve">
Снижение показателя заболеваемости </w:t>
            </w:r>
          </w:p>
          <w:p>
            <w:pPr>
              <w:spacing w:after="20"/>
              <w:ind w:left="20"/>
              <w:jc w:val="both"/>
            </w:pPr>
            <w:r>
              <w:rPr>
                <w:rFonts w:ascii="Times New Roman"/>
                <w:b w:val="false"/>
                <w:i w:val="false"/>
                <w:color w:val="000000"/>
                <w:sz w:val="20"/>
              </w:rPr>
              <w:t xml:space="preserve">
острым вирусным гепатитом В* </w:t>
            </w:r>
          </w:p>
          <w:p>
            <w:pPr>
              <w:spacing w:after="20"/>
              <w:ind w:left="20"/>
              <w:jc w:val="both"/>
            </w:pPr>
            <w:r>
              <w:rPr>
                <w:rFonts w:ascii="Times New Roman"/>
                <w:b w:val="false"/>
                <w:i w:val="false"/>
                <w:color w:val="000000"/>
                <w:sz w:val="20"/>
              </w:rPr>
              <w:t xml:space="preserve">
(2007 г. - 5,4; 2009 г. - 5,4; </w:t>
            </w:r>
          </w:p>
          <w:p>
            <w:pPr>
              <w:spacing w:after="20"/>
              <w:ind w:left="20"/>
              <w:jc w:val="both"/>
            </w:pPr>
            <w:r>
              <w:rPr>
                <w:rFonts w:ascii="Times New Roman"/>
                <w:b w:val="false"/>
                <w:i w:val="false"/>
                <w:color w:val="000000"/>
                <w:sz w:val="20"/>
              </w:rPr>
              <w:t xml:space="preserve">
2011 г. - 5,0 на 100 тысяч населения)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Снижение показателя заболеваемости </w:t>
            </w:r>
          </w:p>
          <w:p>
            <w:pPr>
              <w:spacing w:after="20"/>
              <w:ind w:left="20"/>
              <w:jc w:val="both"/>
            </w:pPr>
            <w:r>
              <w:rPr>
                <w:rFonts w:ascii="Times New Roman"/>
                <w:b w:val="false"/>
                <w:i w:val="false"/>
                <w:color w:val="000000"/>
                <w:sz w:val="20"/>
              </w:rPr>
              <w:t xml:space="preserve">
острым вирусным гепатитом А* </w:t>
            </w:r>
          </w:p>
          <w:p>
            <w:pPr>
              <w:spacing w:after="20"/>
              <w:ind w:left="20"/>
              <w:jc w:val="both"/>
            </w:pPr>
            <w:r>
              <w:rPr>
                <w:rFonts w:ascii="Times New Roman"/>
                <w:b w:val="false"/>
                <w:i w:val="false"/>
                <w:color w:val="000000"/>
                <w:sz w:val="20"/>
              </w:rPr>
              <w:t xml:space="preserve">
(2007 г. - 69,5; 2009 г. - 67,0; </w:t>
            </w:r>
          </w:p>
          <w:p>
            <w:pPr>
              <w:spacing w:after="20"/>
              <w:ind w:left="20"/>
              <w:jc w:val="both"/>
            </w:pPr>
            <w:r>
              <w:rPr>
                <w:rFonts w:ascii="Times New Roman"/>
                <w:b w:val="false"/>
                <w:i w:val="false"/>
                <w:color w:val="000000"/>
                <w:sz w:val="20"/>
              </w:rPr>
              <w:t xml:space="preserve">
2011 г. - 65,0 на 100 тысяч населения)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Мониторинг </w:t>
            </w:r>
          </w:p>
          <w:p>
            <w:pPr>
              <w:spacing w:after="20"/>
              <w:ind w:left="20"/>
              <w:jc w:val="both"/>
            </w:pPr>
            <w:r>
              <w:rPr>
                <w:rFonts w:ascii="Times New Roman"/>
                <w:b w:val="false"/>
                <w:i w:val="false"/>
                <w:color w:val="000000"/>
                <w:sz w:val="20"/>
              </w:rPr>
              <w:t xml:space="preserve">
за безопасностью </w:t>
            </w:r>
          </w:p>
          <w:p>
            <w:pPr>
              <w:spacing w:after="20"/>
              <w:ind w:left="20"/>
              <w:jc w:val="both"/>
            </w:pPr>
            <w:r>
              <w:rPr>
                <w:rFonts w:ascii="Times New Roman"/>
                <w:b w:val="false"/>
                <w:i w:val="false"/>
                <w:color w:val="000000"/>
                <w:sz w:val="20"/>
              </w:rPr>
              <w:t xml:space="preserve">
питьевой воды </w:t>
            </w:r>
          </w:p>
          <w:p>
            <w:pPr>
              <w:spacing w:after="20"/>
              <w:ind w:left="20"/>
              <w:jc w:val="both"/>
            </w:pPr>
            <w:r>
              <w:rPr>
                <w:rFonts w:ascii="Times New Roman"/>
                <w:b w:val="false"/>
                <w:i w:val="false"/>
                <w:color w:val="000000"/>
                <w:sz w:val="20"/>
              </w:rPr>
              <w:t xml:space="preserve">
БП 001, 008 </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удельного веса населения, </w:t>
            </w:r>
          </w:p>
          <w:p>
            <w:pPr>
              <w:spacing w:after="20"/>
              <w:ind w:left="20"/>
              <w:jc w:val="both"/>
            </w:pPr>
            <w:r>
              <w:rPr>
                <w:rFonts w:ascii="Times New Roman"/>
                <w:b w:val="false"/>
                <w:i w:val="false"/>
                <w:color w:val="000000"/>
                <w:sz w:val="20"/>
              </w:rPr>
              <w:t xml:space="preserve">
обеспеченного безопасной питьевой </w:t>
            </w:r>
          </w:p>
          <w:p>
            <w:pPr>
              <w:spacing w:after="20"/>
              <w:ind w:left="20"/>
              <w:jc w:val="both"/>
            </w:pPr>
            <w:r>
              <w:rPr>
                <w:rFonts w:ascii="Times New Roman"/>
                <w:b w:val="false"/>
                <w:i w:val="false"/>
                <w:color w:val="000000"/>
                <w:sz w:val="20"/>
              </w:rPr>
              <w:t xml:space="preserve">
водой (2007 г. - 79,3 %; 2009 - </w:t>
            </w:r>
          </w:p>
          <w:p>
            <w:pPr>
              <w:spacing w:after="20"/>
              <w:ind w:left="20"/>
              <w:jc w:val="both"/>
            </w:pPr>
            <w:r>
              <w:rPr>
                <w:rFonts w:ascii="Times New Roman"/>
                <w:b w:val="false"/>
                <w:i w:val="false"/>
                <w:color w:val="000000"/>
                <w:sz w:val="20"/>
              </w:rPr>
              <w:t xml:space="preserve">
79,7 %; 2011 г. - 79,9 %) </w:t>
            </w:r>
          </w:p>
        </w:tc>
      </w:tr>
      <w:tr>
        <w:trPr>
          <w:trHeight w:val="30" w:hRule="atLeast"/>
        </w:trPr>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Формирование </w:t>
            </w:r>
          </w:p>
          <w:p>
            <w:pPr>
              <w:spacing w:after="20"/>
              <w:ind w:left="20"/>
              <w:jc w:val="both"/>
            </w:pPr>
            <w:r>
              <w:rPr>
                <w:rFonts w:ascii="Times New Roman"/>
                <w:b w:val="false"/>
                <w:i w:val="false"/>
                <w:color w:val="000000"/>
                <w:sz w:val="20"/>
              </w:rPr>
              <w:t xml:space="preserve">
здорового </w:t>
            </w:r>
          </w:p>
          <w:p>
            <w:pPr>
              <w:spacing w:after="20"/>
              <w:ind w:left="20"/>
              <w:jc w:val="both"/>
            </w:pPr>
            <w:r>
              <w:rPr>
                <w:rFonts w:ascii="Times New Roman"/>
                <w:b w:val="false"/>
                <w:i w:val="false"/>
                <w:color w:val="000000"/>
                <w:sz w:val="20"/>
              </w:rPr>
              <w:t xml:space="preserve">
образа жизни и </w:t>
            </w:r>
          </w:p>
          <w:p>
            <w:pPr>
              <w:spacing w:after="20"/>
              <w:ind w:left="20"/>
              <w:jc w:val="both"/>
            </w:pPr>
            <w:r>
              <w:rPr>
                <w:rFonts w:ascii="Times New Roman"/>
                <w:b w:val="false"/>
                <w:i w:val="false"/>
                <w:color w:val="000000"/>
                <w:sz w:val="20"/>
              </w:rPr>
              <w:t xml:space="preserve">
здоровое </w:t>
            </w:r>
          </w:p>
          <w:p>
            <w:pPr>
              <w:spacing w:after="20"/>
              <w:ind w:left="20"/>
              <w:jc w:val="both"/>
            </w:pPr>
            <w:r>
              <w:rPr>
                <w:rFonts w:ascii="Times New Roman"/>
                <w:b w:val="false"/>
                <w:i w:val="false"/>
                <w:color w:val="000000"/>
                <w:sz w:val="20"/>
              </w:rPr>
              <w:t xml:space="preserve">
питание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ожидаемой </w:t>
            </w:r>
          </w:p>
          <w:p>
            <w:pPr>
              <w:spacing w:after="20"/>
              <w:ind w:left="20"/>
              <w:jc w:val="both"/>
            </w:pPr>
            <w:r>
              <w:rPr>
                <w:rFonts w:ascii="Times New Roman"/>
                <w:b w:val="false"/>
                <w:i w:val="false"/>
                <w:color w:val="000000"/>
                <w:sz w:val="20"/>
              </w:rPr>
              <w:t xml:space="preserve">
продолжительности жизни* </w:t>
            </w:r>
          </w:p>
        </w:tc>
      </w:tr>
      <w:tr>
        <w:trPr>
          <w:trHeight w:val="30" w:hRule="atLeast"/>
        </w:trPr>
        <w:tc>
          <w:tcPr>
            <w:tcW w:w="0" w:type="auto"/>
            <w:vMerge/>
            <w:tcBorders>
              <w:top w:val="nil"/>
              <w:left w:val="single" w:color="cfcfcf" w:sz="5"/>
              <w:bottom w:val="single" w:color="cfcfcf" w:sz="5"/>
              <w:right w:val="single" w:color="cfcfcf" w:sz="5"/>
            </w:tcBorders>
          </w:tcP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Снижение </w:t>
            </w:r>
          </w:p>
          <w:p>
            <w:pPr>
              <w:spacing w:after="20"/>
              <w:ind w:left="20"/>
              <w:jc w:val="both"/>
            </w:pPr>
            <w:r>
              <w:rPr>
                <w:rFonts w:ascii="Times New Roman"/>
                <w:b w:val="false"/>
                <w:i w:val="false"/>
                <w:color w:val="000000"/>
                <w:sz w:val="20"/>
              </w:rPr>
              <w:t xml:space="preserve">
распространен- </w:t>
            </w:r>
          </w:p>
          <w:p>
            <w:pPr>
              <w:spacing w:after="20"/>
              <w:ind w:left="20"/>
              <w:jc w:val="both"/>
            </w:pPr>
            <w:r>
              <w:rPr>
                <w:rFonts w:ascii="Times New Roman"/>
                <w:b w:val="false"/>
                <w:i w:val="false"/>
                <w:color w:val="000000"/>
                <w:sz w:val="20"/>
              </w:rPr>
              <w:t xml:space="preserve">
ности </w:t>
            </w:r>
          </w:p>
          <w:p>
            <w:pPr>
              <w:spacing w:after="20"/>
              <w:ind w:left="20"/>
              <w:jc w:val="both"/>
            </w:pPr>
            <w:r>
              <w:rPr>
                <w:rFonts w:ascii="Times New Roman"/>
                <w:b w:val="false"/>
                <w:i w:val="false"/>
                <w:color w:val="000000"/>
                <w:sz w:val="20"/>
              </w:rPr>
              <w:t xml:space="preserve">
поведенческих </w:t>
            </w:r>
          </w:p>
          <w:p>
            <w:pPr>
              <w:spacing w:after="20"/>
              <w:ind w:left="20"/>
              <w:jc w:val="both"/>
            </w:pPr>
            <w:r>
              <w:rPr>
                <w:rFonts w:ascii="Times New Roman"/>
                <w:b w:val="false"/>
                <w:i w:val="false"/>
                <w:color w:val="000000"/>
                <w:sz w:val="20"/>
              </w:rPr>
              <w:t xml:space="preserve">
факторов риска </w:t>
            </w:r>
          </w:p>
          <w:p>
            <w:pPr>
              <w:spacing w:after="20"/>
              <w:ind w:left="20"/>
              <w:jc w:val="both"/>
            </w:pPr>
            <w:r>
              <w:rPr>
                <w:rFonts w:ascii="Times New Roman"/>
                <w:b w:val="false"/>
                <w:i w:val="false"/>
                <w:color w:val="000000"/>
                <w:sz w:val="20"/>
              </w:rPr>
              <w:t xml:space="preserve">
БП 001, 010, 030 </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Снижение распространенности </w:t>
            </w:r>
          </w:p>
          <w:p>
            <w:pPr>
              <w:spacing w:after="20"/>
              <w:ind w:left="20"/>
              <w:jc w:val="both"/>
            </w:pPr>
            <w:r>
              <w:rPr>
                <w:rFonts w:ascii="Times New Roman"/>
                <w:b w:val="false"/>
                <w:i w:val="false"/>
                <w:color w:val="000000"/>
                <w:sz w:val="20"/>
              </w:rPr>
              <w:t xml:space="preserve">
поведенческих факторов риска*: </w:t>
            </w:r>
          </w:p>
          <w:p>
            <w:pPr>
              <w:spacing w:after="20"/>
              <w:ind w:left="20"/>
              <w:jc w:val="both"/>
            </w:pPr>
            <w:r>
              <w:rPr>
                <w:rFonts w:ascii="Times New Roman"/>
                <w:b w:val="false"/>
                <w:i w:val="false"/>
                <w:color w:val="000000"/>
                <w:sz w:val="20"/>
              </w:rPr>
              <w:t xml:space="preserve">
- табакокурения (2007 г. - 22,8 %; </w:t>
            </w:r>
          </w:p>
          <w:p>
            <w:pPr>
              <w:spacing w:after="20"/>
              <w:ind w:left="20"/>
              <w:jc w:val="both"/>
            </w:pPr>
            <w:r>
              <w:rPr>
                <w:rFonts w:ascii="Times New Roman"/>
                <w:b w:val="false"/>
                <w:i w:val="false"/>
                <w:color w:val="000000"/>
                <w:sz w:val="20"/>
              </w:rPr>
              <w:t xml:space="preserve">
2009 г. - 21,4 %; 2011 г. - 18,6 %) </w:t>
            </w:r>
          </w:p>
          <w:p>
            <w:pPr>
              <w:spacing w:after="20"/>
              <w:ind w:left="20"/>
              <w:jc w:val="both"/>
            </w:pPr>
            <w:r>
              <w:rPr>
                <w:rFonts w:ascii="Times New Roman"/>
                <w:b w:val="false"/>
                <w:i w:val="false"/>
                <w:color w:val="000000"/>
                <w:sz w:val="20"/>
              </w:rPr>
              <w:t xml:space="preserve">
- злоупотребления алкоголем </w:t>
            </w:r>
          </w:p>
          <w:p>
            <w:pPr>
              <w:spacing w:after="20"/>
              <w:ind w:left="20"/>
              <w:jc w:val="both"/>
            </w:pPr>
            <w:r>
              <w:rPr>
                <w:rFonts w:ascii="Times New Roman"/>
                <w:b w:val="false"/>
                <w:i w:val="false"/>
                <w:color w:val="000000"/>
                <w:sz w:val="20"/>
              </w:rPr>
              <w:t xml:space="preserve">
(2007 г. - 18,1 %; 2009 г. - 16,9 %; </w:t>
            </w:r>
          </w:p>
          <w:p>
            <w:pPr>
              <w:spacing w:after="20"/>
              <w:ind w:left="20"/>
              <w:jc w:val="both"/>
            </w:pPr>
            <w:r>
              <w:rPr>
                <w:rFonts w:ascii="Times New Roman"/>
                <w:b w:val="false"/>
                <w:i w:val="false"/>
                <w:color w:val="000000"/>
                <w:sz w:val="20"/>
              </w:rPr>
              <w:t xml:space="preserve">
2011 г. - 14,0 %) </w:t>
            </w:r>
          </w:p>
          <w:p>
            <w:pPr>
              <w:spacing w:after="20"/>
              <w:ind w:left="20"/>
              <w:jc w:val="both"/>
            </w:pPr>
            <w:r>
              <w:rPr>
                <w:rFonts w:ascii="Times New Roman"/>
                <w:b w:val="false"/>
                <w:i w:val="false"/>
                <w:color w:val="000000"/>
                <w:sz w:val="20"/>
              </w:rPr>
              <w:t xml:space="preserve">
- избыточной массы тела </w:t>
            </w:r>
          </w:p>
          <w:p>
            <w:pPr>
              <w:spacing w:after="20"/>
              <w:ind w:left="20"/>
              <w:jc w:val="both"/>
            </w:pPr>
            <w:r>
              <w:rPr>
                <w:rFonts w:ascii="Times New Roman"/>
                <w:b w:val="false"/>
                <w:i w:val="false"/>
                <w:color w:val="000000"/>
                <w:sz w:val="20"/>
              </w:rPr>
              <w:t xml:space="preserve">
(2007 г. - 36,9 %; 2009 г. - 35,3 %; </w:t>
            </w:r>
          </w:p>
          <w:p>
            <w:pPr>
              <w:spacing w:after="20"/>
              <w:ind w:left="20"/>
              <w:jc w:val="both"/>
            </w:pPr>
            <w:r>
              <w:rPr>
                <w:rFonts w:ascii="Times New Roman"/>
                <w:b w:val="false"/>
                <w:i w:val="false"/>
                <w:color w:val="000000"/>
                <w:sz w:val="20"/>
              </w:rPr>
              <w:t xml:space="preserve">
2011 г. - 33,7 %)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направление 2. Повышение эффективности управления </w:t>
            </w:r>
          </w:p>
          <w:p>
            <w:pPr>
              <w:spacing w:after="20"/>
              <w:ind w:left="20"/>
              <w:jc w:val="both"/>
            </w:pPr>
            <w:r>
              <w:rPr>
                <w:rFonts w:ascii="Times New Roman"/>
                <w:b w:val="false"/>
                <w:i w:val="false"/>
                <w:color w:val="000000"/>
                <w:sz w:val="20"/>
              </w:rPr>
              <w:t xml:space="preserve">
системой здравоохранения </w:t>
            </w:r>
          </w:p>
        </w:tc>
      </w:tr>
      <w:tr>
        <w:trPr>
          <w:trHeight w:val="30" w:hRule="atLeast"/>
        </w:trPr>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Совершен- </w:t>
            </w:r>
          </w:p>
          <w:p>
            <w:pPr>
              <w:spacing w:after="20"/>
              <w:ind w:left="20"/>
              <w:jc w:val="both"/>
            </w:pPr>
            <w:r>
              <w:rPr>
                <w:rFonts w:ascii="Times New Roman"/>
                <w:b w:val="false"/>
                <w:i w:val="false"/>
                <w:color w:val="000000"/>
                <w:sz w:val="20"/>
              </w:rPr>
              <w:t xml:space="preserve">
ствование </w:t>
            </w:r>
          </w:p>
          <w:p>
            <w:pPr>
              <w:spacing w:after="20"/>
              <w:ind w:left="20"/>
              <w:jc w:val="both"/>
            </w:pPr>
            <w:r>
              <w:rPr>
                <w:rFonts w:ascii="Times New Roman"/>
                <w:b w:val="false"/>
                <w:i w:val="false"/>
                <w:color w:val="000000"/>
                <w:sz w:val="20"/>
              </w:rPr>
              <w:t xml:space="preserve">
системы </w:t>
            </w:r>
          </w:p>
          <w:p>
            <w:pPr>
              <w:spacing w:after="20"/>
              <w:ind w:left="20"/>
              <w:jc w:val="both"/>
            </w:pPr>
            <w:r>
              <w:rPr>
                <w:rFonts w:ascii="Times New Roman"/>
                <w:b w:val="false"/>
                <w:i w:val="false"/>
                <w:color w:val="000000"/>
                <w:sz w:val="20"/>
              </w:rPr>
              <w:t xml:space="preserve">
управления и </w:t>
            </w:r>
          </w:p>
          <w:p>
            <w:pPr>
              <w:spacing w:after="20"/>
              <w:ind w:left="20"/>
              <w:jc w:val="both"/>
            </w:pPr>
            <w:r>
              <w:rPr>
                <w:rFonts w:ascii="Times New Roman"/>
                <w:b w:val="false"/>
                <w:i w:val="false"/>
                <w:color w:val="000000"/>
                <w:sz w:val="20"/>
              </w:rPr>
              <w:t xml:space="preserve">
финансирования </w:t>
            </w:r>
          </w:p>
        </w:tc>
        <w:tc>
          <w:tcPr>
            <w:tcW w:w="3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Поэтапное </w:t>
            </w:r>
          </w:p>
          <w:p>
            <w:pPr>
              <w:spacing w:after="20"/>
              <w:ind w:left="20"/>
              <w:jc w:val="both"/>
            </w:pPr>
            <w:r>
              <w:rPr>
                <w:rFonts w:ascii="Times New Roman"/>
                <w:b w:val="false"/>
                <w:i w:val="false"/>
                <w:color w:val="000000"/>
                <w:sz w:val="20"/>
              </w:rPr>
              <w:t xml:space="preserve">
достижение </w:t>
            </w:r>
          </w:p>
          <w:p>
            <w:pPr>
              <w:spacing w:after="20"/>
              <w:ind w:left="20"/>
              <w:jc w:val="both"/>
            </w:pPr>
            <w:r>
              <w:rPr>
                <w:rFonts w:ascii="Times New Roman"/>
                <w:b w:val="false"/>
                <w:i w:val="false"/>
                <w:color w:val="000000"/>
                <w:sz w:val="20"/>
              </w:rPr>
              <w:t xml:space="preserve">
лучших </w:t>
            </w:r>
          </w:p>
          <w:p>
            <w:pPr>
              <w:spacing w:after="20"/>
              <w:ind w:left="20"/>
              <w:jc w:val="both"/>
            </w:pPr>
            <w:r>
              <w:rPr>
                <w:rFonts w:ascii="Times New Roman"/>
                <w:b w:val="false"/>
                <w:i w:val="false"/>
                <w:color w:val="000000"/>
                <w:sz w:val="20"/>
              </w:rPr>
              <w:t xml:space="preserve">
стандартов </w:t>
            </w:r>
          </w:p>
          <w:p>
            <w:pPr>
              <w:spacing w:after="20"/>
              <w:ind w:left="20"/>
              <w:jc w:val="both"/>
            </w:pPr>
            <w:r>
              <w:rPr>
                <w:rFonts w:ascii="Times New Roman"/>
                <w:b w:val="false"/>
                <w:i w:val="false"/>
                <w:color w:val="000000"/>
                <w:sz w:val="20"/>
              </w:rPr>
              <w:t xml:space="preserve">
бюджетной модели </w:t>
            </w:r>
          </w:p>
          <w:p>
            <w:pPr>
              <w:spacing w:after="20"/>
              <w:ind w:left="20"/>
              <w:jc w:val="both"/>
            </w:pPr>
            <w:r>
              <w:rPr>
                <w:rFonts w:ascii="Times New Roman"/>
                <w:b w:val="false"/>
                <w:i w:val="false"/>
                <w:color w:val="000000"/>
                <w:sz w:val="20"/>
              </w:rPr>
              <w:t xml:space="preserve">
здравоохранения </w:t>
            </w:r>
          </w:p>
          <w:p>
            <w:pPr>
              <w:spacing w:after="20"/>
              <w:ind w:left="20"/>
              <w:jc w:val="both"/>
            </w:pPr>
            <w:r>
              <w:rPr>
                <w:rFonts w:ascii="Times New Roman"/>
                <w:b w:val="false"/>
                <w:i w:val="false"/>
                <w:color w:val="000000"/>
                <w:sz w:val="20"/>
              </w:rPr>
              <w:t xml:space="preserve">
(Великобритания, </w:t>
            </w:r>
          </w:p>
          <w:p>
            <w:pPr>
              <w:spacing w:after="20"/>
              <w:ind w:left="20"/>
              <w:jc w:val="both"/>
            </w:pPr>
            <w:r>
              <w:rPr>
                <w:rFonts w:ascii="Times New Roman"/>
                <w:b w:val="false"/>
                <w:i w:val="false"/>
                <w:color w:val="000000"/>
                <w:sz w:val="20"/>
              </w:rPr>
              <w:t xml:space="preserve">
Новая Зеландия, </w:t>
            </w:r>
          </w:p>
          <w:p>
            <w:pPr>
              <w:spacing w:after="20"/>
              <w:ind w:left="20"/>
              <w:jc w:val="both"/>
            </w:pPr>
            <w:r>
              <w:rPr>
                <w:rFonts w:ascii="Times New Roman"/>
                <w:b w:val="false"/>
                <w:i w:val="false"/>
                <w:color w:val="000000"/>
                <w:sz w:val="20"/>
              </w:rPr>
              <w:t xml:space="preserve">
Австралия) </w:t>
            </w:r>
          </w:p>
          <w:p>
            <w:pPr>
              <w:spacing w:after="20"/>
              <w:ind w:left="20"/>
              <w:jc w:val="both"/>
            </w:pPr>
            <w:r>
              <w:rPr>
                <w:rFonts w:ascii="Times New Roman"/>
                <w:b w:val="false"/>
                <w:i w:val="false"/>
                <w:color w:val="000000"/>
                <w:sz w:val="20"/>
              </w:rPr>
              <w:t xml:space="preserve">
БП 001, 010, 029 </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Снижение уровня соотношения </w:t>
            </w:r>
          </w:p>
          <w:p>
            <w:pPr>
              <w:spacing w:after="20"/>
              <w:ind w:left="20"/>
              <w:jc w:val="both"/>
            </w:pPr>
            <w:r>
              <w:rPr>
                <w:rFonts w:ascii="Times New Roman"/>
                <w:b w:val="false"/>
                <w:i w:val="false"/>
                <w:color w:val="000000"/>
                <w:sz w:val="20"/>
              </w:rPr>
              <w:t xml:space="preserve">
государственных расходов на </w:t>
            </w:r>
          </w:p>
          <w:p>
            <w:pPr>
              <w:spacing w:after="20"/>
              <w:ind w:left="20"/>
              <w:jc w:val="both"/>
            </w:pPr>
            <w:r>
              <w:rPr>
                <w:rFonts w:ascii="Times New Roman"/>
                <w:b w:val="false"/>
                <w:i w:val="false"/>
                <w:color w:val="000000"/>
                <w:sz w:val="20"/>
              </w:rPr>
              <w:t xml:space="preserve">
здравоохранение на ГОБМП по областям </w:t>
            </w:r>
          </w:p>
          <w:p>
            <w:pPr>
              <w:spacing w:after="20"/>
              <w:ind w:left="20"/>
              <w:jc w:val="both"/>
            </w:pPr>
            <w:r>
              <w:rPr>
                <w:rFonts w:ascii="Times New Roman"/>
                <w:b w:val="false"/>
                <w:i w:val="false"/>
                <w:color w:val="000000"/>
                <w:sz w:val="20"/>
              </w:rPr>
              <w:t xml:space="preserve">
в расчете на 1 жителя к среднему </w:t>
            </w:r>
          </w:p>
          <w:p>
            <w:pPr>
              <w:spacing w:after="20"/>
              <w:ind w:left="20"/>
              <w:jc w:val="both"/>
            </w:pPr>
            <w:r>
              <w:rPr>
                <w:rFonts w:ascii="Times New Roman"/>
                <w:b w:val="false"/>
                <w:i w:val="false"/>
                <w:color w:val="000000"/>
                <w:sz w:val="20"/>
              </w:rPr>
              <w:t xml:space="preserve">
республиканскому показателю </w:t>
            </w:r>
          </w:p>
          <w:p>
            <w:pPr>
              <w:spacing w:after="20"/>
              <w:ind w:left="20"/>
              <w:jc w:val="both"/>
            </w:pPr>
            <w:r>
              <w:rPr>
                <w:rFonts w:ascii="Times New Roman"/>
                <w:b w:val="false"/>
                <w:i w:val="false"/>
                <w:color w:val="000000"/>
                <w:sz w:val="20"/>
              </w:rPr>
              <w:t xml:space="preserve">
(2007 г. - 33 %; 2011 г. - 25 %)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Поэтапное внедрение механизмов </w:t>
            </w:r>
          </w:p>
          <w:p>
            <w:pPr>
              <w:spacing w:after="20"/>
              <w:ind w:left="20"/>
              <w:jc w:val="both"/>
            </w:pPr>
            <w:r>
              <w:rPr>
                <w:rFonts w:ascii="Times New Roman"/>
                <w:b w:val="false"/>
                <w:i w:val="false"/>
                <w:color w:val="000000"/>
                <w:sz w:val="20"/>
              </w:rPr>
              <w:t xml:space="preserve">
тарифообразования, стимулирующих </w:t>
            </w:r>
          </w:p>
          <w:p>
            <w:pPr>
              <w:spacing w:after="20"/>
              <w:ind w:left="20"/>
              <w:jc w:val="both"/>
            </w:pPr>
            <w:r>
              <w:rPr>
                <w:rFonts w:ascii="Times New Roman"/>
                <w:b w:val="false"/>
                <w:i w:val="false"/>
                <w:color w:val="000000"/>
                <w:sz w:val="20"/>
              </w:rPr>
              <w:t xml:space="preserve">
развитие конкуренции среди </w:t>
            </w:r>
          </w:p>
          <w:p>
            <w:pPr>
              <w:spacing w:after="20"/>
              <w:ind w:left="20"/>
              <w:jc w:val="both"/>
            </w:pPr>
            <w:r>
              <w:rPr>
                <w:rFonts w:ascii="Times New Roman"/>
                <w:b w:val="false"/>
                <w:i w:val="false"/>
                <w:color w:val="000000"/>
                <w:sz w:val="20"/>
              </w:rPr>
              <w:t xml:space="preserve">
поставщиков медицинских услуг; </w:t>
            </w:r>
          </w:p>
          <w:p>
            <w:pPr>
              <w:spacing w:after="20"/>
              <w:ind w:left="20"/>
              <w:jc w:val="both"/>
            </w:pPr>
            <w:r>
              <w:rPr>
                <w:rFonts w:ascii="Times New Roman"/>
                <w:b w:val="false"/>
                <w:i w:val="false"/>
                <w:color w:val="000000"/>
                <w:sz w:val="20"/>
              </w:rPr>
              <w:t xml:space="preserve">
внедрение усовершенствованных </w:t>
            </w:r>
          </w:p>
          <w:p>
            <w:pPr>
              <w:spacing w:after="20"/>
              <w:ind w:left="20"/>
              <w:jc w:val="both"/>
            </w:pPr>
            <w:r>
              <w:rPr>
                <w:rFonts w:ascii="Times New Roman"/>
                <w:b w:val="false"/>
                <w:i w:val="false"/>
                <w:color w:val="000000"/>
                <w:sz w:val="20"/>
              </w:rPr>
              <w:t xml:space="preserve">
клинико-затратных групп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фондодержания и ДКПН в </w:t>
            </w:r>
          </w:p>
          <w:p>
            <w:pPr>
              <w:spacing w:after="20"/>
              <w:ind w:left="20"/>
              <w:jc w:val="both"/>
            </w:pPr>
            <w:r>
              <w:rPr>
                <w:rFonts w:ascii="Times New Roman"/>
                <w:b w:val="false"/>
                <w:i w:val="false"/>
                <w:color w:val="000000"/>
                <w:sz w:val="20"/>
              </w:rPr>
              <w:t xml:space="preserve">
организациях здравоохранения на </w:t>
            </w:r>
          </w:p>
          <w:p>
            <w:pPr>
              <w:spacing w:after="20"/>
              <w:ind w:left="20"/>
              <w:jc w:val="both"/>
            </w:pPr>
            <w:r>
              <w:rPr>
                <w:rFonts w:ascii="Times New Roman"/>
                <w:b w:val="false"/>
                <w:i w:val="false"/>
                <w:color w:val="000000"/>
                <w:sz w:val="20"/>
              </w:rPr>
              <w:t xml:space="preserve">
местном уровне к 2011 году </w:t>
            </w:r>
          </w:p>
        </w:tc>
      </w:tr>
      <w:tr>
        <w:trPr>
          <w:trHeight w:val="30" w:hRule="atLeast"/>
        </w:trPr>
        <w:tc>
          <w:tcPr>
            <w:tcW w:w="0" w:type="auto"/>
            <w:vMerge/>
            <w:tcBorders>
              <w:top w:val="nil"/>
              <w:left w:val="single" w:color="cfcfcf" w:sz="5"/>
              <w:bottom w:val="single" w:color="cfcfcf" w:sz="5"/>
              <w:right w:val="single" w:color="cfcfcf" w:sz="5"/>
            </w:tcBorders>
          </w:tcPr>
          <w:p/>
        </w:tc>
        <w:tc>
          <w:tcPr>
            <w:tcW w:w="3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Совершен- </w:t>
            </w:r>
          </w:p>
          <w:p>
            <w:pPr>
              <w:spacing w:after="20"/>
              <w:ind w:left="20"/>
              <w:jc w:val="both"/>
            </w:pPr>
            <w:r>
              <w:rPr>
                <w:rFonts w:ascii="Times New Roman"/>
                <w:b w:val="false"/>
                <w:i w:val="false"/>
                <w:color w:val="000000"/>
                <w:sz w:val="20"/>
              </w:rPr>
              <w:t xml:space="preserve">
ствование </w:t>
            </w:r>
          </w:p>
          <w:p>
            <w:pPr>
              <w:spacing w:after="20"/>
              <w:ind w:left="20"/>
              <w:jc w:val="both"/>
            </w:pPr>
            <w:r>
              <w:rPr>
                <w:rFonts w:ascii="Times New Roman"/>
                <w:b w:val="false"/>
                <w:i w:val="false"/>
                <w:color w:val="000000"/>
                <w:sz w:val="20"/>
              </w:rPr>
              <w:t xml:space="preserve">
системы </w:t>
            </w:r>
          </w:p>
          <w:p>
            <w:pPr>
              <w:spacing w:after="20"/>
              <w:ind w:left="20"/>
              <w:jc w:val="both"/>
            </w:pPr>
            <w:r>
              <w:rPr>
                <w:rFonts w:ascii="Times New Roman"/>
                <w:b w:val="false"/>
                <w:i w:val="false"/>
                <w:color w:val="000000"/>
                <w:sz w:val="20"/>
              </w:rPr>
              <w:t xml:space="preserve">
управления </w:t>
            </w:r>
          </w:p>
          <w:p>
            <w:pPr>
              <w:spacing w:after="20"/>
              <w:ind w:left="20"/>
              <w:jc w:val="both"/>
            </w:pPr>
            <w:r>
              <w:rPr>
                <w:rFonts w:ascii="Times New Roman"/>
                <w:b w:val="false"/>
                <w:i w:val="false"/>
                <w:color w:val="000000"/>
                <w:sz w:val="20"/>
              </w:rPr>
              <w:t xml:space="preserve">
БП 001, 013, </w:t>
            </w:r>
          </w:p>
          <w:p>
            <w:pPr>
              <w:spacing w:after="20"/>
              <w:ind w:left="20"/>
              <w:jc w:val="both"/>
            </w:pPr>
            <w:r>
              <w:rPr>
                <w:rFonts w:ascii="Times New Roman"/>
                <w:b w:val="false"/>
                <w:i w:val="false"/>
                <w:color w:val="000000"/>
                <w:sz w:val="20"/>
              </w:rPr>
              <w:t xml:space="preserve">
015, 017, 019, </w:t>
            </w:r>
          </w:p>
          <w:p>
            <w:pPr>
              <w:spacing w:after="20"/>
              <w:ind w:left="20"/>
              <w:jc w:val="both"/>
            </w:pPr>
            <w:r>
              <w:rPr>
                <w:rFonts w:ascii="Times New Roman"/>
                <w:b w:val="false"/>
                <w:i w:val="false"/>
                <w:color w:val="000000"/>
                <w:sz w:val="20"/>
              </w:rPr>
              <w:t xml:space="preserve">
021, 022, 023, </w:t>
            </w:r>
          </w:p>
          <w:p>
            <w:pPr>
              <w:spacing w:after="20"/>
              <w:ind w:left="20"/>
              <w:jc w:val="both"/>
            </w:pPr>
            <w:r>
              <w:rPr>
                <w:rFonts w:ascii="Times New Roman"/>
                <w:b w:val="false"/>
                <w:i w:val="false"/>
                <w:color w:val="000000"/>
                <w:sz w:val="20"/>
              </w:rPr>
              <w:t xml:space="preserve">
029, 116 </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Согласование кандидатур первых </w:t>
            </w:r>
          </w:p>
          <w:p>
            <w:pPr>
              <w:spacing w:after="20"/>
              <w:ind w:left="20"/>
              <w:jc w:val="both"/>
            </w:pPr>
            <w:r>
              <w:rPr>
                <w:rFonts w:ascii="Times New Roman"/>
                <w:b w:val="false"/>
                <w:i w:val="false"/>
                <w:color w:val="000000"/>
                <w:sz w:val="20"/>
              </w:rPr>
              <w:t xml:space="preserve">
руководителей органов управления </w:t>
            </w:r>
          </w:p>
          <w:p>
            <w:pPr>
              <w:spacing w:after="20"/>
              <w:ind w:left="20"/>
              <w:jc w:val="both"/>
            </w:pPr>
            <w:r>
              <w:rPr>
                <w:rFonts w:ascii="Times New Roman"/>
                <w:b w:val="false"/>
                <w:i w:val="false"/>
                <w:color w:val="000000"/>
                <w:sz w:val="20"/>
              </w:rPr>
              <w:t xml:space="preserve">
здравоохранением регионов с </w:t>
            </w:r>
          </w:p>
          <w:p>
            <w:pPr>
              <w:spacing w:after="20"/>
              <w:ind w:left="20"/>
              <w:jc w:val="both"/>
            </w:pPr>
            <w:r>
              <w:rPr>
                <w:rFonts w:ascii="Times New Roman"/>
                <w:b w:val="false"/>
                <w:i w:val="false"/>
                <w:color w:val="000000"/>
                <w:sz w:val="20"/>
              </w:rPr>
              <w:t xml:space="preserve">
Министерством здравоохранения </w:t>
            </w:r>
          </w:p>
          <w:p>
            <w:pPr>
              <w:spacing w:after="20"/>
              <w:ind w:left="20"/>
              <w:jc w:val="both"/>
            </w:pPr>
            <w:r>
              <w:rPr>
                <w:rFonts w:ascii="Times New Roman"/>
                <w:b w:val="false"/>
                <w:i w:val="false"/>
                <w:color w:val="000000"/>
                <w:sz w:val="20"/>
              </w:rPr>
              <w:t xml:space="preserve">
(2009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Установление контрактных отношений </w:t>
            </w:r>
          </w:p>
          <w:p>
            <w:pPr>
              <w:spacing w:after="20"/>
              <w:ind w:left="20"/>
              <w:jc w:val="both"/>
            </w:pPr>
            <w:r>
              <w:rPr>
                <w:rFonts w:ascii="Times New Roman"/>
                <w:b w:val="false"/>
                <w:i w:val="false"/>
                <w:color w:val="000000"/>
                <w:sz w:val="20"/>
              </w:rPr>
              <w:t xml:space="preserve">
между министерством </w:t>
            </w:r>
          </w:p>
          <w:p>
            <w:pPr>
              <w:spacing w:after="20"/>
              <w:ind w:left="20"/>
              <w:jc w:val="both"/>
            </w:pPr>
            <w:r>
              <w:rPr>
                <w:rFonts w:ascii="Times New Roman"/>
                <w:b w:val="false"/>
                <w:i w:val="false"/>
                <w:color w:val="000000"/>
                <w:sz w:val="20"/>
              </w:rPr>
              <w:t xml:space="preserve">
здравоохранения и акиматами на основе </w:t>
            </w:r>
          </w:p>
          <w:p>
            <w:pPr>
              <w:spacing w:after="20"/>
              <w:ind w:left="20"/>
              <w:jc w:val="both"/>
            </w:pPr>
            <w:r>
              <w:rPr>
                <w:rFonts w:ascii="Times New Roman"/>
                <w:b w:val="false"/>
                <w:i w:val="false"/>
                <w:color w:val="000000"/>
                <w:sz w:val="20"/>
              </w:rPr>
              <w:t xml:space="preserve">
заключенных меморандумов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вертикальной системы </w:t>
            </w:r>
          </w:p>
          <w:p>
            <w:pPr>
              <w:spacing w:after="20"/>
              <w:ind w:left="20"/>
              <w:jc w:val="both"/>
            </w:pPr>
            <w:r>
              <w:rPr>
                <w:rFonts w:ascii="Times New Roman"/>
                <w:b w:val="false"/>
                <w:i w:val="false"/>
                <w:color w:val="000000"/>
                <w:sz w:val="20"/>
              </w:rPr>
              <w:t xml:space="preserve">
государственного санитарно- </w:t>
            </w:r>
          </w:p>
          <w:p>
            <w:pPr>
              <w:spacing w:after="20"/>
              <w:ind w:left="20"/>
              <w:jc w:val="both"/>
            </w:pPr>
            <w:r>
              <w:rPr>
                <w:rFonts w:ascii="Times New Roman"/>
                <w:b w:val="false"/>
                <w:i w:val="false"/>
                <w:color w:val="000000"/>
                <w:sz w:val="20"/>
              </w:rPr>
              <w:t xml:space="preserve">
эпидемиологического надзора (2009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службы внутреннего аудита в </w:t>
            </w:r>
          </w:p>
          <w:p>
            <w:pPr>
              <w:spacing w:after="20"/>
              <w:ind w:left="20"/>
              <w:jc w:val="both"/>
            </w:pPr>
            <w:r>
              <w:rPr>
                <w:rFonts w:ascii="Times New Roman"/>
                <w:b w:val="false"/>
                <w:i w:val="false"/>
                <w:color w:val="000000"/>
                <w:sz w:val="20"/>
              </w:rPr>
              <w:t xml:space="preserve">
структуре местных органов управле- </w:t>
            </w:r>
          </w:p>
          <w:p>
            <w:pPr>
              <w:spacing w:after="20"/>
              <w:ind w:left="20"/>
              <w:jc w:val="both"/>
            </w:pPr>
            <w:r>
              <w:rPr>
                <w:rFonts w:ascii="Times New Roman"/>
                <w:b w:val="false"/>
                <w:i w:val="false"/>
                <w:color w:val="000000"/>
                <w:sz w:val="20"/>
              </w:rPr>
              <w:t xml:space="preserve">
ния здравоохранением к 2010 году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Поэтапное внедрение института </w:t>
            </w:r>
          </w:p>
          <w:p>
            <w:pPr>
              <w:spacing w:after="20"/>
              <w:ind w:left="20"/>
              <w:jc w:val="both"/>
            </w:pPr>
            <w:r>
              <w:rPr>
                <w:rFonts w:ascii="Times New Roman"/>
                <w:b w:val="false"/>
                <w:i w:val="false"/>
                <w:color w:val="000000"/>
                <w:sz w:val="20"/>
              </w:rPr>
              <w:t xml:space="preserve">
менеджеров на всех уровнях управления </w:t>
            </w:r>
          </w:p>
          <w:p>
            <w:pPr>
              <w:spacing w:after="20"/>
              <w:ind w:left="20"/>
              <w:jc w:val="both"/>
            </w:pPr>
            <w:r>
              <w:rPr>
                <w:rFonts w:ascii="Times New Roman"/>
                <w:b w:val="false"/>
                <w:i w:val="false"/>
                <w:color w:val="000000"/>
                <w:sz w:val="20"/>
              </w:rPr>
              <w:t xml:space="preserve">
здравоохранением; внедрение </w:t>
            </w:r>
          </w:p>
          <w:p>
            <w:pPr>
              <w:spacing w:after="20"/>
              <w:ind w:left="20"/>
              <w:jc w:val="both"/>
            </w:pPr>
            <w:r>
              <w:rPr>
                <w:rFonts w:ascii="Times New Roman"/>
                <w:b w:val="false"/>
                <w:i w:val="false"/>
                <w:color w:val="000000"/>
                <w:sz w:val="20"/>
              </w:rPr>
              <w:t xml:space="preserve">
транспарентных форм управления в </w:t>
            </w:r>
          </w:p>
          <w:p>
            <w:pPr>
              <w:spacing w:after="20"/>
              <w:ind w:left="20"/>
              <w:jc w:val="both"/>
            </w:pPr>
            <w:r>
              <w:rPr>
                <w:rFonts w:ascii="Times New Roman"/>
                <w:b w:val="false"/>
                <w:i w:val="false"/>
                <w:color w:val="000000"/>
                <w:sz w:val="20"/>
              </w:rPr>
              <w:t xml:space="preserve">
организациях здравоохранения </w:t>
            </w:r>
          </w:p>
          <w:p>
            <w:pPr>
              <w:spacing w:after="20"/>
              <w:ind w:left="20"/>
              <w:jc w:val="both"/>
            </w:pPr>
            <w:r>
              <w:rPr>
                <w:rFonts w:ascii="Times New Roman"/>
                <w:b w:val="false"/>
                <w:i w:val="false"/>
                <w:color w:val="000000"/>
                <w:sz w:val="20"/>
              </w:rPr>
              <w:t xml:space="preserve">
Увеличение количества подготовленных </w:t>
            </w:r>
          </w:p>
          <w:p>
            <w:pPr>
              <w:spacing w:after="20"/>
              <w:ind w:left="20"/>
              <w:jc w:val="both"/>
            </w:pPr>
            <w:r>
              <w:rPr>
                <w:rFonts w:ascii="Times New Roman"/>
                <w:b w:val="false"/>
                <w:i w:val="false"/>
                <w:color w:val="000000"/>
                <w:sz w:val="20"/>
              </w:rPr>
              <w:t xml:space="preserve">
специалистов в области менеджмента </w:t>
            </w:r>
          </w:p>
          <w:p>
            <w:pPr>
              <w:spacing w:after="20"/>
              <w:ind w:left="20"/>
              <w:jc w:val="both"/>
            </w:pPr>
            <w:r>
              <w:rPr>
                <w:rFonts w:ascii="Times New Roman"/>
                <w:b w:val="false"/>
                <w:i w:val="false"/>
                <w:color w:val="000000"/>
                <w:sz w:val="20"/>
              </w:rPr>
              <w:t xml:space="preserve">
здравоохранения </w:t>
            </w:r>
          </w:p>
          <w:p>
            <w:pPr>
              <w:spacing w:after="20"/>
              <w:ind w:left="20"/>
              <w:jc w:val="both"/>
            </w:pPr>
            <w:r>
              <w:rPr>
                <w:rFonts w:ascii="Times New Roman"/>
                <w:b w:val="false"/>
                <w:i w:val="false"/>
                <w:color w:val="000000"/>
                <w:sz w:val="20"/>
              </w:rPr>
              <w:t xml:space="preserve">
(2007 г. - 350; 2009 г. - не менее </w:t>
            </w:r>
          </w:p>
          <w:p>
            <w:pPr>
              <w:spacing w:after="20"/>
              <w:ind w:left="20"/>
              <w:jc w:val="both"/>
            </w:pPr>
            <w:r>
              <w:rPr>
                <w:rFonts w:ascii="Times New Roman"/>
                <w:b w:val="false"/>
                <w:i w:val="false"/>
                <w:color w:val="000000"/>
                <w:sz w:val="20"/>
              </w:rPr>
              <w:t xml:space="preserve">
400; 2011 г. - не менее 900)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Преобразование организации </w:t>
            </w:r>
          </w:p>
          <w:p>
            <w:pPr>
              <w:spacing w:after="20"/>
              <w:ind w:left="20"/>
              <w:jc w:val="both"/>
            </w:pPr>
            <w:r>
              <w:rPr>
                <w:rFonts w:ascii="Times New Roman"/>
                <w:b w:val="false"/>
                <w:i w:val="false"/>
                <w:color w:val="000000"/>
                <w:sz w:val="20"/>
              </w:rPr>
              <w:t xml:space="preserve">
здравоохранения в государственные </w:t>
            </w:r>
          </w:p>
          <w:p>
            <w:pPr>
              <w:spacing w:after="20"/>
              <w:ind w:left="20"/>
              <w:jc w:val="both"/>
            </w:pPr>
            <w:r>
              <w:rPr>
                <w:rFonts w:ascii="Times New Roman"/>
                <w:b w:val="false"/>
                <w:i w:val="false"/>
                <w:color w:val="000000"/>
                <w:sz w:val="20"/>
              </w:rPr>
              <w:t xml:space="preserve">
предприятия на праве хозяйственного </w:t>
            </w:r>
          </w:p>
          <w:p>
            <w:pPr>
              <w:spacing w:after="20"/>
              <w:ind w:left="20"/>
              <w:jc w:val="both"/>
            </w:pPr>
            <w:r>
              <w:rPr>
                <w:rFonts w:ascii="Times New Roman"/>
                <w:b w:val="false"/>
                <w:i w:val="false"/>
                <w:color w:val="000000"/>
                <w:sz w:val="20"/>
              </w:rPr>
              <w:t xml:space="preserve">
ведения: не менее 35 организаций к </w:t>
            </w:r>
          </w:p>
          <w:p>
            <w:pPr>
              <w:spacing w:after="20"/>
              <w:ind w:left="20"/>
              <w:jc w:val="both"/>
            </w:pPr>
            <w:r>
              <w:rPr>
                <w:rFonts w:ascii="Times New Roman"/>
                <w:b w:val="false"/>
                <w:i w:val="false"/>
                <w:color w:val="000000"/>
                <w:sz w:val="20"/>
              </w:rPr>
              <w:t xml:space="preserve">
2011 году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Единой информационной </w:t>
            </w:r>
          </w:p>
          <w:p>
            <w:pPr>
              <w:spacing w:after="20"/>
              <w:ind w:left="20"/>
              <w:jc w:val="both"/>
            </w:pPr>
            <w:r>
              <w:rPr>
                <w:rFonts w:ascii="Times New Roman"/>
                <w:b w:val="false"/>
                <w:i w:val="false"/>
                <w:color w:val="000000"/>
                <w:sz w:val="20"/>
              </w:rPr>
              <w:t xml:space="preserve">
системы здравоохранения в медицинских </w:t>
            </w:r>
          </w:p>
          <w:p>
            <w:pPr>
              <w:spacing w:after="20"/>
              <w:ind w:left="20"/>
              <w:jc w:val="both"/>
            </w:pPr>
            <w:r>
              <w:rPr>
                <w:rFonts w:ascii="Times New Roman"/>
                <w:b w:val="false"/>
                <w:i w:val="false"/>
                <w:color w:val="000000"/>
                <w:sz w:val="20"/>
              </w:rPr>
              <w:t xml:space="preserve">
организациях </w:t>
            </w:r>
          </w:p>
          <w:p>
            <w:pPr>
              <w:spacing w:after="20"/>
              <w:ind w:left="20"/>
              <w:jc w:val="both"/>
            </w:pPr>
            <w:r>
              <w:rPr>
                <w:rFonts w:ascii="Times New Roman"/>
                <w:b w:val="false"/>
                <w:i w:val="false"/>
                <w:color w:val="000000"/>
                <w:sz w:val="20"/>
              </w:rPr>
              <w:t xml:space="preserve">
(2007 г. - 20; 2009 г. - 160; </w:t>
            </w:r>
          </w:p>
          <w:p>
            <w:pPr>
              <w:spacing w:after="20"/>
              <w:ind w:left="20"/>
              <w:jc w:val="both"/>
            </w:pPr>
            <w:r>
              <w:rPr>
                <w:rFonts w:ascii="Times New Roman"/>
                <w:b w:val="false"/>
                <w:i w:val="false"/>
                <w:color w:val="000000"/>
                <w:sz w:val="20"/>
              </w:rPr>
              <w:t xml:space="preserve">
2011 г. - 223 организаций)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Национального медицинского </w:t>
            </w:r>
          </w:p>
          <w:p>
            <w:pPr>
              <w:spacing w:after="20"/>
              <w:ind w:left="20"/>
              <w:jc w:val="both"/>
            </w:pPr>
            <w:r>
              <w:rPr>
                <w:rFonts w:ascii="Times New Roman"/>
                <w:b w:val="false"/>
                <w:i w:val="false"/>
                <w:color w:val="000000"/>
                <w:sz w:val="20"/>
              </w:rPr>
              <w:t xml:space="preserve">
холдинга (включение в состав холдинга </w:t>
            </w:r>
          </w:p>
          <w:p>
            <w:pPr>
              <w:spacing w:after="20"/>
              <w:ind w:left="20"/>
              <w:jc w:val="both"/>
            </w:pPr>
            <w:r>
              <w:rPr>
                <w:rFonts w:ascii="Times New Roman"/>
                <w:b w:val="false"/>
                <w:i w:val="false"/>
                <w:color w:val="000000"/>
                <w:sz w:val="20"/>
              </w:rPr>
              <w:t xml:space="preserve">
НИИ кардиохирургии) </w:t>
            </w:r>
          </w:p>
        </w:tc>
      </w:tr>
      <w:tr>
        <w:trPr>
          <w:trHeight w:val="30" w:hRule="atLeast"/>
        </w:trPr>
        <w:tc>
          <w:tcPr>
            <w:tcW w:w="0" w:type="auto"/>
            <w:vMerge/>
            <w:tcBorders>
              <w:top w:val="nil"/>
              <w:left w:val="single" w:color="cfcfcf" w:sz="5"/>
              <w:bottom w:val="single" w:color="cfcfcf" w:sz="5"/>
              <w:right w:val="single" w:color="cfcfcf" w:sz="5"/>
            </w:tcBorders>
          </w:tcPr>
          <w:p/>
        </w:tc>
        <w:tc>
          <w:tcPr>
            <w:tcW w:w="3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Повышение </w:t>
            </w:r>
          </w:p>
          <w:p>
            <w:pPr>
              <w:spacing w:after="20"/>
              <w:ind w:left="20"/>
              <w:jc w:val="both"/>
            </w:pPr>
            <w:r>
              <w:rPr>
                <w:rFonts w:ascii="Times New Roman"/>
                <w:b w:val="false"/>
                <w:i w:val="false"/>
                <w:color w:val="000000"/>
                <w:sz w:val="20"/>
              </w:rPr>
              <w:t xml:space="preserve">
качества </w:t>
            </w:r>
          </w:p>
          <w:p>
            <w:pPr>
              <w:spacing w:after="20"/>
              <w:ind w:left="20"/>
              <w:jc w:val="both"/>
            </w:pPr>
            <w:r>
              <w:rPr>
                <w:rFonts w:ascii="Times New Roman"/>
                <w:b w:val="false"/>
                <w:i w:val="false"/>
                <w:color w:val="000000"/>
                <w:sz w:val="20"/>
              </w:rPr>
              <w:t xml:space="preserve">
медицинских </w:t>
            </w:r>
          </w:p>
          <w:p>
            <w:pPr>
              <w:spacing w:after="20"/>
              <w:ind w:left="20"/>
              <w:jc w:val="both"/>
            </w:pPr>
            <w:r>
              <w:rPr>
                <w:rFonts w:ascii="Times New Roman"/>
                <w:b w:val="false"/>
                <w:i w:val="false"/>
                <w:color w:val="000000"/>
                <w:sz w:val="20"/>
              </w:rPr>
              <w:t xml:space="preserve">
услуг </w:t>
            </w:r>
          </w:p>
          <w:p>
            <w:pPr>
              <w:spacing w:after="20"/>
              <w:ind w:left="20"/>
              <w:jc w:val="both"/>
            </w:pPr>
            <w:r>
              <w:rPr>
                <w:rFonts w:ascii="Times New Roman"/>
                <w:b w:val="false"/>
                <w:i w:val="false"/>
                <w:color w:val="000000"/>
                <w:sz w:val="20"/>
              </w:rPr>
              <w:t xml:space="preserve">
БП 001 </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числа медицинских </w:t>
            </w:r>
          </w:p>
          <w:p>
            <w:pPr>
              <w:spacing w:after="20"/>
              <w:ind w:left="20"/>
              <w:jc w:val="both"/>
            </w:pPr>
            <w:r>
              <w:rPr>
                <w:rFonts w:ascii="Times New Roman"/>
                <w:b w:val="false"/>
                <w:i w:val="false"/>
                <w:color w:val="000000"/>
                <w:sz w:val="20"/>
              </w:rPr>
              <w:t xml:space="preserve">
организаций, прошедших аккредитацию </w:t>
            </w:r>
          </w:p>
          <w:p>
            <w:pPr>
              <w:spacing w:after="20"/>
              <w:ind w:left="20"/>
              <w:jc w:val="both"/>
            </w:pPr>
            <w:r>
              <w:rPr>
                <w:rFonts w:ascii="Times New Roman"/>
                <w:b w:val="false"/>
                <w:i w:val="false"/>
                <w:color w:val="000000"/>
                <w:sz w:val="20"/>
              </w:rPr>
              <w:t xml:space="preserve">
(% от числа организаций, подавших </w:t>
            </w:r>
          </w:p>
          <w:p>
            <w:pPr>
              <w:spacing w:after="20"/>
              <w:ind w:left="20"/>
              <w:jc w:val="both"/>
            </w:pPr>
            <w:r>
              <w:rPr>
                <w:rFonts w:ascii="Times New Roman"/>
                <w:b w:val="false"/>
                <w:i w:val="false"/>
                <w:color w:val="000000"/>
                <w:sz w:val="20"/>
              </w:rPr>
              <w:t xml:space="preserve">
заявку на прохождение аккредитации) </w:t>
            </w:r>
          </w:p>
          <w:p>
            <w:pPr>
              <w:spacing w:after="20"/>
              <w:ind w:left="20"/>
              <w:jc w:val="both"/>
            </w:pPr>
            <w:r>
              <w:rPr>
                <w:rFonts w:ascii="Times New Roman"/>
                <w:b w:val="false"/>
                <w:i w:val="false"/>
                <w:color w:val="000000"/>
                <w:sz w:val="20"/>
              </w:rPr>
              <w:t xml:space="preserve">
до 80 % к 2011 году </w:t>
            </w:r>
          </w:p>
          <w:p>
            <w:pPr>
              <w:spacing w:after="20"/>
              <w:ind w:left="20"/>
              <w:jc w:val="both"/>
            </w:pPr>
            <w:r>
              <w:rPr>
                <w:rFonts w:ascii="Times New Roman"/>
                <w:b w:val="false"/>
                <w:i w:val="false"/>
                <w:color w:val="000000"/>
                <w:sz w:val="20"/>
              </w:rPr>
              <w:t xml:space="preserve">
(2007 г. - 0; 2009 г. - 60 %; </w:t>
            </w:r>
          </w:p>
          <w:p>
            <w:pPr>
              <w:spacing w:after="20"/>
              <w:ind w:left="20"/>
              <w:jc w:val="both"/>
            </w:pPr>
            <w:r>
              <w:rPr>
                <w:rFonts w:ascii="Times New Roman"/>
                <w:b w:val="false"/>
                <w:i w:val="false"/>
                <w:color w:val="000000"/>
                <w:sz w:val="20"/>
              </w:rPr>
              <w:t xml:space="preserve">
2011 г. - 80 %)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Расширение практического применения </w:t>
            </w:r>
          </w:p>
          <w:p>
            <w:pPr>
              <w:spacing w:after="20"/>
              <w:ind w:left="20"/>
              <w:jc w:val="both"/>
            </w:pPr>
            <w:r>
              <w:rPr>
                <w:rFonts w:ascii="Times New Roman"/>
                <w:b w:val="false"/>
                <w:i w:val="false"/>
                <w:color w:val="000000"/>
                <w:sz w:val="20"/>
              </w:rPr>
              <w:t xml:space="preserve">
клинических руководств и </w:t>
            </w:r>
          </w:p>
          <w:p>
            <w:pPr>
              <w:spacing w:after="20"/>
              <w:ind w:left="20"/>
              <w:jc w:val="both"/>
            </w:pPr>
            <w:r>
              <w:rPr>
                <w:rFonts w:ascii="Times New Roman"/>
                <w:b w:val="false"/>
                <w:i w:val="false"/>
                <w:color w:val="000000"/>
                <w:sz w:val="20"/>
              </w:rPr>
              <w:t xml:space="preserve">
протоколов диагностики и лечения до </w:t>
            </w:r>
          </w:p>
          <w:p>
            <w:pPr>
              <w:spacing w:after="20"/>
              <w:ind w:left="20"/>
              <w:jc w:val="both"/>
            </w:pPr>
            <w:r>
              <w:rPr>
                <w:rFonts w:ascii="Times New Roman"/>
                <w:b w:val="false"/>
                <w:i w:val="false"/>
                <w:color w:val="000000"/>
                <w:sz w:val="20"/>
              </w:rPr>
              <w:t xml:space="preserve">
90 % организаций к 2011 году (от </w:t>
            </w:r>
          </w:p>
          <w:p>
            <w:pPr>
              <w:spacing w:after="20"/>
              <w:ind w:left="20"/>
              <w:jc w:val="both"/>
            </w:pPr>
            <w:r>
              <w:rPr>
                <w:rFonts w:ascii="Times New Roman"/>
                <w:b w:val="false"/>
                <w:i w:val="false"/>
                <w:color w:val="000000"/>
                <w:sz w:val="20"/>
              </w:rPr>
              <w:t xml:space="preserve">
числа проверенных организаций) </w:t>
            </w:r>
          </w:p>
          <w:p>
            <w:pPr>
              <w:spacing w:after="20"/>
              <w:ind w:left="20"/>
              <w:jc w:val="both"/>
            </w:pPr>
            <w:r>
              <w:rPr>
                <w:rFonts w:ascii="Times New Roman"/>
                <w:b w:val="false"/>
                <w:i w:val="false"/>
                <w:color w:val="000000"/>
                <w:sz w:val="20"/>
              </w:rPr>
              <w:t xml:space="preserve">
(2007 г. - 0; 2009 г. - 70 %; </w:t>
            </w:r>
          </w:p>
          <w:p>
            <w:pPr>
              <w:spacing w:after="20"/>
              <w:ind w:left="20"/>
              <w:jc w:val="both"/>
            </w:pPr>
            <w:r>
              <w:rPr>
                <w:rFonts w:ascii="Times New Roman"/>
                <w:b w:val="false"/>
                <w:i w:val="false"/>
                <w:color w:val="000000"/>
                <w:sz w:val="20"/>
              </w:rPr>
              <w:t xml:space="preserve">
2011 г. - 80 %)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доли экспертиз </w:t>
            </w:r>
          </w:p>
          <w:p>
            <w:pPr>
              <w:spacing w:after="20"/>
              <w:ind w:left="20"/>
              <w:jc w:val="both"/>
            </w:pPr>
            <w:r>
              <w:rPr>
                <w:rFonts w:ascii="Times New Roman"/>
                <w:b w:val="false"/>
                <w:i w:val="false"/>
                <w:color w:val="000000"/>
                <w:sz w:val="20"/>
              </w:rPr>
              <w:t xml:space="preserve">
деятельности медицинских организаций, </w:t>
            </w:r>
          </w:p>
          <w:p>
            <w:pPr>
              <w:spacing w:after="20"/>
              <w:ind w:left="20"/>
              <w:jc w:val="both"/>
            </w:pPr>
            <w:r>
              <w:rPr>
                <w:rFonts w:ascii="Times New Roman"/>
                <w:b w:val="false"/>
                <w:i w:val="false"/>
                <w:color w:val="000000"/>
                <w:sz w:val="20"/>
              </w:rPr>
              <w:t xml:space="preserve">
проведенных с привлечением </w:t>
            </w:r>
          </w:p>
          <w:p>
            <w:pPr>
              <w:spacing w:after="20"/>
              <w:ind w:left="20"/>
              <w:jc w:val="both"/>
            </w:pPr>
            <w:r>
              <w:rPr>
                <w:rFonts w:ascii="Times New Roman"/>
                <w:b w:val="false"/>
                <w:i w:val="false"/>
                <w:color w:val="000000"/>
                <w:sz w:val="20"/>
              </w:rPr>
              <w:t xml:space="preserve">
независимых экспертов </w:t>
            </w:r>
          </w:p>
          <w:p>
            <w:pPr>
              <w:spacing w:after="20"/>
              <w:ind w:left="20"/>
              <w:jc w:val="both"/>
            </w:pPr>
            <w:r>
              <w:rPr>
                <w:rFonts w:ascii="Times New Roman"/>
                <w:b w:val="false"/>
                <w:i w:val="false"/>
                <w:color w:val="000000"/>
                <w:sz w:val="20"/>
              </w:rPr>
              <w:t xml:space="preserve">
(2007 г. - 0 %; 2009 г. - 5 %; </w:t>
            </w:r>
          </w:p>
          <w:p>
            <w:pPr>
              <w:spacing w:after="20"/>
              <w:ind w:left="20"/>
              <w:jc w:val="both"/>
            </w:pPr>
            <w:r>
              <w:rPr>
                <w:rFonts w:ascii="Times New Roman"/>
                <w:b w:val="false"/>
                <w:i w:val="false"/>
                <w:color w:val="000000"/>
                <w:sz w:val="20"/>
              </w:rPr>
              <w:t xml:space="preserve">
2011 г. - 25 %) </w:t>
            </w:r>
          </w:p>
        </w:tc>
      </w:tr>
      <w:tr>
        <w:trPr>
          <w:trHeight w:val="30" w:hRule="atLeast"/>
        </w:trPr>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Совершен- </w:t>
            </w:r>
          </w:p>
          <w:p>
            <w:pPr>
              <w:spacing w:after="20"/>
              <w:ind w:left="20"/>
              <w:jc w:val="both"/>
            </w:pPr>
            <w:r>
              <w:rPr>
                <w:rFonts w:ascii="Times New Roman"/>
                <w:b w:val="false"/>
                <w:i w:val="false"/>
                <w:color w:val="000000"/>
                <w:sz w:val="20"/>
              </w:rPr>
              <w:t xml:space="preserve">
ствование </w:t>
            </w:r>
          </w:p>
          <w:p>
            <w:pPr>
              <w:spacing w:after="20"/>
              <w:ind w:left="20"/>
              <w:jc w:val="both"/>
            </w:pPr>
            <w:r>
              <w:rPr>
                <w:rFonts w:ascii="Times New Roman"/>
                <w:b w:val="false"/>
                <w:i w:val="false"/>
                <w:color w:val="000000"/>
                <w:sz w:val="20"/>
              </w:rPr>
              <w:t xml:space="preserve">
инфраструктуры </w:t>
            </w:r>
          </w:p>
          <w:p>
            <w:pPr>
              <w:spacing w:after="20"/>
              <w:ind w:left="20"/>
              <w:jc w:val="both"/>
            </w:pPr>
            <w:r>
              <w:rPr>
                <w:rFonts w:ascii="Times New Roman"/>
                <w:b w:val="false"/>
                <w:i w:val="false"/>
                <w:color w:val="000000"/>
                <w:sz w:val="20"/>
              </w:rPr>
              <w:t xml:space="preserve">
здравоохране- </w:t>
            </w:r>
          </w:p>
          <w:p>
            <w:pPr>
              <w:spacing w:after="20"/>
              <w:ind w:left="20"/>
              <w:jc w:val="both"/>
            </w:pPr>
            <w:r>
              <w:rPr>
                <w:rFonts w:ascii="Times New Roman"/>
                <w:b w:val="false"/>
                <w:i w:val="false"/>
                <w:color w:val="000000"/>
                <w:sz w:val="20"/>
              </w:rPr>
              <w:t xml:space="preserve">
ния, обеспечи- </w:t>
            </w:r>
          </w:p>
          <w:p>
            <w:pPr>
              <w:spacing w:after="20"/>
              <w:ind w:left="20"/>
              <w:jc w:val="both"/>
            </w:pPr>
            <w:r>
              <w:rPr>
                <w:rFonts w:ascii="Times New Roman"/>
                <w:b w:val="false"/>
                <w:i w:val="false"/>
                <w:color w:val="000000"/>
                <w:sz w:val="20"/>
              </w:rPr>
              <w:t xml:space="preserve">
вающей равный </w:t>
            </w:r>
          </w:p>
          <w:p>
            <w:pPr>
              <w:spacing w:after="20"/>
              <w:ind w:left="20"/>
              <w:jc w:val="both"/>
            </w:pPr>
            <w:r>
              <w:rPr>
                <w:rFonts w:ascii="Times New Roman"/>
                <w:b w:val="false"/>
                <w:i w:val="false"/>
                <w:color w:val="000000"/>
                <w:sz w:val="20"/>
              </w:rPr>
              <w:t xml:space="preserve">
доступ </w:t>
            </w:r>
          </w:p>
          <w:p>
            <w:pPr>
              <w:spacing w:after="20"/>
              <w:ind w:left="20"/>
              <w:jc w:val="both"/>
            </w:pPr>
            <w:r>
              <w:rPr>
                <w:rFonts w:ascii="Times New Roman"/>
                <w:b w:val="false"/>
                <w:i w:val="false"/>
                <w:color w:val="000000"/>
                <w:sz w:val="20"/>
              </w:rPr>
              <w:t xml:space="preserve">
населения к </w:t>
            </w:r>
          </w:p>
          <w:p>
            <w:pPr>
              <w:spacing w:after="20"/>
              <w:ind w:left="20"/>
              <w:jc w:val="both"/>
            </w:pPr>
            <w:r>
              <w:rPr>
                <w:rFonts w:ascii="Times New Roman"/>
                <w:b w:val="false"/>
                <w:i w:val="false"/>
                <w:color w:val="000000"/>
                <w:sz w:val="20"/>
              </w:rPr>
              <w:t xml:space="preserve">
медицинским </w:t>
            </w:r>
          </w:p>
          <w:p>
            <w:pPr>
              <w:spacing w:after="20"/>
              <w:ind w:left="20"/>
              <w:jc w:val="both"/>
            </w:pPr>
            <w:r>
              <w:rPr>
                <w:rFonts w:ascii="Times New Roman"/>
                <w:b w:val="false"/>
                <w:i w:val="false"/>
                <w:color w:val="000000"/>
                <w:sz w:val="20"/>
              </w:rPr>
              <w:t xml:space="preserve">
услугам </w:t>
            </w:r>
          </w:p>
        </w:tc>
        <w:tc>
          <w:tcPr>
            <w:tcW w:w="3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Рационали- </w:t>
            </w:r>
          </w:p>
          <w:p>
            <w:pPr>
              <w:spacing w:after="20"/>
              <w:ind w:left="20"/>
              <w:jc w:val="both"/>
            </w:pPr>
            <w:r>
              <w:rPr>
                <w:rFonts w:ascii="Times New Roman"/>
                <w:b w:val="false"/>
                <w:i w:val="false"/>
                <w:color w:val="000000"/>
                <w:sz w:val="20"/>
              </w:rPr>
              <w:t xml:space="preserve">
зация сети </w:t>
            </w:r>
          </w:p>
          <w:p>
            <w:pPr>
              <w:spacing w:after="20"/>
              <w:ind w:left="20"/>
              <w:jc w:val="both"/>
            </w:pPr>
            <w:r>
              <w:rPr>
                <w:rFonts w:ascii="Times New Roman"/>
                <w:b w:val="false"/>
                <w:i w:val="false"/>
                <w:color w:val="000000"/>
                <w:sz w:val="20"/>
              </w:rPr>
              <w:t xml:space="preserve">
здравоохранения </w:t>
            </w:r>
          </w:p>
          <w:p>
            <w:pPr>
              <w:spacing w:after="20"/>
              <w:ind w:left="20"/>
              <w:jc w:val="both"/>
            </w:pPr>
            <w:r>
              <w:rPr>
                <w:rFonts w:ascii="Times New Roman"/>
                <w:b w:val="false"/>
                <w:i w:val="false"/>
                <w:color w:val="000000"/>
                <w:sz w:val="20"/>
              </w:rPr>
              <w:t xml:space="preserve">
с приоритетным </w:t>
            </w:r>
          </w:p>
          <w:p>
            <w:pPr>
              <w:spacing w:after="20"/>
              <w:ind w:left="20"/>
              <w:jc w:val="both"/>
            </w:pPr>
            <w:r>
              <w:rPr>
                <w:rFonts w:ascii="Times New Roman"/>
                <w:b w:val="false"/>
                <w:i w:val="false"/>
                <w:color w:val="000000"/>
                <w:sz w:val="20"/>
              </w:rPr>
              <w:t xml:space="preserve">
развитием ПМСП </w:t>
            </w:r>
          </w:p>
          <w:p>
            <w:pPr>
              <w:spacing w:after="20"/>
              <w:ind w:left="20"/>
              <w:jc w:val="both"/>
            </w:pPr>
            <w:r>
              <w:rPr>
                <w:rFonts w:ascii="Times New Roman"/>
                <w:b w:val="false"/>
                <w:i w:val="false"/>
                <w:color w:val="000000"/>
                <w:sz w:val="20"/>
              </w:rPr>
              <w:t xml:space="preserve">
БП 001, 005, </w:t>
            </w:r>
          </w:p>
          <w:p>
            <w:pPr>
              <w:spacing w:after="20"/>
              <w:ind w:left="20"/>
              <w:jc w:val="both"/>
            </w:pPr>
            <w:r>
              <w:rPr>
                <w:rFonts w:ascii="Times New Roman"/>
                <w:b w:val="false"/>
                <w:i w:val="false"/>
                <w:color w:val="000000"/>
                <w:sz w:val="20"/>
              </w:rPr>
              <w:t xml:space="preserve">
016, 023, 026, </w:t>
            </w:r>
          </w:p>
          <w:p>
            <w:pPr>
              <w:spacing w:after="20"/>
              <w:ind w:left="20"/>
              <w:jc w:val="both"/>
            </w:pPr>
            <w:r>
              <w:rPr>
                <w:rFonts w:ascii="Times New Roman"/>
                <w:b w:val="false"/>
                <w:i w:val="false"/>
                <w:color w:val="000000"/>
                <w:sz w:val="20"/>
              </w:rPr>
              <w:t xml:space="preserve">
038, 062 </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Совершенствование нормативов сети </w:t>
            </w:r>
          </w:p>
          <w:p>
            <w:pPr>
              <w:spacing w:after="20"/>
              <w:ind w:left="20"/>
              <w:jc w:val="both"/>
            </w:pPr>
            <w:r>
              <w:rPr>
                <w:rFonts w:ascii="Times New Roman"/>
                <w:b w:val="false"/>
                <w:i w:val="false"/>
                <w:color w:val="000000"/>
                <w:sz w:val="20"/>
              </w:rPr>
              <w:t xml:space="preserve">
организаций здравоохранения и </w:t>
            </w:r>
          </w:p>
          <w:p>
            <w:pPr>
              <w:spacing w:after="20"/>
              <w:ind w:left="20"/>
              <w:jc w:val="both"/>
            </w:pPr>
            <w:r>
              <w:rPr>
                <w:rFonts w:ascii="Times New Roman"/>
                <w:b w:val="false"/>
                <w:i w:val="false"/>
                <w:color w:val="000000"/>
                <w:sz w:val="20"/>
              </w:rPr>
              <w:t xml:space="preserve">
внедрение новых подходов к их </w:t>
            </w:r>
          </w:p>
          <w:p>
            <w:pPr>
              <w:spacing w:after="20"/>
              <w:ind w:left="20"/>
              <w:jc w:val="both"/>
            </w:pPr>
            <w:r>
              <w:rPr>
                <w:rFonts w:ascii="Times New Roman"/>
                <w:b w:val="false"/>
                <w:i w:val="false"/>
                <w:color w:val="000000"/>
                <w:sz w:val="20"/>
              </w:rPr>
              <w:t xml:space="preserve">
планированию и проектированию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удельного веса врачей </w:t>
            </w:r>
          </w:p>
          <w:p>
            <w:pPr>
              <w:spacing w:after="20"/>
              <w:ind w:left="20"/>
              <w:jc w:val="both"/>
            </w:pPr>
            <w:r>
              <w:rPr>
                <w:rFonts w:ascii="Times New Roman"/>
                <w:b w:val="false"/>
                <w:i w:val="false"/>
                <w:color w:val="000000"/>
                <w:sz w:val="20"/>
              </w:rPr>
              <w:t xml:space="preserve">
общей практики от числа врачей </w:t>
            </w:r>
          </w:p>
          <w:p>
            <w:pPr>
              <w:spacing w:after="20"/>
              <w:ind w:left="20"/>
              <w:jc w:val="both"/>
            </w:pPr>
            <w:r>
              <w:rPr>
                <w:rFonts w:ascii="Times New Roman"/>
                <w:b w:val="false"/>
                <w:i w:val="false"/>
                <w:color w:val="000000"/>
                <w:sz w:val="20"/>
              </w:rPr>
              <w:t xml:space="preserve">
ПМСП* (2007 г. - 20 %; 2009 г. - </w:t>
            </w:r>
          </w:p>
          <w:p>
            <w:pPr>
              <w:spacing w:after="20"/>
              <w:ind w:left="20"/>
              <w:jc w:val="both"/>
            </w:pPr>
            <w:r>
              <w:rPr>
                <w:rFonts w:ascii="Times New Roman"/>
                <w:b w:val="false"/>
                <w:i w:val="false"/>
                <w:color w:val="000000"/>
                <w:sz w:val="20"/>
              </w:rPr>
              <w:t xml:space="preserve">
30 %; 2011 г. - 45 %)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Снижение количества вызовов скорой </w:t>
            </w:r>
          </w:p>
          <w:p>
            <w:pPr>
              <w:spacing w:after="20"/>
              <w:ind w:left="20"/>
              <w:jc w:val="both"/>
            </w:pPr>
            <w:r>
              <w:rPr>
                <w:rFonts w:ascii="Times New Roman"/>
                <w:b w:val="false"/>
                <w:i w:val="false"/>
                <w:color w:val="000000"/>
                <w:sz w:val="20"/>
              </w:rPr>
              <w:t xml:space="preserve">
помощи в часы работы организаций </w:t>
            </w:r>
          </w:p>
          <w:p>
            <w:pPr>
              <w:spacing w:after="20"/>
              <w:ind w:left="20"/>
              <w:jc w:val="both"/>
            </w:pPr>
            <w:r>
              <w:rPr>
                <w:rFonts w:ascii="Times New Roman"/>
                <w:b w:val="false"/>
                <w:i w:val="false"/>
                <w:color w:val="000000"/>
                <w:sz w:val="20"/>
              </w:rPr>
              <w:t xml:space="preserve">
ПМСП* (2007 г. - 35,0 %; 2009 г. - </w:t>
            </w:r>
          </w:p>
          <w:p>
            <w:pPr>
              <w:spacing w:after="20"/>
              <w:ind w:left="20"/>
              <w:jc w:val="both"/>
            </w:pPr>
            <w:r>
              <w:rPr>
                <w:rFonts w:ascii="Times New Roman"/>
                <w:b w:val="false"/>
                <w:i w:val="false"/>
                <w:color w:val="000000"/>
                <w:sz w:val="20"/>
              </w:rPr>
              <w:t xml:space="preserve">
32,9 %; 2011 г. - 30,9 %)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Реструктуризация больничного сектора </w:t>
            </w:r>
          </w:p>
          <w:p>
            <w:pPr>
              <w:spacing w:after="20"/>
              <w:ind w:left="20"/>
              <w:jc w:val="both"/>
            </w:pPr>
            <w:r>
              <w:rPr>
                <w:rFonts w:ascii="Times New Roman"/>
                <w:b w:val="false"/>
                <w:i w:val="false"/>
                <w:color w:val="000000"/>
                <w:sz w:val="20"/>
              </w:rPr>
              <w:t xml:space="preserve">
с приоритетом многопрофильных </w:t>
            </w:r>
          </w:p>
          <w:p>
            <w:pPr>
              <w:spacing w:after="20"/>
              <w:ind w:left="20"/>
              <w:jc w:val="both"/>
            </w:pPr>
            <w:r>
              <w:rPr>
                <w:rFonts w:ascii="Times New Roman"/>
                <w:b w:val="false"/>
                <w:i w:val="false"/>
                <w:color w:val="000000"/>
                <w:sz w:val="20"/>
              </w:rPr>
              <w:t xml:space="preserve">
стационаров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Снижение потребления населением </w:t>
            </w:r>
          </w:p>
          <w:p>
            <w:pPr>
              <w:spacing w:after="20"/>
              <w:ind w:left="20"/>
              <w:jc w:val="both"/>
            </w:pPr>
            <w:r>
              <w:rPr>
                <w:rFonts w:ascii="Times New Roman"/>
                <w:b w:val="false"/>
                <w:i w:val="false"/>
                <w:color w:val="000000"/>
                <w:sz w:val="20"/>
              </w:rPr>
              <w:t xml:space="preserve">
стационарной помощи (число койко-дней </w:t>
            </w:r>
          </w:p>
          <w:p>
            <w:pPr>
              <w:spacing w:after="20"/>
              <w:ind w:left="20"/>
              <w:jc w:val="both"/>
            </w:pPr>
            <w:r>
              <w:rPr>
                <w:rFonts w:ascii="Times New Roman"/>
                <w:b w:val="false"/>
                <w:i w:val="false"/>
                <w:color w:val="000000"/>
                <w:sz w:val="20"/>
              </w:rPr>
              <w:t xml:space="preserve">
на 1000 населения, 2007 г. - 2200; </w:t>
            </w:r>
          </w:p>
          <w:p>
            <w:pPr>
              <w:spacing w:after="20"/>
              <w:ind w:left="20"/>
              <w:jc w:val="both"/>
            </w:pPr>
            <w:r>
              <w:rPr>
                <w:rFonts w:ascii="Times New Roman"/>
                <w:b w:val="false"/>
                <w:i w:val="false"/>
                <w:color w:val="000000"/>
                <w:sz w:val="20"/>
              </w:rPr>
              <w:t xml:space="preserve">
2009 г. - 1900; 2011 г. - 1500) </w:t>
            </w:r>
          </w:p>
        </w:tc>
      </w:tr>
      <w:tr>
        <w:trPr>
          <w:trHeight w:val="30" w:hRule="atLeast"/>
        </w:trPr>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Повышение </w:t>
            </w:r>
          </w:p>
          <w:p>
            <w:pPr>
              <w:spacing w:after="20"/>
              <w:ind w:left="20"/>
              <w:jc w:val="both"/>
            </w:pPr>
            <w:r>
              <w:rPr>
                <w:rFonts w:ascii="Times New Roman"/>
                <w:b w:val="false"/>
                <w:i w:val="false"/>
                <w:color w:val="000000"/>
                <w:sz w:val="20"/>
              </w:rPr>
              <w:t xml:space="preserve">
доступности и </w:t>
            </w:r>
          </w:p>
          <w:p>
            <w:pPr>
              <w:spacing w:after="20"/>
              <w:ind w:left="20"/>
              <w:jc w:val="both"/>
            </w:pPr>
            <w:r>
              <w:rPr>
                <w:rFonts w:ascii="Times New Roman"/>
                <w:b w:val="false"/>
                <w:i w:val="false"/>
                <w:color w:val="000000"/>
                <w:sz w:val="20"/>
              </w:rPr>
              <w:t xml:space="preserve">
качества </w:t>
            </w:r>
          </w:p>
          <w:p>
            <w:pPr>
              <w:spacing w:after="20"/>
              <w:ind w:left="20"/>
              <w:jc w:val="both"/>
            </w:pPr>
            <w:r>
              <w:rPr>
                <w:rFonts w:ascii="Times New Roman"/>
                <w:b w:val="false"/>
                <w:i w:val="false"/>
                <w:color w:val="000000"/>
                <w:sz w:val="20"/>
              </w:rPr>
              <w:t xml:space="preserve">
лекарственной </w:t>
            </w:r>
          </w:p>
          <w:p>
            <w:pPr>
              <w:spacing w:after="20"/>
              <w:ind w:left="20"/>
              <w:jc w:val="both"/>
            </w:pPr>
            <w:r>
              <w:rPr>
                <w:rFonts w:ascii="Times New Roman"/>
                <w:b w:val="false"/>
                <w:i w:val="false"/>
                <w:color w:val="000000"/>
                <w:sz w:val="20"/>
              </w:rPr>
              <w:t xml:space="preserve">
помощи </w:t>
            </w:r>
          </w:p>
        </w:tc>
        <w:tc>
          <w:tcPr>
            <w:tcW w:w="3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Внедрение </w:t>
            </w:r>
          </w:p>
          <w:p>
            <w:pPr>
              <w:spacing w:after="20"/>
              <w:ind w:left="20"/>
              <w:jc w:val="both"/>
            </w:pPr>
            <w:r>
              <w:rPr>
                <w:rFonts w:ascii="Times New Roman"/>
                <w:b w:val="false"/>
                <w:i w:val="false"/>
                <w:color w:val="000000"/>
                <w:sz w:val="20"/>
              </w:rPr>
              <w:t xml:space="preserve">
новой модели </w:t>
            </w:r>
          </w:p>
          <w:p>
            <w:pPr>
              <w:spacing w:after="20"/>
              <w:ind w:left="20"/>
              <w:jc w:val="both"/>
            </w:pPr>
            <w:r>
              <w:rPr>
                <w:rFonts w:ascii="Times New Roman"/>
                <w:b w:val="false"/>
                <w:i w:val="false"/>
                <w:color w:val="000000"/>
                <w:sz w:val="20"/>
              </w:rPr>
              <w:t xml:space="preserve">
лекарственного </w:t>
            </w:r>
          </w:p>
          <w:p>
            <w:pPr>
              <w:spacing w:after="20"/>
              <w:ind w:left="20"/>
              <w:jc w:val="both"/>
            </w:pPr>
            <w:r>
              <w:rPr>
                <w:rFonts w:ascii="Times New Roman"/>
                <w:b w:val="false"/>
                <w:i w:val="false"/>
                <w:color w:val="000000"/>
                <w:sz w:val="20"/>
              </w:rPr>
              <w:t xml:space="preserve">
обеспечения </w:t>
            </w:r>
          </w:p>
          <w:p>
            <w:pPr>
              <w:spacing w:after="20"/>
              <w:ind w:left="20"/>
              <w:jc w:val="both"/>
            </w:pPr>
            <w:r>
              <w:rPr>
                <w:rFonts w:ascii="Times New Roman"/>
                <w:b w:val="false"/>
                <w:i w:val="false"/>
                <w:color w:val="000000"/>
                <w:sz w:val="20"/>
              </w:rPr>
              <w:t xml:space="preserve">
БП 001 </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числа организаций </w:t>
            </w:r>
          </w:p>
          <w:p>
            <w:pPr>
              <w:spacing w:after="20"/>
              <w:ind w:left="20"/>
              <w:jc w:val="both"/>
            </w:pPr>
            <w:r>
              <w:rPr>
                <w:rFonts w:ascii="Times New Roman"/>
                <w:b w:val="false"/>
                <w:i w:val="false"/>
                <w:color w:val="000000"/>
                <w:sz w:val="20"/>
              </w:rPr>
              <w:t xml:space="preserve">
фармацевтической деятельности в </w:t>
            </w:r>
          </w:p>
          <w:p>
            <w:pPr>
              <w:spacing w:after="20"/>
              <w:ind w:left="20"/>
              <w:jc w:val="both"/>
            </w:pPr>
            <w:r>
              <w:rPr>
                <w:rFonts w:ascii="Times New Roman"/>
                <w:b w:val="false"/>
                <w:i w:val="false"/>
                <w:color w:val="000000"/>
                <w:sz w:val="20"/>
              </w:rPr>
              <w:t xml:space="preserve">
сельских населенных пунктах </w:t>
            </w:r>
          </w:p>
          <w:p>
            <w:pPr>
              <w:spacing w:after="20"/>
              <w:ind w:left="20"/>
              <w:jc w:val="both"/>
            </w:pPr>
            <w:r>
              <w:rPr>
                <w:rFonts w:ascii="Times New Roman"/>
                <w:b w:val="false"/>
                <w:i w:val="false"/>
                <w:color w:val="000000"/>
                <w:sz w:val="20"/>
              </w:rPr>
              <w:t xml:space="preserve">
(2007 г. - 64,0 %; 2009 г. - 70 %; </w:t>
            </w:r>
          </w:p>
          <w:p>
            <w:pPr>
              <w:spacing w:after="20"/>
              <w:ind w:left="20"/>
              <w:jc w:val="both"/>
            </w:pPr>
            <w:r>
              <w:rPr>
                <w:rFonts w:ascii="Times New Roman"/>
                <w:b w:val="false"/>
                <w:i w:val="false"/>
                <w:color w:val="000000"/>
                <w:sz w:val="20"/>
              </w:rPr>
              <w:t xml:space="preserve">
2011 г. - 90,0 %)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в 2009 году формулярной </w:t>
            </w:r>
          </w:p>
          <w:p>
            <w:pPr>
              <w:spacing w:after="20"/>
              <w:ind w:left="20"/>
              <w:jc w:val="both"/>
            </w:pPr>
            <w:r>
              <w:rPr>
                <w:rFonts w:ascii="Times New Roman"/>
                <w:b w:val="false"/>
                <w:i w:val="false"/>
                <w:color w:val="000000"/>
                <w:sz w:val="20"/>
              </w:rPr>
              <w:t xml:space="preserve">
системы лекарственных средств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расходов лекарственных средств в </w:t>
            </w:r>
          </w:p>
          <w:p>
            <w:pPr>
              <w:spacing w:after="20"/>
              <w:ind w:left="20"/>
              <w:jc w:val="both"/>
            </w:pPr>
            <w:r>
              <w:rPr>
                <w:rFonts w:ascii="Times New Roman"/>
                <w:b w:val="false"/>
                <w:i w:val="false"/>
                <w:color w:val="000000"/>
                <w:sz w:val="20"/>
              </w:rPr>
              <w:t xml:space="preserve">
рамках ГОБМП, регулируемых через </w:t>
            </w:r>
          </w:p>
          <w:p>
            <w:pPr>
              <w:spacing w:after="20"/>
              <w:ind w:left="20"/>
              <w:jc w:val="both"/>
            </w:pPr>
            <w:r>
              <w:rPr>
                <w:rFonts w:ascii="Times New Roman"/>
                <w:b w:val="false"/>
                <w:i w:val="false"/>
                <w:color w:val="000000"/>
                <w:sz w:val="20"/>
              </w:rPr>
              <w:t xml:space="preserve">
систему дистрибуции к 2011 году </w:t>
            </w:r>
          </w:p>
          <w:p>
            <w:pPr>
              <w:spacing w:after="20"/>
              <w:ind w:left="20"/>
              <w:jc w:val="both"/>
            </w:pPr>
            <w:r>
              <w:rPr>
                <w:rFonts w:ascii="Times New Roman"/>
                <w:b w:val="false"/>
                <w:i w:val="false"/>
                <w:color w:val="000000"/>
                <w:sz w:val="20"/>
              </w:rPr>
              <w:t xml:space="preserve">
составит не менее 60 %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числа аптечных организаций </w:t>
            </w:r>
          </w:p>
          <w:p>
            <w:pPr>
              <w:spacing w:after="20"/>
              <w:ind w:left="20"/>
              <w:jc w:val="both"/>
            </w:pPr>
            <w:r>
              <w:rPr>
                <w:rFonts w:ascii="Times New Roman"/>
                <w:b w:val="false"/>
                <w:i w:val="false"/>
                <w:color w:val="000000"/>
                <w:sz w:val="20"/>
              </w:rPr>
              <w:t xml:space="preserve">
и объектов ПМСП, осуществляющих </w:t>
            </w:r>
          </w:p>
          <w:p>
            <w:pPr>
              <w:spacing w:after="20"/>
              <w:ind w:left="20"/>
              <w:jc w:val="both"/>
            </w:pPr>
            <w:r>
              <w:rPr>
                <w:rFonts w:ascii="Times New Roman"/>
                <w:b w:val="false"/>
                <w:i w:val="false"/>
                <w:color w:val="000000"/>
                <w:sz w:val="20"/>
              </w:rPr>
              <w:t xml:space="preserve">
отпуск лекарственных средств по </w:t>
            </w:r>
          </w:p>
          <w:p>
            <w:pPr>
              <w:spacing w:after="20"/>
              <w:ind w:left="20"/>
              <w:jc w:val="both"/>
            </w:pPr>
            <w:r>
              <w:rPr>
                <w:rFonts w:ascii="Times New Roman"/>
                <w:b w:val="false"/>
                <w:i w:val="false"/>
                <w:color w:val="000000"/>
                <w:sz w:val="20"/>
              </w:rPr>
              <w:t xml:space="preserve">
бесплатным/льготным рецептам при </w:t>
            </w:r>
          </w:p>
          <w:p>
            <w:pPr>
              <w:spacing w:after="20"/>
              <w:ind w:left="20"/>
              <w:jc w:val="both"/>
            </w:pPr>
            <w:r>
              <w:rPr>
                <w:rFonts w:ascii="Times New Roman"/>
                <w:b w:val="false"/>
                <w:i w:val="false"/>
                <w:color w:val="000000"/>
                <w:sz w:val="20"/>
              </w:rPr>
              <w:t xml:space="preserve">
амбулаторном лекарственном </w:t>
            </w:r>
          </w:p>
          <w:p>
            <w:pPr>
              <w:spacing w:after="20"/>
              <w:ind w:left="20"/>
              <w:jc w:val="both"/>
            </w:pPr>
            <w:r>
              <w:rPr>
                <w:rFonts w:ascii="Times New Roman"/>
                <w:b w:val="false"/>
                <w:i w:val="false"/>
                <w:color w:val="000000"/>
                <w:sz w:val="20"/>
              </w:rPr>
              <w:t xml:space="preserve">
обеспечении населения (2007 г. - </w:t>
            </w:r>
          </w:p>
          <w:p>
            <w:pPr>
              <w:spacing w:after="20"/>
              <w:ind w:left="20"/>
              <w:jc w:val="both"/>
            </w:pPr>
            <w:r>
              <w:rPr>
                <w:rFonts w:ascii="Times New Roman"/>
                <w:b w:val="false"/>
                <w:i w:val="false"/>
                <w:color w:val="000000"/>
                <w:sz w:val="20"/>
              </w:rPr>
              <w:t xml:space="preserve">
2482; 2009 г. - 3000; 2011 г. - 3500) </w:t>
            </w:r>
          </w:p>
        </w:tc>
      </w:tr>
      <w:tr>
        <w:trPr>
          <w:trHeight w:val="30" w:hRule="atLeast"/>
        </w:trPr>
        <w:tc>
          <w:tcPr>
            <w:tcW w:w="0" w:type="auto"/>
            <w:vMerge/>
            <w:tcBorders>
              <w:top w:val="nil"/>
              <w:left w:val="single" w:color="cfcfcf" w:sz="5"/>
              <w:bottom w:val="single" w:color="cfcfcf" w:sz="5"/>
              <w:right w:val="single" w:color="cfcfcf" w:sz="5"/>
            </w:tcBorders>
          </w:tcPr>
          <w:p/>
        </w:tc>
        <w:tc>
          <w:tcPr>
            <w:tcW w:w="3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Повышение </w:t>
            </w:r>
          </w:p>
          <w:p>
            <w:pPr>
              <w:spacing w:after="20"/>
              <w:ind w:left="20"/>
              <w:jc w:val="both"/>
            </w:pPr>
            <w:r>
              <w:rPr>
                <w:rFonts w:ascii="Times New Roman"/>
                <w:b w:val="false"/>
                <w:i w:val="false"/>
                <w:color w:val="000000"/>
                <w:sz w:val="20"/>
              </w:rPr>
              <w:t xml:space="preserve">
качества </w:t>
            </w:r>
          </w:p>
          <w:p>
            <w:pPr>
              <w:spacing w:after="20"/>
              <w:ind w:left="20"/>
              <w:jc w:val="both"/>
            </w:pPr>
            <w:r>
              <w:rPr>
                <w:rFonts w:ascii="Times New Roman"/>
                <w:b w:val="false"/>
                <w:i w:val="false"/>
                <w:color w:val="000000"/>
                <w:sz w:val="20"/>
              </w:rPr>
              <w:t xml:space="preserve">
лекарственных </w:t>
            </w:r>
          </w:p>
          <w:p>
            <w:pPr>
              <w:spacing w:after="20"/>
              <w:ind w:left="20"/>
              <w:jc w:val="both"/>
            </w:pPr>
            <w:r>
              <w:rPr>
                <w:rFonts w:ascii="Times New Roman"/>
                <w:b w:val="false"/>
                <w:i w:val="false"/>
                <w:color w:val="000000"/>
                <w:sz w:val="20"/>
              </w:rPr>
              <w:t xml:space="preserve">
средств </w:t>
            </w:r>
          </w:p>
          <w:p>
            <w:pPr>
              <w:spacing w:after="20"/>
              <w:ind w:left="20"/>
              <w:jc w:val="both"/>
            </w:pPr>
            <w:r>
              <w:rPr>
                <w:rFonts w:ascii="Times New Roman"/>
                <w:b w:val="false"/>
                <w:i w:val="false"/>
                <w:color w:val="000000"/>
                <w:sz w:val="20"/>
              </w:rPr>
              <w:t xml:space="preserve">
БП 001 </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доли лекарственных </w:t>
            </w:r>
          </w:p>
          <w:p>
            <w:pPr>
              <w:spacing w:after="20"/>
              <w:ind w:left="20"/>
              <w:jc w:val="both"/>
            </w:pPr>
            <w:r>
              <w:rPr>
                <w:rFonts w:ascii="Times New Roman"/>
                <w:b w:val="false"/>
                <w:i w:val="false"/>
                <w:color w:val="000000"/>
                <w:sz w:val="20"/>
              </w:rPr>
              <w:t xml:space="preserve">
средств, произведенных по стандарту </w:t>
            </w:r>
          </w:p>
          <w:p>
            <w:pPr>
              <w:spacing w:after="20"/>
              <w:ind w:left="20"/>
              <w:jc w:val="both"/>
            </w:pPr>
            <w:r>
              <w:rPr>
                <w:rFonts w:ascii="Times New Roman"/>
                <w:b w:val="false"/>
                <w:i w:val="false"/>
                <w:color w:val="000000"/>
                <w:sz w:val="20"/>
              </w:rPr>
              <w:t xml:space="preserve">
GMP из числа зарегистрированных </w:t>
            </w:r>
          </w:p>
          <w:p>
            <w:pPr>
              <w:spacing w:after="20"/>
              <w:ind w:left="20"/>
              <w:jc w:val="both"/>
            </w:pPr>
            <w:r>
              <w:rPr>
                <w:rFonts w:ascii="Times New Roman"/>
                <w:b w:val="false"/>
                <w:i w:val="false"/>
                <w:color w:val="000000"/>
                <w:sz w:val="20"/>
              </w:rPr>
              <w:t xml:space="preserve">
(2007 г. - 60,0 %; 2009 г. - 70,0 %; </w:t>
            </w:r>
          </w:p>
          <w:p>
            <w:pPr>
              <w:spacing w:after="20"/>
              <w:ind w:left="20"/>
              <w:jc w:val="both"/>
            </w:pPr>
            <w:r>
              <w:rPr>
                <w:rFonts w:ascii="Times New Roman"/>
                <w:b w:val="false"/>
                <w:i w:val="false"/>
                <w:color w:val="000000"/>
                <w:sz w:val="20"/>
              </w:rPr>
              <w:t xml:space="preserve">
2011 г. - 80,0 %)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прироста объектов </w:t>
            </w:r>
          </w:p>
          <w:p>
            <w:pPr>
              <w:spacing w:after="20"/>
              <w:ind w:left="20"/>
              <w:jc w:val="both"/>
            </w:pPr>
            <w:r>
              <w:rPr>
                <w:rFonts w:ascii="Times New Roman"/>
                <w:b w:val="false"/>
                <w:i w:val="false"/>
                <w:color w:val="000000"/>
                <w:sz w:val="20"/>
              </w:rPr>
              <w:t xml:space="preserve">
фармацевтической деятельности, </w:t>
            </w:r>
          </w:p>
          <w:p>
            <w:pPr>
              <w:spacing w:after="20"/>
              <w:ind w:left="20"/>
              <w:jc w:val="both"/>
            </w:pPr>
            <w:r>
              <w:rPr>
                <w:rFonts w:ascii="Times New Roman"/>
                <w:b w:val="false"/>
                <w:i w:val="false"/>
                <w:color w:val="000000"/>
                <w:sz w:val="20"/>
              </w:rPr>
              <w:t xml:space="preserve">
внедривших государственные стандарты </w:t>
            </w:r>
          </w:p>
          <w:p>
            <w:pPr>
              <w:spacing w:after="20"/>
              <w:ind w:left="20"/>
              <w:jc w:val="both"/>
            </w:pPr>
            <w:r>
              <w:rPr>
                <w:rFonts w:ascii="Times New Roman"/>
                <w:b w:val="false"/>
                <w:i w:val="false"/>
                <w:color w:val="000000"/>
                <w:sz w:val="20"/>
              </w:rPr>
              <w:t xml:space="preserve">
(%, от предыдущего года) </w:t>
            </w:r>
          </w:p>
          <w:p>
            <w:pPr>
              <w:spacing w:after="20"/>
              <w:ind w:left="20"/>
              <w:jc w:val="both"/>
            </w:pPr>
            <w:r>
              <w:rPr>
                <w:rFonts w:ascii="Times New Roman"/>
                <w:b w:val="false"/>
                <w:i w:val="false"/>
                <w:color w:val="000000"/>
                <w:sz w:val="20"/>
              </w:rPr>
              <w:t xml:space="preserve">
(2007 г. - 0 %; 2009 г. - 4,0 %; </w:t>
            </w:r>
          </w:p>
          <w:p>
            <w:pPr>
              <w:spacing w:after="20"/>
              <w:ind w:left="20"/>
              <w:jc w:val="both"/>
            </w:pPr>
            <w:r>
              <w:rPr>
                <w:rFonts w:ascii="Times New Roman"/>
                <w:b w:val="false"/>
                <w:i w:val="false"/>
                <w:color w:val="000000"/>
                <w:sz w:val="20"/>
              </w:rPr>
              <w:t xml:space="preserve">
2011 г. - 15,0 %)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направление 3. Развитие системы кадровых ресурсов и </w:t>
            </w:r>
          </w:p>
          <w:p>
            <w:pPr>
              <w:spacing w:after="20"/>
              <w:ind w:left="20"/>
              <w:jc w:val="both"/>
            </w:pPr>
            <w:r>
              <w:rPr>
                <w:rFonts w:ascii="Times New Roman"/>
                <w:b w:val="false"/>
                <w:i w:val="false"/>
                <w:color w:val="000000"/>
                <w:sz w:val="20"/>
              </w:rPr>
              <w:t xml:space="preserve">
медицинской науки </w:t>
            </w:r>
          </w:p>
        </w:tc>
      </w:tr>
      <w:tr>
        <w:trPr>
          <w:trHeight w:val="30" w:hRule="atLeast"/>
        </w:trPr>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Обеспечение </w:t>
            </w:r>
          </w:p>
          <w:p>
            <w:pPr>
              <w:spacing w:after="20"/>
              <w:ind w:left="20"/>
              <w:jc w:val="both"/>
            </w:pPr>
            <w:r>
              <w:rPr>
                <w:rFonts w:ascii="Times New Roman"/>
                <w:b w:val="false"/>
                <w:i w:val="false"/>
                <w:color w:val="000000"/>
                <w:sz w:val="20"/>
              </w:rPr>
              <w:t xml:space="preserve">
отрасли </w:t>
            </w:r>
          </w:p>
          <w:p>
            <w:pPr>
              <w:spacing w:after="20"/>
              <w:ind w:left="20"/>
              <w:jc w:val="both"/>
            </w:pPr>
            <w:r>
              <w:rPr>
                <w:rFonts w:ascii="Times New Roman"/>
                <w:b w:val="false"/>
                <w:i w:val="false"/>
                <w:color w:val="000000"/>
                <w:sz w:val="20"/>
              </w:rPr>
              <w:t xml:space="preserve">
квалифицирован- </w:t>
            </w:r>
          </w:p>
          <w:p>
            <w:pPr>
              <w:spacing w:after="20"/>
              <w:ind w:left="20"/>
              <w:jc w:val="both"/>
            </w:pPr>
            <w:r>
              <w:rPr>
                <w:rFonts w:ascii="Times New Roman"/>
                <w:b w:val="false"/>
                <w:i w:val="false"/>
                <w:color w:val="000000"/>
                <w:sz w:val="20"/>
              </w:rPr>
              <w:t xml:space="preserve">
ными кадрами, </w:t>
            </w:r>
          </w:p>
          <w:p>
            <w:pPr>
              <w:spacing w:after="20"/>
              <w:ind w:left="20"/>
              <w:jc w:val="both"/>
            </w:pPr>
            <w:r>
              <w:rPr>
                <w:rFonts w:ascii="Times New Roman"/>
                <w:b w:val="false"/>
                <w:i w:val="false"/>
                <w:color w:val="000000"/>
                <w:sz w:val="20"/>
              </w:rPr>
              <w:t xml:space="preserve">
отвечающими </w:t>
            </w:r>
          </w:p>
          <w:p>
            <w:pPr>
              <w:spacing w:after="20"/>
              <w:ind w:left="20"/>
              <w:jc w:val="both"/>
            </w:pPr>
            <w:r>
              <w:rPr>
                <w:rFonts w:ascii="Times New Roman"/>
                <w:b w:val="false"/>
                <w:i w:val="false"/>
                <w:color w:val="000000"/>
                <w:sz w:val="20"/>
              </w:rPr>
              <w:t xml:space="preserve">
потребностям </w:t>
            </w:r>
          </w:p>
          <w:p>
            <w:pPr>
              <w:spacing w:after="20"/>
              <w:ind w:left="20"/>
              <w:jc w:val="both"/>
            </w:pPr>
            <w:r>
              <w:rPr>
                <w:rFonts w:ascii="Times New Roman"/>
                <w:b w:val="false"/>
                <w:i w:val="false"/>
                <w:color w:val="000000"/>
                <w:sz w:val="20"/>
              </w:rPr>
              <w:t xml:space="preserve">
общества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Снижение дефицита во врачебных </w:t>
            </w:r>
          </w:p>
          <w:p>
            <w:pPr>
              <w:spacing w:after="20"/>
              <w:ind w:left="20"/>
              <w:jc w:val="both"/>
            </w:pPr>
            <w:r>
              <w:rPr>
                <w:rFonts w:ascii="Times New Roman"/>
                <w:b w:val="false"/>
                <w:i w:val="false"/>
                <w:color w:val="000000"/>
                <w:sz w:val="20"/>
              </w:rPr>
              <w:t xml:space="preserve">
кадрах: всего/на селе (2007 г. - </w:t>
            </w:r>
          </w:p>
          <w:p>
            <w:pPr>
              <w:spacing w:after="20"/>
              <w:ind w:left="20"/>
              <w:jc w:val="both"/>
            </w:pPr>
            <w:r>
              <w:rPr>
                <w:rFonts w:ascii="Times New Roman"/>
                <w:b w:val="false"/>
                <w:i w:val="false"/>
                <w:color w:val="000000"/>
                <w:sz w:val="20"/>
              </w:rPr>
              <w:t xml:space="preserve">
5789/2123; 2009 г. - 5639/2048; </w:t>
            </w:r>
          </w:p>
          <w:p>
            <w:pPr>
              <w:spacing w:after="20"/>
              <w:ind w:left="20"/>
              <w:jc w:val="both"/>
            </w:pPr>
            <w:r>
              <w:rPr>
                <w:rFonts w:ascii="Times New Roman"/>
                <w:b w:val="false"/>
                <w:i w:val="false"/>
                <w:color w:val="000000"/>
                <w:sz w:val="20"/>
              </w:rPr>
              <w:t xml:space="preserve">
2011 г. - 5489/1973 человек) </w:t>
            </w:r>
          </w:p>
        </w:tc>
      </w:tr>
      <w:tr>
        <w:trPr>
          <w:trHeight w:val="30" w:hRule="atLeast"/>
        </w:trPr>
        <w:tc>
          <w:tcPr>
            <w:tcW w:w="0" w:type="auto"/>
            <w:vMerge/>
            <w:tcBorders>
              <w:top w:val="nil"/>
              <w:left w:val="single" w:color="cfcfcf" w:sz="5"/>
              <w:bottom w:val="single" w:color="cfcfcf" w:sz="5"/>
              <w:right w:val="single" w:color="cfcfcf" w:sz="5"/>
            </w:tcBorders>
          </w:tcP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Снижение потребности в кадрах по </w:t>
            </w:r>
          </w:p>
          <w:p>
            <w:pPr>
              <w:spacing w:after="20"/>
              <w:ind w:left="20"/>
              <w:jc w:val="both"/>
            </w:pPr>
            <w:r>
              <w:rPr>
                <w:rFonts w:ascii="Times New Roman"/>
                <w:b w:val="false"/>
                <w:i w:val="false"/>
                <w:color w:val="000000"/>
                <w:sz w:val="20"/>
              </w:rPr>
              <w:t xml:space="preserve">
остродефицитным специальностям (за </w:t>
            </w:r>
          </w:p>
          <w:p>
            <w:pPr>
              <w:spacing w:after="20"/>
              <w:ind w:left="20"/>
              <w:jc w:val="both"/>
            </w:pPr>
            <w:r>
              <w:rPr>
                <w:rFonts w:ascii="Times New Roman"/>
                <w:b w:val="false"/>
                <w:i w:val="false"/>
                <w:color w:val="000000"/>
                <w:sz w:val="20"/>
              </w:rPr>
              <w:t xml:space="preserve">
счет обучения за рубежом и </w:t>
            </w:r>
          </w:p>
          <w:p>
            <w:pPr>
              <w:spacing w:after="20"/>
              <w:ind w:left="20"/>
              <w:jc w:val="both"/>
            </w:pPr>
            <w:r>
              <w:rPr>
                <w:rFonts w:ascii="Times New Roman"/>
                <w:b w:val="false"/>
                <w:i w:val="false"/>
                <w:color w:val="000000"/>
                <w:sz w:val="20"/>
              </w:rPr>
              <w:t xml:space="preserve">
привлечения специалистов из-за </w:t>
            </w:r>
          </w:p>
          <w:p>
            <w:pPr>
              <w:spacing w:after="20"/>
              <w:ind w:left="20"/>
              <w:jc w:val="both"/>
            </w:pPr>
            <w:r>
              <w:rPr>
                <w:rFonts w:ascii="Times New Roman"/>
                <w:b w:val="false"/>
                <w:i w:val="false"/>
                <w:color w:val="000000"/>
                <w:sz w:val="20"/>
              </w:rPr>
              <w:t xml:space="preserve">
рубежа) (2007 г. - на 1,75 %; 2009 г. </w:t>
            </w:r>
          </w:p>
          <w:p>
            <w:pPr>
              <w:spacing w:after="20"/>
              <w:ind w:left="20"/>
              <w:jc w:val="both"/>
            </w:pPr>
            <w:r>
              <w:rPr>
                <w:rFonts w:ascii="Times New Roman"/>
                <w:b w:val="false"/>
                <w:i w:val="false"/>
                <w:color w:val="000000"/>
                <w:sz w:val="20"/>
              </w:rPr>
              <w:t xml:space="preserve">
- на 3,95 %; 2011 г. - на 6,9 %) </w:t>
            </w:r>
          </w:p>
        </w:tc>
      </w:tr>
      <w:tr>
        <w:trPr>
          <w:trHeight w:val="30" w:hRule="atLeast"/>
        </w:trPr>
        <w:tc>
          <w:tcPr>
            <w:tcW w:w="0" w:type="auto"/>
            <w:vMerge/>
            <w:tcBorders>
              <w:top w:val="nil"/>
              <w:left w:val="single" w:color="cfcfcf" w:sz="5"/>
              <w:bottom w:val="single" w:color="cfcfcf" w:sz="5"/>
              <w:right w:val="single" w:color="cfcfcf" w:sz="5"/>
            </w:tcBorders>
          </w:tcPr>
          <w:p/>
        </w:tc>
        <w:tc>
          <w:tcPr>
            <w:tcW w:w="3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Создание </w:t>
            </w:r>
          </w:p>
          <w:p>
            <w:pPr>
              <w:spacing w:after="20"/>
              <w:ind w:left="20"/>
              <w:jc w:val="both"/>
            </w:pPr>
            <w:r>
              <w:rPr>
                <w:rFonts w:ascii="Times New Roman"/>
                <w:b w:val="false"/>
                <w:i w:val="false"/>
                <w:color w:val="000000"/>
                <w:sz w:val="20"/>
              </w:rPr>
              <w:t xml:space="preserve">
эффективной </w:t>
            </w:r>
          </w:p>
          <w:p>
            <w:pPr>
              <w:spacing w:after="20"/>
              <w:ind w:left="20"/>
              <w:jc w:val="both"/>
            </w:pPr>
            <w:r>
              <w:rPr>
                <w:rFonts w:ascii="Times New Roman"/>
                <w:b w:val="false"/>
                <w:i w:val="false"/>
                <w:color w:val="000000"/>
                <w:sz w:val="20"/>
              </w:rPr>
              <w:t xml:space="preserve">
системы </w:t>
            </w:r>
          </w:p>
          <w:p>
            <w:pPr>
              <w:spacing w:after="20"/>
              <w:ind w:left="20"/>
              <w:jc w:val="both"/>
            </w:pPr>
            <w:r>
              <w:rPr>
                <w:rFonts w:ascii="Times New Roman"/>
                <w:b w:val="false"/>
                <w:i w:val="false"/>
                <w:color w:val="000000"/>
                <w:sz w:val="20"/>
              </w:rPr>
              <w:t xml:space="preserve">
профессиональной </w:t>
            </w:r>
          </w:p>
          <w:p>
            <w:pPr>
              <w:spacing w:after="20"/>
              <w:ind w:left="20"/>
              <w:jc w:val="both"/>
            </w:pPr>
            <w:r>
              <w:rPr>
                <w:rFonts w:ascii="Times New Roman"/>
                <w:b w:val="false"/>
                <w:i w:val="false"/>
                <w:color w:val="000000"/>
                <w:sz w:val="20"/>
              </w:rPr>
              <w:t xml:space="preserve">
подготовки </w:t>
            </w:r>
          </w:p>
          <w:p>
            <w:pPr>
              <w:spacing w:after="20"/>
              <w:ind w:left="20"/>
              <w:jc w:val="both"/>
            </w:pPr>
            <w:r>
              <w:rPr>
                <w:rFonts w:ascii="Times New Roman"/>
                <w:b w:val="false"/>
                <w:i w:val="false"/>
                <w:color w:val="000000"/>
                <w:sz w:val="20"/>
              </w:rPr>
              <w:t xml:space="preserve">
БП 001, 002, </w:t>
            </w:r>
          </w:p>
          <w:p>
            <w:pPr>
              <w:spacing w:after="20"/>
              <w:ind w:left="20"/>
              <w:jc w:val="both"/>
            </w:pPr>
            <w:r>
              <w:rPr>
                <w:rFonts w:ascii="Times New Roman"/>
                <w:b w:val="false"/>
                <w:i w:val="false"/>
                <w:color w:val="000000"/>
                <w:sz w:val="20"/>
              </w:rPr>
              <w:t xml:space="preserve">
004, 018, 020, </w:t>
            </w:r>
          </w:p>
          <w:p>
            <w:pPr>
              <w:spacing w:after="20"/>
              <w:ind w:left="20"/>
              <w:jc w:val="both"/>
            </w:pPr>
            <w:r>
              <w:rPr>
                <w:rFonts w:ascii="Times New Roman"/>
                <w:b w:val="false"/>
                <w:i w:val="false"/>
                <w:color w:val="000000"/>
                <w:sz w:val="20"/>
              </w:rPr>
              <w:t xml:space="preserve">
043, 063 </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среднего балла </w:t>
            </w:r>
          </w:p>
          <w:p>
            <w:pPr>
              <w:spacing w:after="20"/>
              <w:ind w:left="20"/>
              <w:jc w:val="both"/>
            </w:pPr>
            <w:r>
              <w:rPr>
                <w:rFonts w:ascii="Times New Roman"/>
                <w:b w:val="false"/>
                <w:i w:val="false"/>
                <w:color w:val="000000"/>
                <w:sz w:val="20"/>
              </w:rPr>
              <w:t xml:space="preserve">
промежуточного государственного </w:t>
            </w:r>
          </w:p>
          <w:p>
            <w:pPr>
              <w:spacing w:after="20"/>
              <w:ind w:left="20"/>
              <w:jc w:val="both"/>
            </w:pPr>
            <w:r>
              <w:rPr>
                <w:rFonts w:ascii="Times New Roman"/>
                <w:b w:val="false"/>
                <w:i w:val="false"/>
                <w:color w:val="000000"/>
                <w:sz w:val="20"/>
              </w:rPr>
              <w:t xml:space="preserve">
контроля студентов медвузов </w:t>
            </w:r>
          </w:p>
          <w:p>
            <w:pPr>
              <w:spacing w:after="20"/>
              <w:ind w:left="20"/>
              <w:jc w:val="both"/>
            </w:pPr>
            <w:r>
              <w:rPr>
                <w:rFonts w:ascii="Times New Roman"/>
                <w:b w:val="false"/>
                <w:i w:val="false"/>
                <w:color w:val="000000"/>
                <w:sz w:val="20"/>
              </w:rPr>
              <w:t xml:space="preserve">
(2007 г. - 91,5; 2009 г. - 95; </w:t>
            </w:r>
          </w:p>
          <w:p>
            <w:pPr>
              <w:spacing w:after="20"/>
              <w:ind w:left="20"/>
              <w:jc w:val="both"/>
            </w:pPr>
            <w:r>
              <w:rPr>
                <w:rFonts w:ascii="Times New Roman"/>
                <w:b w:val="false"/>
                <w:i w:val="false"/>
                <w:color w:val="000000"/>
                <w:sz w:val="20"/>
              </w:rPr>
              <w:t xml:space="preserve">
2011 г. - 97 баллов)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числа университетских </w:t>
            </w:r>
          </w:p>
          <w:p>
            <w:pPr>
              <w:spacing w:after="20"/>
              <w:ind w:left="20"/>
              <w:jc w:val="both"/>
            </w:pPr>
            <w:r>
              <w:rPr>
                <w:rFonts w:ascii="Times New Roman"/>
                <w:b w:val="false"/>
                <w:i w:val="false"/>
                <w:color w:val="000000"/>
                <w:sz w:val="20"/>
              </w:rPr>
              <w:t xml:space="preserve">
клиник (2007 г. - 2; 2009 г. - 2; </w:t>
            </w:r>
          </w:p>
          <w:p>
            <w:pPr>
              <w:spacing w:after="20"/>
              <w:ind w:left="20"/>
              <w:jc w:val="both"/>
            </w:pPr>
            <w:r>
              <w:rPr>
                <w:rFonts w:ascii="Times New Roman"/>
                <w:b w:val="false"/>
                <w:i w:val="false"/>
                <w:color w:val="000000"/>
                <w:sz w:val="20"/>
              </w:rPr>
              <w:t xml:space="preserve">
2011 г. - 6)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системы аккредитации </w:t>
            </w:r>
          </w:p>
          <w:p>
            <w:pPr>
              <w:spacing w:after="20"/>
              <w:ind w:left="20"/>
              <w:jc w:val="both"/>
            </w:pPr>
            <w:r>
              <w:rPr>
                <w:rFonts w:ascii="Times New Roman"/>
                <w:b w:val="false"/>
                <w:i w:val="false"/>
                <w:color w:val="000000"/>
                <w:sz w:val="20"/>
              </w:rPr>
              <w:t xml:space="preserve">
медицинских вузов (3 вуза к 2011 году) </w:t>
            </w:r>
          </w:p>
        </w:tc>
      </w:tr>
      <w:tr>
        <w:trPr>
          <w:trHeight w:val="30" w:hRule="atLeast"/>
        </w:trPr>
        <w:tc>
          <w:tcPr>
            <w:tcW w:w="0" w:type="auto"/>
            <w:vMerge/>
            <w:tcBorders>
              <w:top w:val="nil"/>
              <w:left w:val="single" w:color="cfcfcf" w:sz="5"/>
              <w:bottom w:val="single" w:color="cfcfcf" w:sz="5"/>
              <w:right w:val="single" w:color="cfcfcf" w:sz="5"/>
            </w:tcBorders>
          </w:tcP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Создание </w:t>
            </w:r>
          </w:p>
          <w:p>
            <w:pPr>
              <w:spacing w:after="20"/>
              <w:ind w:left="20"/>
              <w:jc w:val="both"/>
            </w:pPr>
            <w:r>
              <w:rPr>
                <w:rFonts w:ascii="Times New Roman"/>
                <w:b w:val="false"/>
                <w:i w:val="false"/>
                <w:color w:val="000000"/>
                <w:sz w:val="20"/>
              </w:rPr>
              <w:t xml:space="preserve">
эффективной </w:t>
            </w:r>
          </w:p>
          <w:p>
            <w:pPr>
              <w:spacing w:after="20"/>
              <w:ind w:left="20"/>
              <w:jc w:val="both"/>
            </w:pPr>
            <w:r>
              <w:rPr>
                <w:rFonts w:ascii="Times New Roman"/>
                <w:b w:val="false"/>
                <w:i w:val="false"/>
                <w:color w:val="000000"/>
                <w:sz w:val="20"/>
              </w:rPr>
              <w:t xml:space="preserve">
системы </w:t>
            </w:r>
          </w:p>
          <w:p>
            <w:pPr>
              <w:spacing w:after="20"/>
              <w:ind w:left="20"/>
              <w:jc w:val="both"/>
            </w:pPr>
            <w:r>
              <w:rPr>
                <w:rFonts w:ascii="Times New Roman"/>
                <w:b w:val="false"/>
                <w:i w:val="false"/>
                <w:color w:val="000000"/>
                <w:sz w:val="20"/>
              </w:rPr>
              <w:t xml:space="preserve">
непрерывного </w:t>
            </w:r>
          </w:p>
          <w:p>
            <w:pPr>
              <w:spacing w:after="20"/>
              <w:ind w:left="20"/>
              <w:jc w:val="both"/>
            </w:pPr>
            <w:r>
              <w:rPr>
                <w:rFonts w:ascii="Times New Roman"/>
                <w:b w:val="false"/>
                <w:i w:val="false"/>
                <w:color w:val="000000"/>
                <w:sz w:val="20"/>
              </w:rPr>
              <w:t xml:space="preserve">
профессионально- </w:t>
            </w:r>
          </w:p>
          <w:p>
            <w:pPr>
              <w:spacing w:after="20"/>
              <w:ind w:left="20"/>
              <w:jc w:val="both"/>
            </w:pPr>
            <w:r>
              <w:rPr>
                <w:rFonts w:ascii="Times New Roman"/>
                <w:b w:val="false"/>
                <w:i w:val="false"/>
                <w:color w:val="000000"/>
                <w:sz w:val="20"/>
              </w:rPr>
              <w:t xml:space="preserve">
го образования </w:t>
            </w:r>
          </w:p>
          <w:p>
            <w:pPr>
              <w:spacing w:after="20"/>
              <w:ind w:left="20"/>
              <w:jc w:val="both"/>
            </w:pPr>
            <w:r>
              <w:rPr>
                <w:rFonts w:ascii="Times New Roman"/>
                <w:b w:val="false"/>
                <w:i w:val="false"/>
                <w:color w:val="000000"/>
                <w:sz w:val="20"/>
              </w:rPr>
              <w:t xml:space="preserve">
(послевузовское </w:t>
            </w:r>
          </w:p>
          <w:p>
            <w:pPr>
              <w:spacing w:after="20"/>
              <w:ind w:left="20"/>
              <w:jc w:val="both"/>
            </w:pPr>
            <w:r>
              <w:rPr>
                <w:rFonts w:ascii="Times New Roman"/>
                <w:b w:val="false"/>
                <w:i w:val="false"/>
                <w:color w:val="000000"/>
                <w:sz w:val="20"/>
              </w:rPr>
              <w:t xml:space="preserve">
и дополнительное </w:t>
            </w:r>
          </w:p>
          <w:p>
            <w:pPr>
              <w:spacing w:after="20"/>
              <w:ind w:left="20"/>
              <w:jc w:val="both"/>
            </w:pPr>
            <w:r>
              <w:rPr>
                <w:rFonts w:ascii="Times New Roman"/>
                <w:b w:val="false"/>
                <w:i w:val="false"/>
                <w:color w:val="000000"/>
                <w:sz w:val="20"/>
              </w:rPr>
              <w:t xml:space="preserve">
образование) </w:t>
            </w:r>
          </w:p>
          <w:p>
            <w:pPr>
              <w:spacing w:after="20"/>
              <w:ind w:left="20"/>
              <w:jc w:val="both"/>
            </w:pPr>
            <w:r>
              <w:rPr>
                <w:rFonts w:ascii="Times New Roman"/>
                <w:b w:val="false"/>
                <w:i w:val="false"/>
                <w:color w:val="000000"/>
                <w:sz w:val="20"/>
              </w:rPr>
              <w:t xml:space="preserve">
БП 001, 003, </w:t>
            </w:r>
          </w:p>
          <w:p>
            <w:pPr>
              <w:spacing w:after="20"/>
              <w:ind w:left="20"/>
              <w:jc w:val="both"/>
            </w:pPr>
            <w:r>
              <w:rPr>
                <w:rFonts w:ascii="Times New Roman"/>
                <w:b w:val="false"/>
                <w:i w:val="false"/>
                <w:color w:val="000000"/>
                <w:sz w:val="20"/>
              </w:rPr>
              <w:t xml:space="preserve">
004, 014, 018, </w:t>
            </w:r>
          </w:p>
          <w:p>
            <w:pPr>
              <w:spacing w:after="20"/>
              <w:ind w:left="20"/>
              <w:jc w:val="both"/>
            </w:pPr>
            <w:r>
              <w:rPr>
                <w:rFonts w:ascii="Times New Roman"/>
                <w:b w:val="false"/>
                <w:i w:val="false"/>
                <w:color w:val="000000"/>
                <w:sz w:val="20"/>
              </w:rPr>
              <w:t xml:space="preserve">
020, 024, 025 </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доли врачей в </w:t>
            </w:r>
          </w:p>
          <w:p>
            <w:pPr>
              <w:spacing w:after="20"/>
              <w:ind w:left="20"/>
              <w:jc w:val="both"/>
            </w:pPr>
            <w:r>
              <w:rPr>
                <w:rFonts w:ascii="Times New Roman"/>
                <w:b w:val="false"/>
                <w:i w:val="false"/>
                <w:color w:val="000000"/>
                <w:sz w:val="20"/>
              </w:rPr>
              <w:t xml:space="preserve">
государственных организациях </w:t>
            </w:r>
          </w:p>
          <w:p>
            <w:pPr>
              <w:spacing w:after="20"/>
              <w:ind w:left="20"/>
              <w:jc w:val="both"/>
            </w:pPr>
            <w:r>
              <w:rPr>
                <w:rFonts w:ascii="Times New Roman"/>
                <w:b w:val="false"/>
                <w:i w:val="false"/>
                <w:color w:val="000000"/>
                <w:sz w:val="20"/>
              </w:rPr>
              <w:t xml:space="preserve">
здравоохранения, повысивших </w:t>
            </w:r>
          </w:p>
          <w:p>
            <w:pPr>
              <w:spacing w:after="20"/>
              <w:ind w:left="20"/>
              <w:jc w:val="both"/>
            </w:pPr>
            <w:r>
              <w:rPr>
                <w:rFonts w:ascii="Times New Roman"/>
                <w:b w:val="false"/>
                <w:i w:val="false"/>
                <w:color w:val="000000"/>
                <w:sz w:val="20"/>
              </w:rPr>
              <w:t xml:space="preserve">
квалификацию внутри страны </w:t>
            </w:r>
          </w:p>
          <w:p>
            <w:pPr>
              <w:spacing w:after="20"/>
              <w:ind w:left="20"/>
              <w:jc w:val="both"/>
            </w:pPr>
            <w:r>
              <w:rPr>
                <w:rFonts w:ascii="Times New Roman"/>
                <w:b w:val="false"/>
                <w:i w:val="false"/>
                <w:color w:val="000000"/>
                <w:sz w:val="20"/>
              </w:rPr>
              <w:t xml:space="preserve">
(2007 г. - 24,1 %; 2009 г. - 25,9 %; </w:t>
            </w:r>
          </w:p>
          <w:p>
            <w:pPr>
              <w:spacing w:after="20"/>
              <w:ind w:left="20"/>
              <w:jc w:val="both"/>
            </w:pPr>
            <w:r>
              <w:rPr>
                <w:rFonts w:ascii="Times New Roman"/>
                <w:b w:val="false"/>
                <w:i w:val="false"/>
                <w:color w:val="000000"/>
                <w:sz w:val="20"/>
              </w:rPr>
              <w:t xml:space="preserve">
2011 г. - 26,1 %) </w:t>
            </w:r>
          </w:p>
        </w:tc>
      </w:tr>
      <w:tr>
        <w:trPr>
          <w:trHeight w:val="30" w:hRule="atLeast"/>
        </w:trPr>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Повышение </w:t>
            </w:r>
          </w:p>
          <w:p>
            <w:pPr>
              <w:spacing w:after="20"/>
              <w:ind w:left="20"/>
              <w:jc w:val="both"/>
            </w:pPr>
            <w:r>
              <w:rPr>
                <w:rFonts w:ascii="Times New Roman"/>
                <w:b w:val="false"/>
                <w:i w:val="false"/>
                <w:color w:val="000000"/>
                <w:sz w:val="20"/>
              </w:rPr>
              <w:t xml:space="preserve">
качества </w:t>
            </w:r>
          </w:p>
          <w:p>
            <w:pPr>
              <w:spacing w:after="20"/>
              <w:ind w:left="20"/>
              <w:jc w:val="both"/>
            </w:pPr>
            <w:r>
              <w:rPr>
                <w:rFonts w:ascii="Times New Roman"/>
                <w:b w:val="false"/>
                <w:i w:val="false"/>
                <w:color w:val="000000"/>
                <w:sz w:val="20"/>
              </w:rPr>
              <w:t xml:space="preserve">
научных </w:t>
            </w:r>
          </w:p>
          <w:p>
            <w:pPr>
              <w:spacing w:after="20"/>
              <w:ind w:left="20"/>
              <w:jc w:val="both"/>
            </w:pPr>
            <w:r>
              <w:rPr>
                <w:rFonts w:ascii="Times New Roman"/>
                <w:b w:val="false"/>
                <w:i w:val="false"/>
                <w:color w:val="000000"/>
                <w:sz w:val="20"/>
              </w:rPr>
              <w:t xml:space="preserve">
исследований в </w:t>
            </w:r>
          </w:p>
          <w:p>
            <w:pPr>
              <w:spacing w:after="20"/>
              <w:ind w:left="20"/>
              <w:jc w:val="both"/>
            </w:pPr>
            <w:r>
              <w:rPr>
                <w:rFonts w:ascii="Times New Roman"/>
                <w:b w:val="false"/>
                <w:i w:val="false"/>
                <w:color w:val="000000"/>
                <w:sz w:val="20"/>
              </w:rPr>
              <w:t xml:space="preserve">
области </w:t>
            </w:r>
          </w:p>
          <w:p>
            <w:pPr>
              <w:spacing w:after="20"/>
              <w:ind w:left="20"/>
              <w:jc w:val="both"/>
            </w:pPr>
            <w:r>
              <w:rPr>
                <w:rFonts w:ascii="Times New Roman"/>
                <w:b w:val="false"/>
                <w:i w:val="false"/>
                <w:color w:val="000000"/>
                <w:sz w:val="20"/>
              </w:rPr>
              <w:t xml:space="preserve">
здравоохранения </w:t>
            </w:r>
          </w:p>
        </w:tc>
        <w:tc>
          <w:tcPr>
            <w:tcW w:w="3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доли публикаций в </w:t>
            </w:r>
          </w:p>
          <w:p>
            <w:pPr>
              <w:spacing w:after="20"/>
              <w:ind w:left="20"/>
              <w:jc w:val="both"/>
            </w:pPr>
            <w:r>
              <w:rPr>
                <w:rFonts w:ascii="Times New Roman"/>
                <w:b w:val="false"/>
                <w:i w:val="false"/>
                <w:color w:val="000000"/>
                <w:sz w:val="20"/>
              </w:rPr>
              <w:t xml:space="preserve">
международных изданиях (2007 г. - </w:t>
            </w:r>
          </w:p>
          <w:p>
            <w:pPr>
              <w:spacing w:after="20"/>
              <w:ind w:left="20"/>
              <w:jc w:val="both"/>
            </w:pPr>
            <w:r>
              <w:rPr>
                <w:rFonts w:ascii="Times New Roman"/>
                <w:b w:val="false"/>
                <w:i w:val="false"/>
                <w:color w:val="000000"/>
                <w:sz w:val="20"/>
              </w:rPr>
              <w:t xml:space="preserve">
5 %; 2009 г. - 6 %; 2011 г. - 7 %) из </w:t>
            </w:r>
          </w:p>
          <w:p>
            <w:pPr>
              <w:spacing w:after="20"/>
              <w:ind w:left="20"/>
              <w:jc w:val="both"/>
            </w:pPr>
            <w:r>
              <w:rPr>
                <w:rFonts w:ascii="Times New Roman"/>
                <w:b w:val="false"/>
                <w:i w:val="false"/>
                <w:color w:val="000000"/>
                <w:sz w:val="20"/>
              </w:rPr>
              <w:t xml:space="preserve">
них: в международных рецензируемых </w:t>
            </w:r>
          </w:p>
          <w:p>
            <w:pPr>
              <w:spacing w:after="20"/>
              <w:ind w:left="20"/>
              <w:jc w:val="both"/>
            </w:pPr>
            <w:r>
              <w:rPr>
                <w:rFonts w:ascii="Times New Roman"/>
                <w:b w:val="false"/>
                <w:i w:val="false"/>
                <w:color w:val="000000"/>
                <w:sz w:val="20"/>
              </w:rPr>
              <w:t xml:space="preserve">
журналах (2007 г. - 0 %; 2009 г. - </w:t>
            </w:r>
          </w:p>
          <w:p>
            <w:pPr>
              <w:spacing w:after="20"/>
              <w:ind w:left="20"/>
              <w:jc w:val="both"/>
            </w:pPr>
            <w:r>
              <w:rPr>
                <w:rFonts w:ascii="Times New Roman"/>
                <w:b w:val="false"/>
                <w:i w:val="false"/>
                <w:color w:val="000000"/>
                <w:sz w:val="20"/>
              </w:rPr>
              <w:t xml:space="preserve">
5 % 2011 г. - 10 %)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доли организаций </w:t>
            </w:r>
          </w:p>
          <w:p>
            <w:pPr>
              <w:spacing w:after="20"/>
              <w:ind w:left="20"/>
              <w:jc w:val="both"/>
            </w:pPr>
            <w:r>
              <w:rPr>
                <w:rFonts w:ascii="Times New Roman"/>
                <w:b w:val="false"/>
                <w:i w:val="false"/>
                <w:color w:val="000000"/>
                <w:sz w:val="20"/>
              </w:rPr>
              <w:t xml:space="preserve">
медицинской науки, внедривших систему </w:t>
            </w:r>
          </w:p>
          <w:p>
            <w:pPr>
              <w:spacing w:after="20"/>
              <w:ind w:left="20"/>
              <w:jc w:val="both"/>
            </w:pPr>
            <w:r>
              <w:rPr>
                <w:rFonts w:ascii="Times New Roman"/>
                <w:b w:val="false"/>
                <w:i w:val="false"/>
                <w:color w:val="000000"/>
                <w:sz w:val="20"/>
              </w:rPr>
              <w:t xml:space="preserve">
менеджмента качества, </w:t>
            </w:r>
          </w:p>
          <w:p>
            <w:pPr>
              <w:spacing w:after="20"/>
              <w:ind w:left="20"/>
              <w:jc w:val="both"/>
            </w:pPr>
            <w:r>
              <w:rPr>
                <w:rFonts w:ascii="Times New Roman"/>
                <w:b w:val="false"/>
                <w:i w:val="false"/>
                <w:color w:val="000000"/>
                <w:sz w:val="20"/>
              </w:rPr>
              <w:t xml:space="preserve">
сертифицированных по стандартам ISO </w:t>
            </w:r>
          </w:p>
          <w:p>
            <w:pPr>
              <w:spacing w:after="20"/>
              <w:ind w:left="20"/>
              <w:jc w:val="both"/>
            </w:pPr>
            <w:r>
              <w:rPr>
                <w:rFonts w:ascii="Times New Roman"/>
                <w:b w:val="false"/>
                <w:i w:val="false"/>
                <w:color w:val="000000"/>
                <w:sz w:val="20"/>
              </w:rPr>
              <w:t xml:space="preserve">
(2007 г. - 0 %; 2009 г. - 25 %; </w:t>
            </w:r>
          </w:p>
          <w:p>
            <w:pPr>
              <w:spacing w:after="20"/>
              <w:ind w:left="20"/>
              <w:jc w:val="both"/>
            </w:pPr>
            <w:r>
              <w:rPr>
                <w:rFonts w:ascii="Times New Roman"/>
                <w:b w:val="false"/>
                <w:i w:val="false"/>
                <w:color w:val="000000"/>
                <w:sz w:val="20"/>
              </w:rPr>
              <w:t xml:space="preserve">
2011 г. - 50 %)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доли научных кадров, </w:t>
            </w:r>
          </w:p>
          <w:p>
            <w:pPr>
              <w:spacing w:after="20"/>
              <w:ind w:left="20"/>
              <w:jc w:val="both"/>
            </w:pPr>
            <w:r>
              <w:rPr>
                <w:rFonts w:ascii="Times New Roman"/>
                <w:b w:val="false"/>
                <w:i w:val="false"/>
                <w:color w:val="000000"/>
                <w:sz w:val="20"/>
              </w:rPr>
              <w:t xml:space="preserve">
обученных менеджменту и стандартам </w:t>
            </w:r>
          </w:p>
          <w:p>
            <w:pPr>
              <w:spacing w:after="20"/>
              <w:ind w:left="20"/>
              <w:jc w:val="both"/>
            </w:pPr>
            <w:r>
              <w:rPr>
                <w:rFonts w:ascii="Times New Roman"/>
                <w:b w:val="false"/>
                <w:i w:val="false"/>
                <w:color w:val="000000"/>
                <w:sz w:val="20"/>
              </w:rPr>
              <w:t xml:space="preserve">
научных исследований с привлечением </w:t>
            </w:r>
          </w:p>
          <w:p>
            <w:pPr>
              <w:spacing w:after="20"/>
              <w:ind w:left="20"/>
              <w:jc w:val="both"/>
            </w:pPr>
            <w:r>
              <w:rPr>
                <w:rFonts w:ascii="Times New Roman"/>
                <w:b w:val="false"/>
                <w:i w:val="false"/>
                <w:color w:val="000000"/>
                <w:sz w:val="20"/>
              </w:rPr>
              <w:t xml:space="preserve">
зарубежных специалистов (2007 г. - </w:t>
            </w:r>
          </w:p>
          <w:p>
            <w:pPr>
              <w:spacing w:after="20"/>
              <w:ind w:left="20"/>
              <w:jc w:val="both"/>
            </w:pPr>
            <w:r>
              <w:rPr>
                <w:rFonts w:ascii="Times New Roman"/>
                <w:b w:val="false"/>
                <w:i w:val="false"/>
                <w:color w:val="000000"/>
                <w:sz w:val="20"/>
              </w:rPr>
              <w:t xml:space="preserve">
1 %; 2009 г. - 10 %; 2011 г. - 30,0 %)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доли международных </w:t>
            </w:r>
          </w:p>
          <w:p>
            <w:pPr>
              <w:spacing w:after="20"/>
              <w:ind w:left="20"/>
              <w:jc w:val="both"/>
            </w:pPr>
            <w:r>
              <w:rPr>
                <w:rFonts w:ascii="Times New Roman"/>
                <w:b w:val="false"/>
                <w:i w:val="false"/>
                <w:color w:val="000000"/>
                <w:sz w:val="20"/>
              </w:rPr>
              <w:t xml:space="preserve">
патентов (2007 г. - 0 %; </w:t>
            </w:r>
          </w:p>
          <w:p>
            <w:pPr>
              <w:spacing w:after="20"/>
              <w:ind w:left="20"/>
              <w:jc w:val="both"/>
            </w:pPr>
            <w:r>
              <w:rPr>
                <w:rFonts w:ascii="Times New Roman"/>
                <w:b w:val="false"/>
                <w:i w:val="false"/>
                <w:color w:val="000000"/>
                <w:sz w:val="20"/>
              </w:rPr>
              <w:t xml:space="preserve">
2009 г. - 2 %; 2011 г. - 5 %) </w:t>
            </w:r>
          </w:p>
        </w:tc>
      </w:tr>
      <w:tr>
        <w:trPr>
          <w:trHeight w:val="30" w:hRule="atLeast"/>
        </w:trPr>
        <w:tc>
          <w:tcPr>
            <w:tcW w:w="0" w:type="auto"/>
            <w:vMerge/>
            <w:tcBorders>
              <w:top w:val="nil"/>
              <w:left w:val="single" w:color="cfcfcf" w:sz="5"/>
              <w:bottom w:val="single" w:color="cfcfcf" w:sz="5"/>
              <w:right w:val="single" w:color="cfcfcf" w:sz="5"/>
            </w:tcBorders>
          </w:tcPr>
          <w:p/>
        </w:tc>
        <w:tc>
          <w:tcPr>
            <w:tcW w:w="3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Создание </w:t>
            </w:r>
          </w:p>
          <w:p>
            <w:pPr>
              <w:spacing w:after="20"/>
              <w:ind w:left="20"/>
              <w:jc w:val="both"/>
            </w:pPr>
            <w:r>
              <w:rPr>
                <w:rFonts w:ascii="Times New Roman"/>
                <w:b w:val="false"/>
                <w:i w:val="false"/>
                <w:color w:val="000000"/>
                <w:sz w:val="20"/>
              </w:rPr>
              <w:t xml:space="preserve">
эффективной </w:t>
            </w:r>
          </w:p>
          <w:p>
            <w:pPr>
              <w:spacing w:after="20"/>
              <w:ind w:left="20"/>
              <w:jc w:val="both"/>
            </w:pPr>
            <w:r>
              <w:rPr>
                <w:rFonts w:ascii="Times New Roman"/>
                <w:b w:val="false"/>
                <w:i w:val="false"/>
                <w:color w:val="000000"/>
                <w:sz w:val="20"/>
              </w:rPr>
              <w:t xml:space="preserve">
системы </w:t>
            </w:r>
          </w:p>
          <w:p>
            <w:pPr>
              <w:spacing w:after="20"/>
              <w:ind w:left="20"/>
              <w:jc w:val="both"/>
            </w:pPr>
            <w:r>
              <w:rPr>
                <w:rFonts w:ascii="Times New Roman"/>
                <w:b w:val="false"/>
                <w:i w:val="false"/>
                <w:color w:val="000000"/>
                <w:sz w:val="20"/>
              </w:rPr>
              <w:t xml:space="preserve">
управления </w:t>
            </w:r>
          </w:p>
          <w:p>
            <w:pPr>
              <w:spacing w:after="20"/>
              <w:ind w:left="20"/>
              <w:jc w:val="both"/>
            </w:pPr>
            <w:r>
              <w:rPr>
                <w:rFonts w:ascii="Times New Roman"/>
                <w:b w:val="false"/>
                <w:i w:val="false"/>
                <w:color w:val="000000"/>
                <w:sz w:val="20"/>
              </w:rPr>
              <w:t xml:space="preserve">
медицинской </w:t>
            </w:r>
          </w:p>
          <w:p>
            <w:pPr>
              <w:spacing w:after="20"/>
              <w:ind w:left="20"/>
              <w:jc w:val="both"/>
            </w:pPr>
            <w:r>
              <w:rPr>
                <w:rFonts w:ascii="Times New Roman"/>
                <w:b w:val="false"/>
                <w:i w:val="false"/>
                <w:color w:val="000000"/>
                <w:sz w:val="20"/>
              </w:rPr>
              <w:t xml:space="preserve">
наукой и ее </w:t>
            </w:r>
          </w:p>
          <w:p>
            <w:pPr>
              <w:spacing w:after="20"/>
              <w:ind w:left="20"/>
              <w:jc w:val="both"/>
            </w:pPr>
            <w:r>
              <w:rPr>
                <w:rFonts w:ascii="Times New Roman"/>
                <w:b w:val="false"/>
                <w:i w:val="false"/>
                <w:color w:val="000000"/>
                <w:sz w:val="20"/>
              </w:rPr>
              <w:t xml:space="preserve">
интеграции с </w:t>
            </w:r>
          </w:p>
          <w:p>
            <w:pPr>
              <w:spacing w:after="20"/>
              <w:ind w:left="20"/>
              <w:jc w:val="both"/>
            </w:pPr>
            <w:r>
              <w:rPr>
                <w:rFonts w:ascii="Times New Roman"/>
                <w:b w:val="false"/>
                <w:i w:val="false"/>
                <w:color w:val="000000"/>
                <w:sz w:val="20"/>
              </w:rPr>
              <w:t xml:space="preserve">
образованием и </w:t>
            </w:r>
          </w:p>
          <w:p>
            <w:pPr>
              <w:spacing w:after="20"/>
              <w:ind w:left="20"/>
              <w:jc w:val="both"/>
            </w:pPr>
            <w:r>
              <w:rPr>
                <w:rFonts w:ascii="Times New Roman"/>
                <w:b w:val="false"/>
                <w:i w:val="false"/>
                <w:color w:val="000000"/>
                <w:sz w:val="20"/>
              </w:rPr>
              <w:t xml:space="preserve">
практическим </w:t>
            </w:r>
          </w:p>
          <w:p>
            <w:pPr>
              <w:spacing w:after="20"/>
              <w:ind w:left="20"/>
              <w:jc w:val="both"/>
            </w:pPr>
            <w:r>
              <w:rPr>
                <w:rFonts w:ascii="Times New Roman"/>
                <w:b w:val="false"/>
                <w:i w:val="false"/>
                <w:color w:val="000000"/>
                <w:sz w:val="20"/>
              </w:rPr>
              <w:t xml:space="preserve">
здравоохранением </w:t>
            </w:r>
          </w:p>
          <w:p>
            <w:pPr>
              <w:spacing w:after="20"/>
              <w:ind w:left="20"/>
              <w:jc w:val="both"/>
            </w:pPr>
            <w:r>
              <w:rPr>
                <w:rFonts w:ascii="Times New Roman"/>
                <w:b w:val="false"/>
                <w:i w:val="false"/>
                <w:color w:val="000000"/>
                <w:sz w:val="20"/>
              </w:rPr>
              <w:t xml:space="preserve">
БП 001, 009, </w:t>
            </w:r>
          </w:p>
          <w:p>
            <w:pPr>
              <w:spacing w:after="20"/>
              <w:ind w:left="20"/>
              <w:jc w:val="both"/>
            </w:pPr>
            <w:r>
              <w:rPr>
                <w:rFonts w:ascii="Times New Roman"/>
                <w:b w:val="false"/>
                <w:i w:val="false"/>
                <w:color w:val="000000"/>
                <w:sz w:val="20"/>
              </w:rPr>
              <w:t xml:space="preserve">
018, 020, 029 </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количества центров </w:t>
            </w:r>
          </w:p>
          <w:p>
            <w:pPr>
              <w:spacing w:after="20"/>
              <w:ind w:left="20"/>
              <w:jc w:val="both"/>
            </w:pPr>
            <w:r>
              <w:rPr>
                <w:rFonts w:ascii="Times New Roman"/>
                <w:b w:val="false"/>
                <w:i w:val="false"/>
                <w:color w:val="000000"/>
                <w:sz w:val="20"/>
              </w:rPr>
              <w:t xml:space="preserve">
доказательной медицины (2009 г. - 15; </w:t>
            </w:r>
          </w:p>
          <w:p>
            <w:pPr>
              <w:spacing w:after="20"/>
              <w:ind w:left="20"/>
              <w:jc w:val="both"/>
            </w:pPr>
            <w:r>
              <w:rPr>
                <w:rFonts w:ascii="Times New Roman"/>
                <w:b w:val="false"/>
                <w:i w:val="false"/>
                <w:color w:val="000000"/>
                <w:sz w:val="20"/>
              </w:rPr>
              <w:t xml:space="preserve">
2011 г. - 29)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доли организаций науки и </w:t>
            </w:r>
          </w:p>
          <w:p>
            <w:pPr>
              <w:spacing w:after="20"/>
              <w:ind w:left="20"/>
              <w:jc w:val="both"/>
            </w:pPr>
            <w:r>
              <w:rPr>
                <w:rFonts w:ascii="Times New Roman"/>
                <w:b w:val="false"/>
                <w:i w:val="false"/>
                <w:color w:val="000000"/>
                <w:sz w:val="20"/>
              </w:rPr>
              <w:t xml:space="preserve">
образования в составе профильных </w:t>
            </w:r>
          </w:p>
          <w:p>
            <w:pPr>
              <w:spacing w:after="20"/>
              <w:ind w:left="20"/>
              <w:jc w:val="both"/>
            </w:pPr>
            <w:r>
              <w:rPr>
                <w:rFonts w:ascii="Times New Roman"/>
                <w:b w:val="false"/>
                <w:i w:val="false"/>
                <w:color w:val="000000"/>
                <w:sz w:val="20"/>
              </w:rPr>
              <w:t xml:space="preserve">
научно-образовательно-практических </w:t>
            </w:r>
          </w:p>
          <w:p>
            <w:pPr>
              <w:spacing w:after="20"/>
              <w:ind w:left="20"/>
              <w:jc w:val="both"/>
            </w:pPr>
            <w:r>
              <w:rPr>
                <w:rFonts w:ascii="Times New Roman"/>
                <w:b w:val="false"/>
                <w:i w:val="false"/>
                <w:color w:val="000000"/>
                <w:sz w:val="20"/>
              </w:rPr>
              <w:t xml:space="preserve">
кластеров (2007 г. - 0 %; 2009 г. - </w:t>
            </w:r>
          </w:p>
          <w:p>
            <w:pPr>
              <w:spacing w:after="20"/>
              <w:ind w:left="20"/>
              <w:jc w:val="both"/>
            </w:pPr>
            <w:r>
              <w:rPr>
                <w:rFonts w:ascii="Times New Roman"/>
                <w:b w:val="false"/>
                <w:i w:val="false"/>
                <w:color w:val="000000"/>
                <w:sz w:val="20"/>
              </w:rPr>
              <w:t xml:space="preserve">
3,5 %; 2011 г. - 46,0 %)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доли научно-технических </w:t>
            </w:r>
          </w:p>
          <w:p>
            <w:pPr>
              <w:spacing w:after="20"/>
              <w:ind w:left="20"/>
              <w:jc w:val="both"/>
            </w:pPr>
            <w:r>
              <w:rPr>
                <w:rFonts w:ascii="Times New Roman"/>
                <w:b w:val="false"/>
                <w:i w:val="false"/>
                <w:color w:val="000000"/>
                <w:sz w:val="20"/>
              </w:rPr>
              <w:t xml:space="preserve">
программ, выполняемых медицинскими </w:t>
            </w:r>
          </w:p>
          <w:p>
            <w:pPr>
              <w:spacing w:after="20"/>
              <w:ind w:left="20"/>
              <w:jc w:val="both"/>
            </w:pPr>
            <w:r>
              <w:rPr>
                <w:rFonts w:ascii="Times New Roman"/>
                <w:b w:val="false"/>
                <w:i w:val="false"/>
                <w:color w:val="000000"/>
                <w:sz w:val="20"/>
              </w:rPr>
              <w:t xml:space="preserve">
вузами (2007 г. - 7,2 %; 2009 г. - </w:t>
            </w:r>
          </w:p>
          <w:p>
            <w:pPr>
              <w:spacing w:after="20"/>
              <w:ind w:left="20"/>
              <w:jc w:val="both"/>
            </w:pPr>
            <w:r>
              <w:rPr>
                <w:rFonts w:ascii="Times New Roman"/>
                <w:b w:val="false"/>
                <w:i w:val="false"/>
                <w:color w:val="000000"/>
                <w:sz w:val="20"/>
              </w:rPr>
              <w:t xml:space="preserve">
9,5 %; 2011 г. - 9,5 %)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показатели, уровень которых зависит от мер, принимаемых местными исполнительными органами, в связи с этим, данные показатели будут отражены в меморандумах между министром и акимами. </w:t>
      </w:r>
    </w:p>
    <w:p>
      <w:pPr>
        <w:spacing w:after="0"/>
        <w:ind w:left="0"/>
        <w:jc w:val="both"/>
      </w:pPr>
      <w:r>
        <w:rPr>
          <w:rFonts w:ascii="Times New Roman"/>
          <w:b w:val="false"/>
          <w:i w:val="false"/>
          <w:color w:val="000000"/>
          <w:sz w:val="28"/>
        </w:rPr>
        <w:t xml:space="preserve">
      ** - показатели, связанные с Глобальным индексом конкурентоспособности. </w:t>
      </w:r>
    </w:p>
    <w:bookmarkStart w:name="z17" w:id="16"/>
    <w:p>
      <w:pPr>
        <w:spacing w:after="0"/>
        <w:ind w:left="0"/>
        <w:jc w:val="left"/>
      </w:pPr>
      <w:r>
        <w:rPr>
          <w:rFonts w:ascii="Times New Roman"/>
          <w:b/>
          <w:i w:val="false"/>
          <w:color w:val="000000"/>
        </w:rPr>
        <w:t xml:space="preserve">  3.1. Межведомственное взаимодействие на основе планируемых к</w:t>
      </w:r>
      <w:r>
        <w:br/>
      </w:r>
      <w:r>
        <w:rPr>
          <w:rFonts w:ascii="Times New Roman"/>
          <w:b/>
          <w:i w:val="false"/>
          <w:color w:val="000000"/>
        </w:rPr>
        <w:t>подписанию соглашений с государственными органами</w:t>
      </w:r>
      <w:r>
        <w:br/>
      </w:r>
      <w:r>
        <w:rPr>
          <w:rFonts w:ascii="Times New Roman"/>
          <w:b/>
          <w:i w:val="false"/>
          <w:color w:val="000000"/>
        </w:rPr>
        <w:t>Цель 1.1. Охрана здоровья матери и ребенка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7"/>
        <w:gridCol w:w="7073"/>
      </w:tblGrid>
      <w:tr>
        <w:trPr>
          <w:trHeight w:val="30" w:hRule="atLeast"/>
        </w:trPr>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Мероприятия, реализуемые МЗ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Мероприятия, требующие </w:t>
            </w:r>
          </w:p>
          <w:p>
            <w:pPr>
              <w:spacing w:after="20"/>
              <w:ind w:left="20"/>
              <w:jc w:val="both"/>
            </w:pPr>
            <w:r>
              <w:rPr>
                <w:rFonts w:ascii="Times New Roman"/>
                <w:b w:val="false"/>
                <w:i w:val="false"/>
                <w:color w:val="000000"/>
                <w:sz w:val="20"/>
              </w:rPr>
              <w:t xml:space="preserve">
межотраслевой координации </w:t>
            </w:r>
          </w:p>
        </w:tc>
      </w:tr>
      <w:tr>
        <w:trPr>
          <w:trHeight w:val="30" w:hRule="atLeast"/>
        </w:trPr>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 Программы по </w:t>
            </w:r>
          </w:p>
          <w:p>
            <w:pPr>
              <w:spacing w:after="20"/>
              <w:ind w:left="20"/>
              <w:jc w:val="both"/>
            </w:pPr>
            <w:r>
              <w:rPr>
                <w:rFonts w:ascii="Times New Roman"/>
                <w:b w:val="false"/>
                <w:i w:val="false"/>
                <w:color w:val="000000"/>
                <w:sz w:val="20"/>
              </w:rPr>
              <w:t xml:space="preserve">
снижению материнской и </w:t>
            </w:r>
          </w:p>
          <w:p>
            <w:pPr>
              <w:spacing w:after="20"/>
              <w:ind w:left="20"/>
              <w:jc w:val="both"/>
            </w:pPr>
            <w:r>
              <w:rPr>
                <w:rFonts w:ascii="Times New Roman"/>
                <w:b w:val="false"/>
                <w:i w:val="false"/>
                <w:color w:val="000000"/>
                <w:sz w:val="20"/>
              </w:rPr>
              <w:t xml:space="preserve">
детской смертности. </w:t>
            </w:r>
          </w:p>
          <w:p>
            <w:pPr>
              <w:spacing w:after="20"/>
              <w:ind w:left="20"/>
              <w:jc w:val="both"/>
            </w:pPr>
            <w:r>
              <w:rPr>
                <w:rFonts w:ascii="Times New Roman"/>
                <w:b w:val="false"/>
                <w:i w:val="false"/>
                <w:color w:val="000000"/>
                <w:sz w:val="20"/>
              </w:rPr>
              <w:t xml:space="preserve">
Разработка стандартов </w:t>
            </w:r>
          </w:p>
          <w:p>
            <w:pPr>
              <w:spacing w:after="20"/>
              <w:ind w:left="20"/>
              <w:jc w:val="both"/>
            </w:pPr>
            <w:r>
              <w:rPr>
                <w:rFonts w:ascii="Times New Roman"/>
                <w:b w:val="false"/>
                <w:i w:val="false"/>
                <w:color w:val="000000"/>
                <w:sz w:val="20"/>
              </w:rPr>
              <w:t xml:space="preserve">
диагностики и лечения </w:t>
            </w:r>
          </w:p>
          <w:p>
            <w:pPr>
              <w:spacing w:after="20"/>
              <w:ind w:left="20"/>
              <w:jc w:val="both"/>
            </w:pPr>
            <w:r>
              <w:rPr>
                <w:rFonts w:ascii="Times New Roman"/>
                <w:b w:val="false"/>
                <w:i w:val="false"/>
                <w:color w:val="000000"/>
                <w:sz w:val="20"/>
              </w:rPr>
              <w:t xml:space="preserve">
заболеваний на принципах </w:t>
            </w:r>
          </w:p>
          <w:p>
            <w:pPr>
              <w:spacing w:after="20"/>
              <w:ind w:left="20"/>
              <w:jc w:val="both"/>
            </w:pPr>
            <w:r>
              <w:rPr>
                <w:rFonts w:ascii="Times New Roman"/>
                <w:b w:val="false"/>
                <w:i w:val="false"/>
                <w:color w:val="000000"/>
                <w:sz w:val="20"/>
              </w:rPr>
              <w:t xml:space="preserve">
доказательной медицины. </w:t>
            </w:r>
          </w:p>
          <w:p>
            <w:pPr>
              <w:spacing w:after="20"/>
              <w:ind w:left="20"/>
              <w:jc w:val="both"/>
            </w:pPr>
            <w:r>
              <w:rPr>
                <w:rFonts w:ascii="Times New Roman"/>
                <w:b w:val="false"/>
                <w:i w:val="false"/>
                <w:color w:val="000000"/>
                <w:sz w:val="20"/>
              </w:rPr>
              <w:t xml:space="preserve">
Мониторинг профилактических </w:t>
            </w:r>
          </w:p>
          <w:p>
            <w:pPr>
              <w:spacing w:after="20"/>
              <w:ind w:left="20"/>
              <w:jc w:val="both"/>
            </w:pPr>
            <w:r>
              <w:rPr>
                <w:rFonts w:ascii="Times New Roman"/>
                <w:b w:val="false"/>
                <w:i w:val="false"/>
                <w:color w:val="000000"/>
                <w:sz w:val="20"/>
              </w:rPr>
              <w:t xml:space="preserve">
осмотров женщин и детей. </w:t>
            </w:r>
          </w:p>
          <w:p>
            <w:pPr>
              <w:spacing w:after="20"/>
              <w:ind w:left="20"/>
              <w:jc w:val="both"/>
            </w:pPr>
            <w:r>
              <w:rPr>
                <w:rFonts w:ascii="Times New Roman"/>
                <w:b w:val="false"/>
                <w:i w:val="false"/>
                <w:color w:val="000000"/>
                <w:sz w:val="20"/>
              </w:rPr>
              <w:t xml:space="preserve">
Мониторинг внедрения </w:t>
            </w:r>
          </w:p>
          <w:p>
            <w:pPr>
              <w:spacing w:after="20"/>
              <w:ind w:left="20"/>
              <w:jc w:val="both"/>
            </w:pPr>
            <w:r>
              <w:rPr>
                <w:rFonts w:ascii="Times New Roman"/>
                <w:b w:val="false"/>
                <w:i w:val="false"/>
                <w:color w:val="000000"/>
                <w:sz w:val="20"/>
              </w:rPr>
              <w:t xml:space="preserve">
эффективных перинатальных </w:t>
            </w:r>
          </w:p>
          <w:p>
            <w:pPr>
              <w:spacing w:after="20"/>
              <w:ind w:left="20"/>
              <w:jc w:val="both"/>
            </w:pPr>
            <w:r>
              <w:rPr>
                <w:rFonts w:ascii="Times New Roman"/>
                <w:b w:val="false"/>
                <w:i w:val="false"/>
                <w:color w:val="000000"/>
                <w:sz w:val="20"/>
              </w:rPr>
              <w:t xml:space="preserve">
технологий (рекомендованных </w:t>
            </w:r>
          </w:p>
          <w:p>
            <w:pPr>
              <w:spacing w:after="20"/>
              <w:ind w:left="20"/>
              <w:jc w:val="both"/>
            </w:pPr>
            <w:r>
              <w:rPr>
                <w:rFonts w:ascii="Times New Roman"/>
                <w:b w:val="false"/>
                <w:i w:val="false"/>
                <w:color w:val="000000"/>
                <w:sz w:val="20"/>
              </w:rPr>
              <w:t xml:space="preserve">
ВОЗ). </w:t>
            </w:r>
          </w:p>
          <w:p>
            <w:pPr>
              <w:spacing w:after="20"/>
              <w:ind w:left="20"/>
              <w:jc w:val="both"/>
            </w:pPr>
            <w:r>
              <w:rPr>
                <w:rFonts w:ascii="Times New Roman"/>
                <w:b w:val="false"/>
                <w:i w:val="false"/>
                <w:color w:val="000000"/>
                <w:sz w:val="20"/>
              </w:rPr>
              <w:t xml:space="preserve">
Разработка перечня и </w:t>
            </w:r>
          </w:p>
          <w:p>
            <w:pPr>
              <w:spacing w:after="20"/>
              <w:ind w:left="20"/>
              <w:jc w:val="both"/>
            </w:pPr>
            <w:r>
              <w:rPr>
                <w:rFonts w:ascii="Times New Roman"/>
                <w:b w:val="false"/>
                <w:i w:val="false"/>
                <w:color w:val="000000"/>
                <w:sz w:val="20"/>
              </w:rPr>
              <w:t xml:space="preserve">
мониторинг лекарственного </w:t>
            </w:r>
          </w:p>
          <w:p>
            <w:pPr>
              <w:spacing w:after="20"/>
              <w:ind w:left="20"/>
              <w:jc w:val="both"/>
            </w:pPr>
            <w:r>
              <w:rPr>
                <w:rFonts w:ascii="Times New Roman"/>
                <w:b w:val="false"/>
                <w:i w:val="false"/>
                <w:color w:val="000000"/>
                <w:sz w:val="20"/>
              </w:rPr>
              <w:t xml:space="preserve">
обеспечения беременных </w:t>
            </w:r>
          </w:p>
          <w:p>
            <w:pPr>
              <w:spacing w:after="20"/>
              <w:ind w:left="20"/>
              <w:jc w:val="both"/>
            </w:pPr>
            <w:r>
              <w:rPr>
                <w:rFonts w:ascii="Times New Roman"/>
                <w:b w:val="false"/>
                <w:i w:val="false"/>
                <w:color w:val="000000"/>
                <w:sz w:val="20"/>
              </w:rPr>
              <w:t xml:space="preserve">
женщин, детей и подростков. </w:t>
            </w:r>
          </w:p>
          <w:p>
            <w:pPr>
              <w:spacing w:after="20"/>
              <w:ind w:left="20"/>
              <w:jc w:val="both"/>
            </w:pPr>
            <w:r>
              <w:rPr>
                <w:rFonts w:ascii="Times New Roman"/>
                <w:b w:val="false"/>
                <w:i w:val="false"/>
                <w:color w:val="000000"/>
                <w:sz w:val="20"/>
              </w:rPr>
              <w:t xml:space="preserve">
Мониторинг эффективности </w:t>
            </w:r>
          </w:p>
          <w:p>
            <w:pPr>
              <w:spacing w:after="20"/>
              <w:ind w:left="20"/>
              <w:jc w:val="both"/>
            </w:pPr>
            <w:r>
              <w:rPr>
                <w:rFonts w:ascii="Times New Roman"/>
                <w:b w:val="false"/>
                <w:i w:val="false"/>
                <w:color w:val="000000"/>
                <w:sz w:val="20"/>
              </w:rPr>
              <w:t xml:space="preserve">
генетического скрининга </w:t>
            </w:r>
          </w:p>
          <w:p>
            <w:pPr>
              <w:spacing w:after="20"/>
              <w:ind w:left="20"/>
              <w:jc w:val="both"/>
            </w:pPr>
            <w:r>
              <w:rPr>
                <w:rFonts w:ascii="Times New Roman"/>
                <w:b w:val="false"/>
                <w:i w:val="false"/>
                <w:color w:val="000000"/>
                <w:sz w:val="20"/>
              </w:rPr>
              <w:t xml:space="preserve">
врожденных пороков развития. </w:t>
            </w:r>
          </w:p>
          <w:p>
            <w:pPr>
              <w:spacing w:after="20"/>
              <w:ind w:left="20"/>
              <w:jc w:val="both"/>
            </w:pPr>
            <w:r>
              <w:rPr>
                <w:rFonts w:ascii="Times New Roman"/>
                <w:b w:val="false"/>
                <w:i w:val="false"/>
                <w:color w:val="000000"/>
                <w:sz w:val="20"/>
              </w:rPr>
              <w:t xml:space="preserve">
Введение неонатологов в </w:t>
            </w:r>
          </w:p>
          <w:p>
            <w:pPr>
              <w:spacing w:after="20"/>
              <w:ind w:left="20"/>
              <w:jc w:val="both"/>
            </w:pPr>
            <w:r>
              <w:rPr>
                <w:rFonts w:ascii="Times New Roman"/>
                <w:b w:val="false"/>
                <w:i w:val="false"/>
                <w:color w:val="000000"/>
                <w:sz w:val="20"/>
              </w:rPr>
              <w:t xml:space="preserve">
перечень должностей </w:t>
            </w:r>
          </w:p>
          <w:p>
            <w:pPr>
              <w:spacing w:after="20"/>
              <w:ind w:left="20"/>
              <w:jc w:val="both"/>
            </w:pPr>
            <w:r>
              <w:rPr>
                <w:rFonts w:ascii="Times New Roman"/>
                <w:b w:val="false"/>
                <w:i w:val="false"/>
                <w:color w:val="000000"/>
                <w:sz w:val="20"/>
              </w:rPr>
              <w:t xml:space="preserve">
дифференцированной оплаты </w:t>
            </w:r>
          </w:p>
          <w:p>
            <w:pPr>
              <w:spacing w:after="20"/>
              <w:ind w:left="20"/>
              <w:jc w:val="both"/>
            </w:pPr>
            <w:r>
              <w:rPr>
                <w:rFonts w:ascii="Times New Roman"/>
                <w:b w:val="false"/>
                <w:i w:val="false"/>
                <w:color w:val="000000"/>
                <w:sz w:val="20"/>
              </w:rPr>
              <w:t xml:space="preserve">
труда медицинских работников.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МКИ - повышение информирован- </w:t>
            </w:r>
          </w:p>
          <w:p>
            <w:pPr>
              <w:spacing w:after="20"/>
              <w:ind w:left="20"/>
              <w:jc w:val="both"/>
            </w:pPr>
            <w:r>
              <w:rPr>
                <w:rFonts w:ascii="Times New Roman"/>
                <w:b w:val="false"/>
                <w:i w:val="false"/>
                <w:color w:val="000000"/>
                <w:sz w:val="20"/>
              </w:rPr>
              <w:t xml:space="preserve">
ности женщин о симптомах заболе- </w:t>
            </w:r>
          </w:p>
          <w:p>
            <w:pPr>
              <w:spacing w:after="20"/>
              <w:ind w:left="20"/>
              <w:jc w:val="both"/>
            </w:pPr>
            <w:r>
              <w:rPr>
                <w:rFonts w:ascii="Times New Roman"/>
                <w:b w:val="false"/>
                <w:i w:val="false"/>
                <w:color w:val="000000"/>
                <w:sz w:val="20"/>
              </w:rPr>
              <w:t xml:space="preserve">
ваний, необходимости медицинского </w:t>
            </w:r>
          </w:p>
          <w:p>
            <w:pPr>
              <w:spacing w:after="20"/>
              <w:ind w:left="20"/>
              <w:jc w:val="both"/>
            </w:pPr>
            <w:r>
              <w:rPr>
                <w:rFonts w:ascii="Times New Roman"/>
                <w:b w:val="false"/>
                <w:i w:val="false"/>
                <w:color w:val="000000"/>
                <w:sz w:val="20"/>
              </w:rPr>
              <w:t xml:space="preserve">
учета беременных женщин. </w:t>
            </w:r>
          </w:p>
          <w:p>
            <w:pPr>
              <w:spacing w:after="20"/>
              <w:ind w:left="20"/>
              <w:jc w:val="both"/>
            </w:pPr>
            <w:r>
              <w:rPr>
                <w:rFonts w:ascii="Times New Roman"/>
                <w:b w:val="false"/>
                <w:i w:val="false"/>
                <w:color w:val="000000"/>
                <w:sz w:val="20"/>
              </w:rPr>
              <w:t xml:space="preserve">
   МОН, МКИ - повышение </w:t>
            </w:r>
          </w:p>
          <w:p>
            <w:pPr>
              <w:spacing w:after="20"/>
              <w:ind w:left="20"/>
              <w:jc w:val="both"/>
            </w:pPr>
            <w:r>
              <w:rPr>
                <w:rFonts w:ascii="Times New Roman"/>
                <w:b w:val="false"/>
                <w:i w:val="false"/>
                <w:color w:val="000000"/>
                <w:sz w:val="20"/>
              </w:rPr>
              <w:t xml:space="preserve">
информированности учащихся о </w:t>
            </w:r>
          </w:p>
          <w:p>
            <w:pPr>
              <w:spacing w:after="20"/>
              <w:ind w:left="20"/>
              <w:jc w:val="both"/>
            </w:pPr>
            <w:r>
              <w:rPr>
                <w:rFonts w:ascii="Times New Roman"/>
                <w:b w:val="false"/>
                <w:i w:val="false"/>
                <w:color w:val="000000"/>
                <w:sz w:val="20"/>
              </w:rPr>
              <w:t xml:space="preserve">
навыках здорового образа жизни </w:t>
            </w:r>
          </w:p>
          <w:p>
            <w:pPr>
              <w:spacing w:after="20"/>
              <w:ind w:left="20"/>
              <w:jc w:val="both"/>
            </w:pPr>
            <w:r>
              <w:rPr>
                <w:rFonts w:ascii="Times New Roman"/>
                <w:b w:val="false"/>
                <w:i w:val="false"/>
                <w:color w:val="000000"/>
                <w:sz w:val="20"/>
              </w:rPr>
              <w:t xml:space="preserve">
(повышение физической активности, </w:t>
            </w:r>
          </w:p>
          <w:p>
            <w:pPr>
              <w:spacing w:after="20"/>
              <w:ind w:left="20"/>
              <w:jc w:val="both"/>
            </w:pPr>
            <w:r>
              <w:rPr>
                <w:rFonts w:ascii="Times New Roman"/>
                <w:b w:val="false"/>
                <w:i w:val="false"/>
                <w:color w:val="000000"/>
                <w:sz w:val="20"/>
              </w:rPr>
              <w:t xml:space="preserve">
включение в учебный процесс </w:t>
            </w:r>
          </w:p>
          <w:p>
            <w:pPr>
              <w:spacing w:after="20"/>
              <w:ind w:left="20"/>
              <w:jc w:val="both"/>
            </w:pPr>
            <w:r>
              <w:rPr>
                <w:rFonts w:ascii="Times New Roman"/>
                <w:b w:val="false"/>
                <w:i w:val="false"/>
                <w:color w:val="000000"/>
                <w:sz w:val="20"/>
              </w:rPr>
              <w:t xml:space="preserve">
вопросов по валеологии и </w:t>
            </w:r>
          </w:p>
          <w:p>
            <w:pPr>
              <w:spacing w:after="20"/>
              <w:ind w:left="20"/>
              <w:jc w:val="both"/>
            </w:pPr>
            <w:r>
              <w:rPr>
                <w:rFonts w:ascii="Times New Roman"/>
                <w:b w:val="false"/>
                <w:i w:val="false"/>
                <w:color w:val="000000"/>
                <w:sz w:val="20"/>
              </w:rPr>
              <w:t xml:space="preserve">
формированию ЗОЖ). </w:t>
            </w:r>
          </w:p>
          <w:p>
            <w:pPr>
              <w:spacing w:after="20"/>
              <w:ind w:left="20"/>
              <w:jc w:val="both"/>
            </w:pPr>
            <w:r>
              <w:rPr>
                <w:rFonts w:ascii="Times New Roman"/>
                <w:b w:val="false"/>
                <w:i w:val="false"/>
                <w:color w:val="000000"/>
                <w:sz w:val="20"/>
              </w:rPr>
              <w:t xml:space="preserve">
   МОН - соблюдение санитарно- </w:t>
            </w:r>
          </w:p>
          <w:p>
            <w:pPr>
              <w:spacing w:after="20"/>
              <w:ind w:left="20"/>
              <w:jc w:val="both"/>
            </w:pPr>
            <w:r>
              <w:rPr>
                <w:rFonts w:ascii="Times New Roman"/>
                <w:b w:val="false"/>
                <w:i w:val="false"/>
                <w:color w:val="000000"/>
                <w:sz w:val="20"/>
              </w:rPr>
              <w:t xml:space="preserve">
гигиенических требований в </w:t>
            </w:r>
          </w:p>
          <w:p>
            <w:pPr>
              <w:spacing w:after="20"/>
              <w:ind w:left="20"/>
              <w:jc w:val="both"/>
            </w:pPr>
            <w:r>
              <w:rPr>
                <w:rFonts w:ascii="Times New Roman"/>
                <w:b w:val="false"/>
                <w:i w:val="false"/>
                <w:color w:val="000000"/>
                <w:sz w:val="20"/>
              </w:rPr>
              <w:t xml:space="preserve">
образовательном процессе </w:t>
            </w:r>
          </w:p>
          <w:p>
            <w:pPr>
              <w:spacing w:after="20"/>
              <w:ind w:left="20"/>
              <w:jc w:val="both"/>
            </w:pPr>
            <w:r>
              <w:rPr>
                <w:rFonts w:ascii="Times New Roman"/>
                <w:b w:val="false"/>
                <w:i w:val="false"/>
                <w:color w:val="000000"/>
                <w:sz w:val="20"/>
              </w:rPr>
              <w:t xml:space="preserve">
(организация горячего питания </w:t>
            </w:r>
          </w:p>
          <w:p>
            <w:pPr>
              <w:spacing w:after="20"/>
              <w:ind w:left="20"/>
              <w:jc w:val="both"/>
            </w:pPr>
            <w:r>
              <w:rPr>
                <w:rFonts w:ascii="Times New Roman"/>
                <w:b w:val="false"/>
                <w:i w:val="false"/>
                <w:color w:val="000000"/>
                <w:sz w:val="20"/>
              </w:rPr>
              <w:t xml:space="preserve">
для учащихся начальных классов, </w:t>
            </w:r>
          </w:p>
          <w:p>
            <w:pPr>
              <w:spacing w:after="20"/>
              <w:ind w:left="20"/>
              <w:jc w:val="both"/>
            </w:pPr>
            <w:r>
              <w:rPr>
                <w:rFonts w:ascii="Times New Roman"/>
                <w:b w:val="false"/>
                <w:i w:val="false"/>
                <w:color w:val="000000"/>
                <w:sz w:val="20"/>
              </w:rPr>
              <w:t xml:space="preserve">
соответствие школьной мебели </w:t>
            </w:r>
          </w:p>
          <w:p>
            <w:pPr>
              <w:spacing w:after="20"/>
              <w:ind w:left="20"/>
              <w:jc w:val="both"/>
            </w:pPr>
            <w:r>
              <w:rPr>
                <w:rFonts w:ascii="Times New Roman"/>
                <w:b w:val="false"/>
                <w:i w:val="false"/>
                <w:color w:val="000000"/>
                <w:sz w:val="20"/>
              </w:rPr>
              <w:t xml:space="preserve">
росто-возрастным особенностям, </w:t>
            </w:r>
          </w:p>
          <w:p>
            <w:pPr>
              <w:spacing w:after="20"/>
              <w:ind w:left="20"/>
              <w:jc w:val="both"/>
            </w:pPr>
            <w:r>
              <w:rPr>
                <w:rFonts w:ascii="Times New Roman"/>
                <w:b w:val="false"/>
                <w:i w:val="false"/>
                <w:color w:val="000000"/>
                <w:sz w:val="20"/>
              </w:rPr>
              <w:t xml:space="preserve">
рациональное планирование </w:t>
            </w:r>
          </w:p>
          <w:p>
            <w:pPr>
              <w:spacing w:after="20"/>
              <w:ind w:left="20"/>
              <w:jc w:val="both"/>
            </w:pPr>
            <w:r>
              <w:rPr>
                <w:rFonts w:ascii="Times New Roman"/>
                <w:b w:val="false"/>
                <w:i w:val="false"/>
                <w:color w:val="000000"/>
                <w:sz w:val="20"/>
              </w:rPr>
              <w:t xml:space="preserve">
учебной нагрузки). </w:t>
            </w:r>
          </w:p>
          <w:p>
            <w:pPr>
              <w:spacing w:after="20"/>
              <w:ind w:left="20"/>
              <w:jc w:val="both"/>
            </w:pPr>
            <w:r>
              <w:rPr>
                <w:rFonts w:ascii="Times New Roman"/>
                <w:b w:val="false"/>
                <w:i w:val="false"/>
                <w:color w:val="000000"/>
                <w:sz w:val="20"/>
              </w:rPr>
              <w:t xml:space="preserve">
   МТСЗН - развитие системы </w:t>
            </w:r>
          </w:p>
          <w:p>
            <w:pPr>
              <w:spacing w:after="20"/>
              <w:ind w:left="20"/>
              <w:jc w:val="both"/>
            </w:pPr>
            <w:r>
              <w:rPr>
                <w:rFonts w:ascii="Times New Roman"/>
                <w:b w:val="false"/>
                <w:i w:val="false"/>
                <w:color w:val="000000"/>
                <w:sz w:val="20"/>
              </w:rPr>
              <w:t xml:space="preserve">
социальной поддержки (увеличение </w:t>
            </w:r>
          </w:p>
          <w:p>
            <w:pPr>
              <w:spacing w:after="20"/>
              <w:ind w:left="20"/>
              <w:jc w:val="both"/>
            </w:pPr>
            <w:r>
              <w:rPr>
                <w:rFonts w:ascii="Times New Roman"/>
                <w:b w:val="false"/>
                <w:i w:val="false"/>
                <w:color w:val="000000"/>
                <w:sz w:val="20"/>
              </w:rPr>
              <w:t xml:space="preserve">
размеров пособий для женщин во </w:t>
            </w:r>
          </w:p>
          <w:p>
            <w:pPr>
              <w:spacing w:after="20"/>
              <w:ind w:left="20"/>
              <w:jc w:val="both"/>
            </w:pPr>
            <w:r>
              <w:rPr>
                <w:rFonts w:ascii="Times New Roman"/>
                <w:b w:val="false"/>
                <w:i w:val="false"/>
                <w:color w:val="000000"/>
                <w:sz w:val="20"/>
              </w:rPr>
              <w:t xml:space="preserve">
время беременности). </w:t>
            </w:r>
          </w:p>
          <w:p>
            <w:pPr>
              <w:spacing w:after="20"/>
              <w:ind w:left="20"/>
              <w:jc w:val="both"/>
            </w:pPr>
            <w:r>
              <w:rPr>
                <w:rFonts w:ascii="Times New Roman"/>
                <w:b w:val="false"/>
                <w:i w:val="false"/>
                <w:color w:val="000000"/>
                <w:sz w:val="20"/>
              </w:rPr>
              <w:t xml:space="preserve">
   МТС, МИО - расширение сети </w:t>
            </w:r>
          </w:p>
          <w:p>
            <w:pPr>
              <w:spacing w:after="20"/>
              <w:ind w:left="20"/>
              <w:jc w:val="both"/>
            </w:pPr>
            <w:r>
              <w:rPr>
                <w:rFonts w:ascii="Times New Roman"/>
                <w:b w:val="false"/>
                <w:i w:val="false"/>
                <w:color w:val="000000"/>
                <w:sz w:val="20"/>
              </w:rPr>
              <w:t xml:space="preserve">
детско-юношеских школ, </w:t>
            </w:r>
          </w:p>
          <w:p>
            <w:pPr>
              <w:spacing w:after="20"/>
              <w:ind w:left="20"/>
              <w:jc w:val="both"/>
            </w:pPr>
            <w:r>
              <w:rPr>
                <w:rFonts w:ascii="Times New Roman"/>
                <w:b w:val="false"/>
                <w:i w:val="false"/>
                <w:color w:val="000000"/>
                <w:sz w:val="20"/>
              </w:rPr>
              <w:t xml:space="preserve">
физкультурно-спортивных клубов, </w:t>
            </w:r>
          </w:p>
          <w:p>
            <w:pPr>
              <w:spacing w:after="20"/>
              <w:ind w:left="20"/>
              <w:jc w:val="both"/>
            </w:pPr>
            <w:r>
              <w:rPr>
                <w:rFonts w:ascii="Times New Roman"/>
                <w:b w:val="false"/>
                <w:i w:val="false"/>
                <w:color w:val="000000"/>
                <w:sz w:val="20"/>
              </w:rPr>
              <w:t xml:space="preserve">
спортивных секций и обеспечение их </w:t>
            </w:r>
          </w:p>
          <w:p>
            <w:pPr>
              <w:spacing w:after="20"/>
              <w:ind w:left="20"/>
              <w:jc w:val="both"/>
            </w:pPr>
            <w:r>
              <w:rPr>
                <w:rFonts w:ascii="Times New Roman"/>
                <w:b w:val="false"/>
                <w:i w:val="false"/>
                <w:color w:val="000000"/>
                <w:sz w:val="20"/>
              </w:rPr>
              <w:t xml:space="preserve">
доступности для детей, подростков </w:t>
            </w:r>
          </w:p>
          <w:p>
            <w:pPr>
              <w:spacing w:after="20"/>
              <w:ind w:left="20"/>
              <w:jc w:val="both"/>
            </w:pPr>
            <w:r>
              <w:rPr>
                <w:rFonts w:ascii="Times New Roman"/>
                <w:b w:val="false"/>
                <w:i w:val="false"/>
                <w:color w:val="000000"/>
                <w:sz w:val="20"/>
              </w:rPr>
              <w:t xml:space="preserve">
и молодежи </w:t>
            </w:r>
          </w:p>
        </w:tc>
      </w:tr>
    </w:tbl>
    <w:bookmarkStart w:name="z19" w:id="17"/>
    <w:p>
      <w:pPr>
        <w:spacing w:after="0"/>
        <w:ind w:left="0"/>
        <w:jc w:val="left"/>
      </w:pPr>
      <w:r>
        <w:rPr>
          <w:rFonts w:ascii="Times New Roman"/>
          <w:b/>
          <w:i w:val="false"/>
          <w:color w:val="000000"/>
        </w:rPr>
        <w:t xml:space="preserve">   Цель 1.2. Снижение бремени социально значимых заболеваний</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8"/>
        <w:gridCol w:w="9352"/>
      </w:tblGrid>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Мероприятия, реализуемые МЗ </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Мероприятия, требующие </w:t>
            </w:r>
          </w:p>
          <w:p>
            <w:pPr>
              <w:spacing w:after="20"/>
              <w:ind w:left="20"/>
              <w:jc w:val="both"/>
            </w:pPr>
            <w:r>
              <w:rPr>
                <w:rFonts w:ascii="Times New Roman"/>
                <w:b w:val="false"/>
                <w:i w:val="false"/>
                <w:color w:val="000000"/>
                <w:sz w:val="20"/>
              </w:rPr>
              <w:t xml:space="preserve">
межотраслевой координации </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 отраслевых </w:t>
            </w:r>
          </w:p>
          <w:p>
            <w:pPr>
              <w:spacing w:after="20"/>
              <w:ind w:left="20"/>
              <w:jc w:val="both"/>
            </w:pPr>
            <w:r>
              <w:rPr>
                <w:rFonts w:ascii="Times New Roman"/>
                <w:b w:val="false"/>
                <w:i w:val="false"/>
                <w:color w:val="000000"/>
                <w:sz w:val="20"/>
              </w:rPr>
              <w:t xml:space="preserve">
программ. </w:t>
            </w:r>
          </w:p>
          <w:p>
            <w:pPr>
              <w:spacing w:after="20"/>
              <w:ind w:left="20"/>
              <w:jc w:val="both"/>
            </w:pPr>
            <w:r>
              <w:rPr>
                <w:rFonts w:ascii="Times New Roman"/>
                <w:b w:val="false"/>
                <w:i w:val="false"/>
                <w:color w:val="000000"/>
                <w:sz w:val="20"/>
              </w:rPr>
              <w:t xml:space="preserve">
Разработка стандартов </w:t>
            </w:r>
          </w:p>
          <w:p>
            <w:pPr>
              <w:spacing w:after="20"/>
              <w:ind w:left="20"/>
              <w:jc w:val="both"/>
            </w:pPr>
            <w:r>
              <w:rPr>
                <w:rFonts w:ascii="Times New Roman"/>
                <w:b w:val="false"/>
                <w:i w:val="false"/>
                <w:color w:val="000000"/>
                <w:sz w:val="20"/>
              </w:rPr>
              <w:t xml:space="preserve">
диагностики и лечения </w:t>
            </w:r>
          </w:p>
          <w:p>
            <w:pPr>
              <w:spacing w:after="20"/>
              <w:ind w:left="20"/>
              <w:jc w:val="both"/>
            </w:pPr>
            <w:r>
              <w:rPr>
                <w:rFonts w:ascii="Times New Roman"/>
                <w:b w:val="false"/>
                <w:i w:val="false"/>
                <w:color w:val="000000"/>
                <w:sz w:val="20"/>
              </w:rPr>
              <w:t xml:space="preserve">
заболеваний на принципах </w:t>
            </w:r>
          </w:p>
          <w:p>
            <w:pPr>
              <w:spacing w:after="20"/>
              <w:ind w:left="20"/>
              <w:jc w:val="both"/>
            </w:pPr>
            <w:r>
              <w:rPr>
                <w:rFonts w:ascii="Times New Roman"/>
                <w:b w:val="false"/>
                <w:i w:val="false"/>
                <w:color w:val="000000"/>
                <w:sz w:val="20"/>
              </w:rPr>
              <w:t xml:space="preserve">
доказательной медицины. </w:t>
            </w:r>
          </w:p>
          <w:p>
            <w:pPr>
              <w:spacing w:after="20"/>
              <w:ind w:left="20"/>
              <w:jc w:val="both"/>
            </w:pPr>
            <w:r>
              <w:rPr>
                <w:rFonts w:ascii="Times New Roman"/>
                <w:b w:val="false"/>
                <w:i w:val="false"/>
                <w:color w:val="000000"/>
                <w:sz w:val="20"/>
              </w:rPr>
              <w:t xml:space="preserve">
Разработка скрининговых </w:t>
            </w:r>
          </w:p>
          <w:p>
            <w:pPr>
              <w:spacing w:after="20"/>
              <w:ind w:left="20"/>
              <w:jc w:val="both"/>
            </w:pPr>
            <w:r>
              <w:rPr>
                <w:rFonts w:ascii="Times New Roman"/>
                <w:b w:val="false"/>
                <w:i w:val="false"/>
                <w:color w:val="000000"/>
                <w:sz w:val="20"/>
              </w:rPr>
              <w:t xml:space="preserve">
программ и мониторинг </w:t>
            </w:r>
          </w:p>
          <w:p>
            <w:pPr>
              <w:spacing w:after="20"/>
              <w:ind w:left="20"/>
              <w:jc w:val="both"/>
            </w:pPr>
            <w:r>
              <w:rPr>
                <w:rFonts w:ascii="Times New Roman"/>
                <w:b w:val="false"/>
                <w:i w:val="false"/>
                <w:color w:val="000000"/>
                <w:sz w:val="20"/>
              </w:rPr>
              <w:t xml:space="preserve">
профилактических осмотров. </w:t>
            </w:r>
          </w:p>
          <w:p>
            <w:pPr>
              <w:spacing w:after="20"/>
              <w:ind w:left="20"/>
              <w:jc w:val="both"/>
            </w:pPr>
            <w:r>
              <w:rPr>
                <w:rFonts w:ascii="Times New Roman"/>
                <w:b w:val="false"/>
                <w:i w:val="false"/>
                <w:color w:val="000000"/>
                <w:sz w:val="20"/>
              </w:rPr>
              <w:t xml:space="preserve">
Аудит противотуберкулезной </w:t>
            </w:r>
          </w:p>
          <w:p>
            <w:pPr>
              <w:spacing w:after="20"/>
              <w:ind w:left="20"/>
              <w:jc w:val="both"/>
            </w:pPr>
            <w:r>
              <w:rPr>
                <w:rFonts w:ascii="Times New Roman"/>
                <w:b w:val="false"/>
                <w:i w:val="false"/>
                <w:color w:val="000000"/>
                <w:sz w:val="20"/>
              </w:rPr>
              <w:t xml:space="preserve">
службы и разработка </w:t>
            </w:r>
          </w:p>
          <w:p>
            <w:pPr>
              <w:spacing w:after="20"/>
              <w:ind w:left="20"/>
              <w:jc w:val="both"/>
            </w:pPr>
            <w:r>
              <w:rPr>
                <w:rFonts w:ascii="Times New Roman"/>
                <w:b w:val="false"/>
                <w:i w:val="false"/>
                <w:color w:val="000000"/>
                <w:sz w:val="20"/>
              </w:rPr>
              <w:t xml:space="preserve">
комплекса мер по снижению </w:t>
            </w:r>
          </w:p>
          <w:p>
            <w:pPr>
              <w:spacing w:after="20"/>
              <w:ind w:left="20"/>
              <w:jc w:val="both"/>
            </w:pPr>
            <w:r>
              <w:rPr>
                <w:rFonts w:ascii="Times New Roman"/>
                <w:b w:val="false"/>
                <w:i w:val="false"/>
                <w:color w:val="000000"/>
                <w:sz w:val="20"/>
              </w:rPr>
              <w:t xml:space="preserve">
заболеваемости и смертности </w:t>
            </w:r>
          </w:p>
          <w:p>
            <w:pPr>
              <w:spacing w:after="20"/>
              <w:ind w:left="20"/>
              <w:jc w:val="both"/>
            </w:pPr>
            <w:r>
              <w:rPr>
                <w:rFonts w:ascii="Times New Roman"/>
                <w:b w:val="false"/>
                <w:i w:val="false"/>
                <w:color w:val="000000"/>
                <w:sz w:val="20"/>
              </w:rPr>
              <w:t xml:space="preserve">
от туберкулеза. </w:t>
            </w:r>
          </w:p>
          <w:p>
            <w:pPr>
              <w:spacing w:after="20"/>
              <w:ind w:left="20"/>
              <w:jc w:val="both"/>
            </w:pPr>
            <w:r>
              <w:rPr>
                <w:rFonts w:ascii="Times New Roman"/>
                <w:b w:val="false"/>
                <w:i w:val="false"/>
                <w:color w:val="000000"/>
                <w:sz w:val="20"/>
              </w:rPr>
              <w:t xml:space="preserve">
Внедрение современных </w:t>
            </w:r>
          </w:p>
          <w:p>
            <w:pPr>
              <w:spacing w:after="20"/>
              <w:ind w:left="20"/>
              <w:jc w:val="both"/>
            </w:pPr>
            <w:r>
              <w:rPr>
                <w:rFonts w:ascii="Times New Roman"/>
                <w:b w:val="false"/>
                <w:i w:val="false"/>
                <w:color w:val="000000"/>
                <w:sz w:val="20"/>
              </w:rPr>
              <w:t xml:space="preserve">
стандартов химиотерапии при </w:t>
            </w:r>
          </w:p>
          <w:p>
            <w:pPr>
              <w:spacing w:after="20"/>
              <w:ind w:left="20"/>
              <w:jc w:val="both"/>
            </w:pPr>
            <w:r>
              <w:rPr>
                <w:rFonts w:ascii="Times New Roman"/>
                <w:b w:val="false"/>
                <w:i w:val="false"/>
                <w:color w:val="000000"/>
                <w:sz w:val="20"/>
              </w:rPr>
              <w:t xml:space="preserve">
онкологических и </w:t>
            </w:r>
          </w:p>
          <w:p>
            <w:pPr>
              <w:spacing w:after="20"/>
              <w:ind w:left="20"/>
              <w:jc w:val="both"/>
            </w:pPr>
            <w:r>
              <w:rPr>
                <w:rFonts w:ascii="Times New Roman"/>
                <w:b w:val="false"/>
                <w:i w:val="false"/>
                <w:color w:val="000000"/>
                <w:sz w:val="20"/>
              </w:rPr>
              <w:t xml:space="preserve">
онкогематологических </w:t>
            </w:r>
          </w:p>
          <w:p>
            <w:pPr>
              <w:spacing w:after="20"/>
              <w:ind w:left="20"/>
              <w:jc w:val="both"/>
            </w:pPr>
            <w:r>
              <w:rPr>
                <w:rFonts w:ascii="Times New Roman"/>
                <w:b w:val="false"/>
                <w:i w:val="false"/>
                <w:color w:val="000000"/>
                <w:sz w:val="20"/>
              </w:rPr>
              <w:t xml:space="preserve">
заболеваниях. </w:t>
            </w:r>
          </w:p>
          <w:p>
            <w:pPr>
              <w:spacing w:after="20"/>
              <w:ind w:left="20"/>
              <w:jc w:val="both"/>
            </w:pPr>
            <w:r>
              <w:rPr>
                <w:rFonts w:ascii="Times New Roman"/>
                <w:b w:val="false"/>
                <w:i w:val="false"/>
                <w:color w:val="000000"/>
                <w:sz w:val="20"/>
              </w:rPr>
              <w:t xml:space="preserve">
Совершенствование </w:t>
            </w:r>
          </w:p>
          <w:p>
            <w:pPr>
              <w:spacing w:after="20"/>
              <w:ind w:left="20"/>
              <w:jc w:val="both"/>
            </w:pPr>
            <w:r>
              <w:rPr>
                <w:rFonts w:ascii="Times New Roman"/>
                <w:b w:val="false"/>
                <w:i w:val="false"/>
                <w:color w:val="000000"/>
                <w:sz w:val="20"/>
              </w:rPr>
              <w:t xml:space="preserve">
лекарственного обеспечения. </w:t>
            </w:r>
          </w:p>
          <w:p>
            <w:pPr>
              <w:spacing w:after="20"/>
              <w:ind w:left="20"/>
              <w:jc w:val="both"/>
            </w:pPr>
            <w:r>
              <w:rPr>
                <w:rFonts w:ascii="Times New Roman"/>
                <w:b w:val="false"/>
                <w:i w:val="false"/>
                <w:color w:val="000000"/>
                <w:sz w:val="20"/>
              </w:rPr>
              <w:t xml:space="preserve">
Внедрение новых технологий, </w:t>
            </w:r>
          </w:p>
          <w:p>
            <w:pPr>
              <w:spacing w:after="20"/>
              <w:ind w:left="20"/>
              <w:jc w:val="both"/>
            </w:pPr>
            <w:r>
              <w:rPr>
                <w:rFonts w:ascii="Times New Roman"/>
                <w:b w:val="false"/>
                <w:i w:val="false"/>
                <w:color w:val="000000"/>
                <w:sz w:val="20"/>
              </w:rPr>
              <w:t xml:space="preserve">
развитие ВСМП. </w:t>
            </w:r>
          </w:p>
          <w:p>
            <w:pPr>
              <w:spacing w:after="20"/>
              <w:ind w:left="20"/>
              <w:jc w:val="both"/>
            </w:pPr>
            <w:r>
              <w:rPr>
                <w:rFonts w:ascii="Times New Roman"/>
                <w:b w:val="false"/>
                <w:i w:val="false"/>
                <w:color w:val="000000"/>
                <w:sz w:val="20"/>
              </w:rPr>
              <w:t xml:space="preserve">
Открытие кардиохирургических </w:t>
            </w:r>
          </w:p>
          <w:p>
            <w:pPr>
              <w:spacing w:after="20"/>
              <w:ind w:left="20"/>
              <w:jc w:val="both"/>
            </w:pPr>
            <w:r>
              <w:rPr>
                <w:rFonts w:ascii="Times New Roman"/>
                <w:b w:val="false"/>
                <w:i w:val="false"/>
                <w:color w:val="000000"/>
                <w:sz w:val="20"/>
              </w:rPr>
              <w:t xml:space="preserve">
центров. </w:t>
            </w:r>
          </w:p>
          <w:p>
            <w:pPr>
              <w:spacing w:after="20"/>
              <w:ind w:left="20"/>
              <w:jc w:val="both"/>
            </w:pPr>
            <w:r>
              <w:rPr>
                <w:rFonts w:ascii="Times New Roman"/>
                <w:b w:val="false"/>
                <w:i w:val="false"/>
                <w:color w:val="000000"/>
                <w:sz w:val="20"/>
              </w:rPr>
              <w:t xml:space="preserve">
Обучение кадров по </w:t>
            </w:r>
          </w:p>
          <w:p>
            <w:pPr>
              <w:spacing w:after="20"/>
              <w:ind w:left="20"/>
              <w:jc w:val="both"/>
            </w:pPr>
            <w:r>
              <w:rPr>
                <w:rFonts w:ascii="Times New Roman"/>
                <w:b w:val="false"/>
                <w:i w:val="false"/>
                <w:color w:val="000000"/>
                <w:sz w:val="20"/>
              </w:rPr>
              <w:t xml:space="preserve">
остродефицитным </w:t>
            </w:r>
          </w:p>
          <w:p>
            <w:pPr>
              <w:spacing w:after="20"/>
              <w:ind w:left="20"/>
              <w:jc w:val="both"/>
            </w:pPr>
            <w:r>
              <w:rPr>
                <w:rFonts w:ascii="Times New Roman"/>
                <w:b w:val="false"/>
                <w:i w:val="false"/>
                <w:color w:val="000000"/>
                <w:sz w:val="20"/>
              </w:rPr>
              <w:t xml:space="preserve">
специальностям. </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МКИ - повышение </w:t>
            </w:r>
          </w:p>
          <w:p>
            <w:pPr>
              <w:spacing w:after="20"/>
              <w:ind w:left="20"/>
              <w:jc w:val="both"/>
            </w:pPr>
            <w:r>
              <w:rPr>
                <w:rFonts w:ascii="Times New Roman"/>
                <w:b w:val="false"/>
                <w:i w:val="false"/>
                <w:color w:val="000000"/>
                <w:sz w:val="20"/>
              </w:rPr>
              <w:t xml:space="preserve">
информированности населения навыкам </w:t>
            </w:r>
          </w:p>
          <w:p>
            <w:pPr>
              <w:spacing w:after="20"/>
              <w:ind w:left="20"/>
              <w:jc w:val="both"/>
            </w:pPr>
            <w:r>
              <w:rPr>
                <w:rFonts w:ascii="Times New Roman"/>
                <w:b w:val="false"/>
                <w:i w:val="false"/>
                <w:color w:val="000000"/>
                <w:sz w:val="20"/>
              </w:rPr>
              <w:t xml:space="preserve">
ведения ЗОЖ (увеличение числа </w:t>
            </w:r>
          </w:p>
          <w:p>
            <w:pPr>
              <w:spacing w:after="20"/>
              <w:ind w:left="20"/>
              <w:jc w:val="both"/>
            </w:pPr>
            <w:r>
              <w:rPr>
                <w:rFonts w:ascii="Times New Roman"/>
                <w:b w:val="false"/>
                <w:i w:val="false"/>
                <w:color w:val="000000"/>
                <w:sz w:val="20"/>
              </w:rPr>
              <w:t xml:space="preserve">
мероприятий по ЗОЖ и охране </w:t>
            </w:r>
          </w:p>
          <w:p>
            <w:pPr>
              <w:spacing w:after="20"/>
              <w:ind w:left="20"/>
              <w:jc w:val="both"/>
            </w:pPr>
            <w:r>
              <w:rPr>
                <w:rFonts w:ascii="Times New Roman"/>
                <w:b w:val="false"/>
                <w:i w:val="false"/>
                <w:color w:val="000000"/>
                <w:sz w:val="20"/>
              </w:rPr>
              <w:t xml:space="preserve">
здоровья в электронных и печатных </w:t>
            </w:r>
          </w:p>
          <w:p>
            <w:pPr>
              <w:spacing w:after="20"/>
              <w:ind w:left="20"/>
              <w:jc w:val="both"/>
            </w:pPr>
            <w:r>
              <w:rPr>
                <w:rFonts w:ascii="Times New Roman"/>
                <w:b w:val="false"/>
                <w:i w:val="false"/>
                <w:color w:val="000000"/>
                <w:sz w:val="20"/>
              </w:rPr>
              <w:t xml:space="preserve">
СМИ). </w:t>
            </w:r>
          </w:p>
          <w:p>
            <w:pPr>
              <w:spacing w:after="20"/>
              <w:ind w:left="20"/>
              <w:jc w:val="both"/>
            </w:pPr>
            <w:r>
              <w:rPr>
                <w:rFonts w:ascii="Times New Roman"/>
                <w:b w:val="false"/>
                <w:i w:val="false"/>
                <w:color w:val="000000"/>
                <w:sz w:val="20"/>
              </w:rPr>
              <w:t xml:space="preserve">
   МЮ (КУИС) - повышение качества профилактики, диагностики и лечения </w:t>
            </w:r>
          </w:p>
          <w:p>
            <w:pPr>
              <w:spacing w:after="20"/>
              <w:ind w:left="20"/>
              <w:jc w:val="both"/>
            </w:pPr>
            <w:r>
              <w:rPr>
                <w:rFonts w:ascii="Times New Roman"/>
                <w:b w:val="false"/>
                <w:i w:val="false"/>
                <w:color w:val="000000"/>
                <w:sz w:val="20"/>
              </w:rPr>
              <w:t xml:space="preserve">
подследственных и осужденных </w:t>
            </w:r>
          </w:p>
          <w:p>
            <w:pPr>
              <w:spacing w:after="20"/>
              <w:ind w:left="20"/>
              <w:jc w:val="both"/>
            </w:pPr>
            <w:r>
              <w:rPr>
                <w:rFonts w:ascii="Times New Roman"/>
                <w:b w:val="false"/>
                <w:i w:val="false"/>
                <w:color w:val="000000"/>
                <w:sz w:val="20"/>
              </w:rPr>
              <w:t xml:space="preserve">
   МЮ (КУИС), МИО - разработка </w:t>
            </w:r>
          </w:p>
          <w:p>
            <w:pPr>
              <w:spacing w:after="20"/>
              <w:ind w:left="20"/>
              <w:jc w:val="both"/>
            </w:pPr>
            <w:r>
              <w:rPr>
                <w:rFonts w:ascii="Times New Roman"/>
                <w:b w:val="false"/>
                <w:i w:val="false"/>
                <w:color w:val="000000"/>
                <w:sz w:val="20"/>
              </w:rPr>
              <w:t xml:space="preserve">
межведомственного комплекса мер </w:t>
            </w:r>
          </w:p>
          <w:p>
            <w:pPr>
              <w:spacing w:after="20"/>
              <w:ind w:left="20"/>
              <w:jc w:val="both"/>
            </w:pPr>
            <w:r>
              <w:rPr>
                <w:rFonts w:ascii="Times New Roman"/>
                <w:b w:val="false"/>
                <w:i w:val="false"/>
                <w:color w:val="000000"/>
                <w:sz w:val="20"/>
              </w:rPr>
              <w:t xml:space="preserve">
по снижению заболеваемости и </w:t>
            </w:r>
          </w:p>
          <w:p>
            <w:pPr>
              <w:spacing w:after="20"/>
              <w:ind w:left="20"/>
              <w:jc w:val="both"/>
            </w:pPr>
            <w:r>
              <w:rPr>
                <w:rFonts w:ascii="Times New Roman"/>
                <w:b w:val="false"/>
                <w:i w:val="false"/>
                <w:color w:val="000000"/>
                <w:sz w:val="20"/>
              </w:rPr>
              <w:t xml:space="preserve">
смертности от туберкулеза </w:t>
            </w:r>
          </w:p>
          <w:p>
            <w:pPr>
              <w:spacing w:after="20"/>
              <w:ind w:left="20"/>
              <w:jc w:val="both"/>
            </w:pPr>
            <w:r>
              <w:rPr>
                <w:rFonts w:ascii="Times New Roman"/>
                <w:b w:val="false"/>
                <w:i w:val="false"/>
                <w:color w:val="000000"/>
                <w:sz w:val="20"/>
              </w:rPr>
              <w:t xml:space="preserve">
   МВД - усиление контроля за </w:t>
            </w:r>
          </w:p>
          <w:p>
            <w:pPr>
              <w:spacing w:after="20"/>
              <w:ind w:left="20"/>
              <w:jc w:val="both"/>
            </w:pPr>
            <w:r>
              <w:rPr>
                <w:rFonts w:ascii="Times New Roman"/>
                <w:b w:val="false"/>
                <w:i w:val="false"/>
                <w:color w:val="000000"/>
                <w:sz w:val="20"/>
              </w:rPr>
              <w:t xml:space="preserve">
оборотом наркотических, </w:t>
            </w:r>
          </w:p>
          <w:p>
            <w:pPr>
              <w:spacing w:after="20"/>
              <w:ind w:left="20"/>
              <w:jc w:val="both"/>
            </w:pPr>
            <w:r>
              <w:rPr>
                <w:rFonts w:ascii="Times New Roman"/>
                <w:b w:val="false"/>
                <w:i w:val="false"/>
                <w:color w:val="000000"/>
                <w:sz w:val="20"/>
              </w:rPr>
              <w:t xml:space="preserve">
психотропных веществ и прекурсоров. </w:t>
            </w:r>
          </w:p>
          <w:p>
            <w:pPr>
              <w:spacing w:after="20"/>
              <w:ind w:left="20"/>
              <w:jc w:val="both"/>
            </w:pPr>
            <w:r>
              <w:rPr>
                <w:rFonts w:ascii="Times New Roman"/>
                <w:b w:val="false"/>
                <w:i w:val="false"/>
                <w:color w:val="000000"/>
                <w:sz w:val="20"/>
              </w:rPr>
              <w:t xml:space="preserve">
   МООС - усиление мероприятий по </w:t>
            </w:r>
          </w:p>
          <w:p>
            <w:pPr>
              <w:spacing w:after="20"/>
              <w:ind w:left="20"/>
              <w:jc w:val="both"/>
            </w:pPr>
            <w:r>
              <w:rPr>
                <w:rFonts w:ascii="Times New Roman"/>
                <w:b w:val="false"/>
                <w:i w:val="false"/>
                <w:color w:val="000000"/>
                <w:sz w:val="20"/>
              </w:rPr>
              <w:t xml:space="preserve">
уменьшению неблагоприятного </w:t>
            </w:r>
          </w:p>
          <w:p>
            <w:pPr>
              <w:spacing w:after="20"/>
              <w:ind w:left="20"/>
              <w:jc w:val="both"/>
            </w:pPr>
            <w:r>
              <w:rPr>
                <w:rFonts w:ascii="Times New Roman"/>
                <w:b w:val="false"/>
                <w:i w:val="false"/>
                <w:color w:val="000000"/>
                <w:sz w:val="20"/>
              </w:rPr>
              <w:t xml:space="preserve">
воздействия окружающей среды на </w:t>
            </w:r>
          </w:p>
          <w:p>
            <w:pPr>
              <w:spacing w:after="20"/>
              <w:ind w:left="20"/>
              <w:jc w:val="both"/>
            </w:pPr>
            <w:r>
              <w:rPr>
                <w:rFonts w:ascii="Times New Roman"/>
                <w:b w:val="false"/>
                <w:i w:val="false"/>
                <w:color w:val="000000"/>
                <w:sz w:val="20"/>
              </w:rPr>
              <w:t xml:space="preserve">
здоровье населения. </w:t>
            </w:r>
          </w:p>
          <w:p>
            <w:pPr>
              <w:spacing w:after="20"/>
              <w:ind w:left="20"/>
              <w:jc w:val="both"/>
            </w:pPr>
            <w:r>
              <w:rPr>
                <w:rFonts w:ascii="Times New Roman"/>
                <w:b w:val="false"/>
                <w:i w:val="false"/>
                <w:color w:val="000000"/>
                <w:sz w:val="20"/>
              </w:rPr>
              <w:t xml:space="preserve">
   МТСЗН - увеличение пособий для </w:t>
            </w:r>
          </w:p>
          <w:p>
            <w:pPr>
              <w:spacing w:after="20"/>
              <w:ind w:left="20"/>
              <w:jc w:val="both"/>
            </w:pPr>
            <w:r>
              <w:rPr>
                <w:rFonts w:ascii="Times New Roman"/>
                <w:b w:val="false"/>
                <w:i w:val="false"/>
                <w:color w:val="000000"/>
                <w:sz w:val="20"/>
              </w:rPr>
              <w:t xml:space="preserve">
социально уязвимых слоев населения. </w:t>
            </w:r>
          </w:p>
          <w:p>
            <w:pPr>
              <w:spacing w:after="20"/>
              <w:ind w:left="20"/>
              <w:jc w:val="both"/>
            </w:pPr>
            <w:r>
              <w:rPr>
                <w:rFonts w:ascii="Times New Roman"/>
                <w:b w:val="false"/>
                <w:i w:val="false"/>
                <w:color w:val="000000"/>
                <w:sz w:val="20"/>
              </w:rPr>
              <w:t xml:space="preserve">
   МИО - выделение средств на </w:t>
            </w:r>
          </w:p>
          <w:p>
            <w:pPr>
              <w:spacing w:after="20"/>
              <w:ind w:left="20"/>
              <w:jc w:val="both"/>
            </w:pPr>
            <w:r>
              <w:rPr>
                <w:rFonts w:ascii="Times New Roman"/>
                <w:b w:val="false"/>
                <w:i w:val="false"/>
                <w:color w:val="000000"/>
                <w:sz w:val="20"/>
              </w:rPr>
              <w:t xml:space="preserve">
оснащение медицинским </w:t>
            </w:r>
          </w:p>
          <w:p>
            <w:pPr>
              <w:spacing w:after="20"/>
              <w:ind w:left="20"/>
              <w:jc w:val="both"/>
            </w:pPr>
            <w:r>
              <w:rPr>
                <w:rFonts w:ascii="Times New Roman"/>
                <w:b w:val="false"/>
                <w:i w:val="false"/>
                <w:color w:val="000000"/>
                <w:sz w:val="20"/>
              </w:rPr>
              <w:t xml:space="preserve">
оборудованием организаций </w:t>
            </w:r>
          </w:p>
          <w:p>
            <w:pPr>
              <w:spacing w:after="20"/>
              <w:ind w:left="20"/>
              <w:jc w:val="both"/>
            </w:pPr>
            <w:r>
              <w:rPr>
                <w:rFonts w:ascii="Times New Roman"/>
                <w:b w:val="false"/>
                <w:i w:val="false"/>
                <w:color w:val="000000"/>
                <w:sz w:val="20"/>
              </w:rPr>
              <w:t xml:space="preserve">
родовспоможения и детства. </w:t>
            </w:r>
          </w:p>
          <w:p>
            <w:pPr>
              <w:spacing w:after="20"/>
              <w:ind w:left="20"/>
              <w:jc w:val="both"/>
            </w:pPr>
            <w:r>
              <w:rPr>
                <w:rFonts w:ascii="Times New Roman"/>
                <w:b w:val="false"/>
                <w:i w:val="false"/>
                <w:color w:val="000000"/>
                <w:sz w:val="20"/>
              </w:rPr>
              <w:t xml:space="preserve">
   МИО - внедрение клинических </w:t>
            </w:r>
          </w:p>
          <w:p>
            <w:pPr>
              <w:spacing w:after="20"/>
              <w:ind w:left="20"/>
              <w:jc w:val="both"/>
            </w:pPr>
            <w:r>
              <w:rPr>
                <w:rFonts w:ascii="Times New Roman"/>
                <w:b w:val="false"/>
                <w:i w:val="false"/>
                <w:color w:val="000000"/>
                <w:sz w:val="20"/>
              </w:rPr>
              <w:t xml:space="preserve">
руководств, создание отделений для </w:t>
            </w:r>
          </w:p>
          <w:p>
            <w:pPr>
              <w:spacing w:after="20"/>
              <w:ind w:left="20"/>
              <w:jc w:val="both"/>
            </w:pPr>
            <w:r>
              <w:rPr>
                <w:rFonts w:ascii="Times New Roman"/>
                <w:b w:val="false"/>
                <w:i w:val="false"/>
                <w:color w:val="000000"/>
                <w:sz w:val="20"/>
              </w:rPr>
              <w:t xml:space="preserve">
принудительного лечения больных </w:t>
            </w:r>
          </w:p>
          <w:p>
            <w:pPr>
              <w:spacing w:after="20"/>
              <w:ind w:left="20"/>
              <w:jc w:val="both"/>
            </w:pPr>
            <w:r>
              <w:rPr>
                <w:rFonts w:ascii="Times New Roman"/>
                <w:b w:val="false"/>
                <w:i w:val="false"/>
                <w:color w:val="000000"/>
                <w:sz w:val="20"/>
              </w:rPr>
              <w:t xml:space="preserve">
туберкулезом; расширение сети </w:t>
            </w:r>
          </w:p>
          <w:p>
            <w:pPr>
              <w:spacing w:after="20"/>
              <w:ind w:left="20"/>
              <w:jc w:val="both"/>
            </w:pPr>
            <w:r>
              <w:rPr>
                <w:rFonts w:ascii="Times New Roman"/>
                <w:b w:val="false"/>
                <w:i w:val="false"/>
                <w:color w:val="000000"/>
                <w:sz w:val="20"/>
              </w:rPr>
              <w:t xml:space="preserve">
паллиативных учреждений (хосписы, </w:t>
            </w:r>
          </w:p>
          <w:p>
            <w:pPr>
              <w:spacing w:after="20"/>
              <w:ind w:left="20"/>
              <w:jc w:val="both"/>
            </w:pPr>
            <w:r>
              <w:rPr>
                <w:rFonts w:ascii="Times New Roman"/>
                <w:b w:val="false"/>
                <w:i w:val="false"/>
                <w:color w:val="000000"/>
                <w:sz w:val="20"/>
              </w:rPr>
              <w:t xml:space="preserve">
больницы сестринского ухода); </w:t>
            </w:r>
          </w:p>
          <w:p>
            <w:pPr>
              <w:spacing w:after="20"/>
              <w:ind w:left="20"/>
              <w:jc w:val="both"/>
            </w:pPr>
            <w:r>
              <w:rPr>
                <w:rFonts w:ascii="Times New Roman"/>
                <w:b w:val="false"/>
                <w:i w:val="false"/>
                <w:color w:val="000000"/>
                <w:sz w:val="20"/>
              </w:rPr>
              <w:t xml:space="preserve">
обеспечение санаторно-курортного </w:t>
            </w:r>
          </w:p>
          <w:p>
            <w:pPr>
              <w:spacing w:after="20"/>
              <w:ind w:left="20"/>
              <w:jc w:val="both"/>
            </w:pPr>
            <w:r>
              <w:rPr>
                <w:rFonts w:ascii="Times New Roman"/>
                <w:b w:val="false"/>
                <w:i w:val="false"/>
                <w:color w:val="000000"/>
                <w:sz w:val="20"/>
              </w:rPr>
              <w:t xml:space="preserve">
лечения детей и подростков, </w:t>
            </w:r>
          </w:p>
          <w:p>
            <w:pPr>
              <w:spacing w:after="20"/>
              <w:ind w:left="20"/>
              <w:jc w:val="both"/>
            </w:pPr>
            <w:r>
              <w:rPr>
                <w:rFonts w:ascii="Times New Roman"/>
                <w:b w:val="false"/>
                <w:i w:val="false"/>
                <w:color w:val="000000"/>
                <w:sz w:val="20"/>
              </w:rPr>
              <w:t xml:space="preserve">
переболевших туберкулезом. </w:t>
            </w:r>
          </w:p>
        </w:tc>
      </w:tr>
    </w:tbl>
    <w:bookmarkStart w:name="z20" w:id="18"/>
    <w:p>
      <w:pPr>
        <w:spacing w:after="0"/>
        <w:ind w:left="0"/>
        <w:jc w:val="left"/>
      </w:pPr>
      <w:r>
        <w:rPr>
          <w:rFonts w:ascii="Times New Roman"/>
          <w:b/>
          <w:i w:val="false"/>
          <w:color w:val="000000"/>
        </w:rPr>
        <w:t xml:space="preserve">   Цель 1.3. Снижение бремени травматизма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1"/>
        <w:gridCol w:w="7529"/>
      </w:tblGrid>
      <w:tr>
        <w:trPr>
          <w:trHeight w:val="30" w:hRule="atLeast"/>
        </w:trPr>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Мероприятия, реализуемые МЗ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Мероприятия, требующие </w:t>
            </w:r>
          </w:p>
          <w:p>
            <w:pPr>
              <w:spacing w:after="20"/>
              <w:ind w:left="20"/>
              <w:jc w:val="both"/>
            </w:pPr>
            <w:r>
              <w:rPr>
                <w:rFonts w:ascii="Times New Roman"/>
                <w:b w:val="false"/>
                <w:i w:val="false"/>
                <w:color w:val="000000"/>
                <w:sz w:val="20"/>
              </w:rPr>
              <w:t xml:space="preserve">
межотраслевой координации </w:t>
            </w:r>
          </w:p>
        </w:tc>
      </w:tr>
      <w:tr>
        <w:trPr>
          <w:trHeight w:val="30" w:hRule="atLeast"/>
        </w:trPr>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санитарной авиации. </w:t>
            </w:r>
          </w:p>
          <w:p>
            <w:pPr>
              <w:spacing w:after="20"/>
              <w:ind w:left="20"/>
              <w:jc w:val="both"/>
            </w:pPr>
            <w:r>
              <w:rPr>
                <w:rFonts w:ascii="Times New Roman"/>
                <w:b w:val="false"/>
                <w:i w:val="false"/>
                <w:color w:val="000000"/>
                <w:sz w:val="20"/>
              </w:rPr>
              <w:t xml:space="preserve">
Приобретение реанимобилей. </w:t>
            </w:r>
          </w:p>
          <w:p>
            <w:pPr>
              <w:spacing w:after="20"/>
              <w:ind w:left="20"/>
              <w:jc w:val="both"/>
            </w:pPr>
            <w:r>
              <w:rPr>
                <w:rFonts w:ascii="Times New Roman"/>
                <w:b w:val="false"/>
                <w:i w:val="false"/>
                <w:color w:val="000000"/>
                <w:sz w:val="20"/>
              </w:rPr>
              <w:t xml:space="preserve">
Разработка стандартов </w:t>
            </w:r>
          </w:p>
          <w:p>
            <w:pPr>
              <w:spacing w:after="20"/>
              <w:ind w:left="20"/>
              <w:jc w:val="both"/>
            </w:pPr>
            <w:r>
              <w:rPr>
                <w:rFonts w:ascii="Times New Roman"/>
                <w:b w:val="false"/>
                <w:i w:val="false"/>
                <w:color w:val="000000"/>
                <w:sz w:val="20"/>
              </w:rPr>
              <w:t xml:space="preserve">
диагностики и лечения травм </w:t>
            </w:r>
          </w:p>
          <w:p>
            <w:pPr>
              <w:spacing w:after="20"/>
              <w:ind w:left="20"/>
              <w:jc w:val="both"/>
            </w:pPr>
            <w:r>
              <w:rPr>
                <w:rFonts w:ascii="Times New Roman"/>
                <w:b w:val="false"/>
                <w:i w:val="false"/>
                <w:color w:val="000000"/>
                <w:sz w:val="20"/>
              </w:rPr>
              <w:t xml:space="preserve">
и отравлений заболеваний </w:t>
            </w:r>
          </w:p>
          <w:p>
            <w:pPr>
              <w:spacing w:after="20"/>
              <w:ind w:left="20"/>
              <w:jc w:val="both"/>
            </w:pPr>
            <w:r>
              <w:rPr>
                <w:rFonts w:ascii="Times New Roman"/>
                <w:b w:val="false"/>
                <w:i w:val="false"/>
                <w:color w:val="000000"/>
                <w:sz w:val="20"/>
              </w:rPr>
              <w:t xml:space="preserve">
на принципах доказательной </w:t>
            </w:r>
          </w:p>
          <w:p>
            <w:pPr>
              <w:spacing w:after="20"/>
              <w:ind w:left="20"/>
              <w:jc w:val="both"/>
            </w:pPr>
            <w:r>
              <w:rPr>
                <w:rFonts w:ascii="Times New Roman"/>
                <w:b w:val="false"/>
                <w:i w:val="false"/>
                <w:color w:val="000000"/>
                <w:sz w:val="20"/>
              </w:rPr>
              <w:t xml:space="preserve">
медицины. </w:t>
            </w:r>
          </w:p>
          <w:p>
            <w:pPr>
              <w:spacing w:after="20"/>
              <w:ind w:left="20"/>
              <w:jc w:val="both"/>
            </w:pPr>
            <w:r>
              <w:rPr>
                <w:rFonts w:ascii="Times New Roman"/>
                <w:b w:val="false"/>
                <w:i w:val="false"/>
                <w:color w:val="000000"/>
                <w:sz w:val="20"/>
              </w:rPr>
              <w:t xml:space="preserve">
Совершенствование оказания </w:t>
            </w:r>
          </w:p>
          <w:p>
            <w:pPr>
              <w:spacing w:after="20"/>
              <w:ind w:left="20"/>
              <w:jc w:val="both"/>
            </w:pPr>
            <w:r>
              <w:rPr>
                <w:rFonts w:ascii="Times New Roman"/>
                <w:b w:val="false"/>
                <w:i w:val="false"/>
                <w:color w:val="000000"/>
                <w:sz w:val="20"/>
              </w:rPr>
              <w:t xml:space="preserve">
специализированной и высоко </w:t>
            </w:r>
          </w:p>
          <w:p>
            <w:pPr>
              <w:spacing w:after="20"/>
              <w:ind w:left="20"/>
              <w:jc w:val="both"/>
            </w:pPr>
            <w:r>
              <w:rPr>
                <w:rFonts w:ascii="Times New Roman"/>
                <w:b w:val="false"/>
                <w:i w:val="false"/>
                <w:color w:val="000000"/>
                <w:sz w:val="20"/>
              </w:rPr>
              <w:t xml:space="preserve">
специализированной при </w:t>
            </w:r>
          </w:p>
          <w:p>
            <w:pPr>
              <w:spacing w:after="20"/>
              <w:ind w:left="20"/>
              <w:jc w:val="both"/>
            </w:pPr>
            <w:r>
              <w:rPr>
                <w:rFonts w:ascii="Times New Roman"/>
                <w:b w:val="false"/>
                <w:i w:val="false"/>
                <w:color w:val="000000"/>
                <w:sz w:val="20"/>
              </w:rPr>
              <w:t xml:space="preserve">
травмах. </w:t>
            </w:r>
          </w:p>
          <w:p>
            <w:pPr>
              <w:spacing w:after="20"/>
              <w:ind w:left="20"/>
              <w:jc w:val="both"/>
            </w:pPr>
            <w:r>
              <w:rPr>
                <w:rFonts w:ascii="Times New Roman"/>
                <w:b w:val="false"/>
                <w:i w:val="false"/>
                <w:color w:val="000000"/>
                <w:sz w:val="20"/>
              </w:rPr>
              <w:t xml:space="preserve">
Начало строительства нового </w:t>
            </w:r>
          </w:p>
          <w:p>
            <w:pPr>
              <w:spacing w:after="20"/>
              <w:ind w:left="20"/>
              <w:jc w:val="both"/>
            </w:pPr>
            <w:r>
              <w:rPr>
                <w:rFonts w:ascii="Times New Roman"/>
                <w:b w:val="false"/>
                <w:i w:val="false"/>
                <w:color w:val="000000"/>
                <w:sz w:val="20"/>
              </w:rPr>
              <w:t xml:space="preserve">
корпуса Научно- </w:t>
            </w:r>
          </w:p>
          <w:p>
            <w:pPr>
              <w:spacing w:after="20"/>
              <w:ind w:left="20"/>
              <w:jc w:val="both"/>
            </w:pPr>
            <w:r>
              <w:rPr>
                <w:rFonts w:ascii="Times New Roman"/>
                <w:b w:val="false"/>
                <w:i w:val="false"/>
                <w:color w:val="000000"/>
                <w:sz w:val="20"/>
              </w:rPr>
              <w:t xml:space="preserve">
исследовательского института </w:t>
            </w:r>
          </w:p>
          <w:p>
            <w:pPr>
              <w:spacing w:after="20"/>
              <w:ind w:left="20"/>
              <w:jc w:val="both"/>
            </w:pPr>
            <w:r>
              <w:rPr>
                <w:rFonts w:ascii="Times New Roman"/>
                <w:b w:val="false"/>
                <w:i w:val="false"/>
                <w:color w:val="000000"/>
                <w:sz w:val="20"/>
              </w:rPr>
              <w:t xml:space="preserve">
травматологии и ортопедии в </w:t>
            </w:r>
          </w:p>
          <w:p>
            <w:pPr>
              <w:spacing w:after="20"/>
              <w:ind w:left="20"/>
              <w:jc w:val="both"/>
            </w:pPr>
            <w:r>
              <w:rPr>
                <w:rFonts w:ascii="Times New Roman"/>
                <w:b w:val="false"/>
                <w:i w:val="false"/>
                <w:color w:val="000000"/>
                <w:sz w:val="20"/>
              </w:rPr>
              <w:t xml:space="preserve">
г. Астана.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МВД - обучение специалистов </w:t>
            </w:r>
          </w:p>
          <w:p>
            <w:pPr>
              <w:spacing w:after="20"/>
              <w:ind w:left="20"/>
              <w:jc w:val="both"/>
            </w:pPr>
            <w:r>
              <w:rPr>
                <w:rFonts w:ascii="Times New Roman"/>
                <w:b w:val="false"/>
                <w:i w:val="false"/>
                <w:color w:val="000000"/>
                <w:sz w:val="20"/>
              </w:rPr>
              <w:t xml:space="preserve">
дорожной полиции навыкам оказания </w:t>
            </w:r>
          </w:p>
          <w:p>
            <w:pPr>
              <w:spacing w:after="20"/>
              <w:ind w:left="20"/>
              <w:jc w:val="both"/>
            </w:pPr>
            <w:r>
              <w:rPr>
                <w:rFonts w:ascii="Times New Roman"/>
                <w:b w:val="false"/>
                <w:i w:val="false"/>
                <w:color w:val="000000"/>
                <w:sz w:val="20"/>
              </w:rPr>
              <w:t xml:space="preserve">
первой медицинской помощи; </w:t>
            </w:r>
          </w:p>
          <w:p>
            <w:pPr>
              <w:spacing w:after="20"/>
              <w:ind w:left="20"/>
              <w:jc w:val="both"/>
            </w:pPr>
            <w:r>
              <w:rPr>
                <w:rFonts w:ascii="Times New Roman"/>
                <w:b w:val="false"/>
                <w:i w:val="false"/>
                <w:color w:val="000000"/>
                <w:sz w:val="20"/>
              </w:rPr>
              <w:t xml:space="preserve">
обеспечение безопасности дорожного </w:t>
            </w:r>
          </w:p>
          <w:p>
            <w:pPr>
              <w:spacing w:after="20"/>
              <w:ind w:left="20"/>
              <w:jc w:val="both"/>
            </w:pPr>
            <w:r>
              <w:rPr>
                <w:rFonts w:ascii="Times New Roman"/>
                <w:b w:val="false"/>
                <w:i w:val="false"/>
                <w:color w:val="000000"/>
                <w:sz w:val="20"/>
              </w:rPr>
              <w:t xml:space="preserve">
движения. </w:t>
            </w:r>
          </w:p>
          <w:p>
            <w:pPr>
              <w:spacing w:after="20"/>
              <w:ind w:left="20"/>
              <w:jc w:val="both"/>
            </w:pPr>
            <w:r>
              <w:rPr>
                <w:rFonts w:ascii="Times New Roman"/>
                <w:b w:val="false"/>
                <w:i w:val="false"/>
                <w:color w:val="000000"/>
                <w:sz w:val="20"/>
              </w:rPr>
              <w:t xml:space="preserve">
   МЧС - своевременное оказание </w:t>
            </w:r>
          </w:p>
          <w:p>
            <w:pPr>
              <w:spacing w:after="20"/>
              <w:ind w:left="20"/>
              <w:jc w:val="both"/>
            </w:pPr>
            <w:r>
              <w:rPr>
                <w:rFonts w:ascii="Times New Roman"/>
                <w:b w:val="false"/>
                <w:i w:val="false"/>
                <w:color w:val="000000"/>
                <w:sz w:val="20"/>
              </w:rPr>
              <w:t xml:space="preserve">
медицинской помощи в условиях </w:t>
            </w:r>
          </w:p>
          <w:p>
            <w:pPr>
              <w:spacing w:after="20"/>
              <w:ind w:left="20"/>
              <w:jc w:val="both"/>
            </w:pPr>
            <w:r>
              <w:rPr>
                <w:rFonts w:ascii="Times New Roman"/>
                <w:b w:val="false"/>
                <w:i w:val="false"/>
                <w:color w:val="000000"/>
                <w:sz w:val="20"/>
              </w:rPr>
              <w:t xml:space="preserve">
чрезвычайных ситуаций. </w:t>
            </w:r>
          </w:p>
          <w:p>
            <w:pPr>
              <w:spacing w:after="20"/>
              <w:ind w:left="20"/>
              <w:jc w:val="both"/>
            </w:pPr>
            <w:r>
              <w:rPr>
                <w:rFonts w:ascii="Times New Roman"/>
                <w:b w:val="false"/>
                <w:i w:val="false"/>
                <w:color w:val="000000"/>
                <w:sz w:val="20"/>
              </w:rPr>
              <w:t xml:space="preserve">
   МТСЗН - обеспечение безопасности </w:t>
            </w:r>
          </w:p>
          <w:p>
            <w:pPr>
              <w:spacing w:after="20"/>
              <w:ind w:left="20"/>
              <w:jc w:val="both"/>
            </w:pPr>
            <w:r>
              <w:rPr>
                <w:rFonts w:ascii="Times New Roman"/>
                <w:b w:val="false"/>
                <w:i w:val="false"/>
                <w:color w:val="000000"/>
                <w:sz w:val="20"/>
              </w:rPr>
              <w:t xml:space="preserve">
труда на производстве; медико- </w:t>
            </w:r>
          </w:p>
          <w:p>
            <w:pPr>
              <w:spacing w:after="20"/>
              <w:ind w:left="20"/>
              <w:jc w:val="both"/>
            </w:pPr>
            <w:r>
              <w:rPr>
                <w:rFonts w:ascii="Times New Roman"/>
                <w:b w:val="false"/>
                <w:i w:val="false"/>
                <w:color w:val="000000"/>
                <w:sz w:val="20"/>
              </w:rPr>
              <w:t xml:space="preserve">
социальная реабилитация инвалидов. </w:t>
            </w:r>
          </w:p>
          <w:p>
            <w:pPr>
              <w:spacing w:after="20"/>
              <w:ind w:left="20"/>
              <w:jc w:val="both"/>
            </w:pPr>
            <w:r>
              <w:rPr>
                <w:rFonts w:ascii="Times New Roman"/>
                <w:b w:val="false"/>
                <w:i w:val="false"/>
                <w:color w:val="000000"/>
                <w:sz w:val="20"/>
              </w:rPr>
              <w:t xml:space="preserve">
   МТК - строительство и ремонт </w:t>
            </w:r>
          </w:p>
          <w:p>
            <w:pPr>
              <w:spacing w:after="20"/>
              <w:ind w:left="20"/>
              <w:jc w:val="both"/>
            </w:pPr>
            <w:r>
              <w:rPr>
                <w:rFonts w:ascii="Times New Roman"/>
                <w:b w:val="false"/>
                <w:i w:val="false"/>
                <w:color w:val="000000"/>
                <w:sz w:val="20"/>
              </w:rPr>
              <w:t xml:space="preserve">
дорог. </w:t>
            </w:r>
          </w:p>
          <w:p>
            <w:pPr>
              <w:spacing w:after="20"/>
              <w:ind w:left="20"/>
              <w:jc w:val="both"/>
            </w:pPr>
            <w:r>
              <w:rPr>
                <w:rFonts w:ascii="Times New Roman"/>
                <w:b w:val="false"/>
                <w:i w:val="false"/>
                <w:color w:val="000000"/>
                <w:sz w:val="20"/>
              </w:rPr>
              <w:t xml:space="preserve">
   МИО - укрепление материально- </w:t>
            </w:r>
          </w:p>
          <w:p>
            <w:pPr>
              <w:spacing w:after="20"/>
              <w:ind w:left="20"/>
              <w:jc w:val="both"/>
            </w:pPr>
            <w:r>
              <w:rPr>
                <w:rFonts w:ascii="Times New Roman"/>
                <w:b w:val="false"/>
                <w:i w:val="false"/>
                <w:color w:val="000000"/>
                <w:sz w:val="20"/>
              </w:rPr>
              <w:t xml:space="preserve">
технической базы службы скорой </w:t>
            </w:r>
          </w:p>
          <w:p>
            <w:pPr>
              <w:spacing w:after="20"/>
              <w:ind w:left="20"/>
              <w:jc w:val="both"/>
            </w:pPr>
            <w:r>
              <w:rPr>
                <w:rFonts w:ascii="Times New Roman"/>
                <w:b w:val="false"/>
                <w:i w:val="false"/>
                <w:color w:val="000000"/>
                <w:sz w:val="20"/>
              </w:rPr>
              <w:t xml:space="preserve">
медицинской помощи, больниц, </w:t>
            </w:r>
          </w:p>
          <w:p>
            <w:pPr>
              <w:spacing w:after="20"/>
              <w:ind w:left="20"/>
              <w:jc w:val="both"/>
            </w:pPr>
            <w:r>
              <w:rPr>
                <w:rFonts w:ascii="Times New Roman"/>
                <w:b w:val="false"/>
                <w:i w:val="false"/>
                <w:color w:val="000000"/>
                <w:sz w:val="20"/>
              </w:rPr>
              <w:t xml:space="preserve">
расположенных вдоль магистральных </w:t>
            </w:r>
          </w:p>
          <w:p>
            <w:pPr>
              <w:spacing w:after="20"/>
              <w:ind w:left="20"/>
              <w:jc w:val="both"/>
            </w:pPr>
            <w:r>
              <w:rPr>
                <w:rFonts w:ascii="Times New Roman"/>
                <w:b w:val="false"/>
                <w:i w:val="false"/>
                <w:color w:val="000000"/>
                <w:sz w:val="20"/>
              </w:rPr>
              <w:t xml:space="preserve">
дорог; строительство и ремонт дорог </w:t>
            </w:r>
          </w:p>
          <w:p>
            <w:pPr>
              <w:spacing w:after="20"/>
              <w:ind w:left="20"/>
              <w:jc w:val="both"/>
            </w:pPr>
            <w:r>
              <w:rPr>
                <w:rFonts w:ascii="Times New Roman"/>
                <w:b w:val="false"/>
                <w:i w:val="false"/>
                <w:color w:val="000000"/>
                <w:sz w:val="20"/>
              </w:rPr>
              <w:t xml:space="preserve">
местного значения. </w:t>
            </w:r>
          </w:p>
        </w:tc>
      </w:tr>
    </w:tbl>
    <w:bookmarkStart w:name="z21" w:id="19"/>
    <w:p>
      <w:pPr>
        <w:spacing w:after="0"/>
        <w:ind w:left="0"/>
        <w:jc w:val="left"/>
      </w:pPr>
      <w:r>
        <w:rPr>
          <w:rFonts w:ascii="Times New Roman"/>
          <w:b/>
          <w:i w:val="false"/>
          <w:color w:val="000000"/>
        </w:rPr>
        <w:t xml:space="preserve">   Цель 1.4. Обеспечение санитарно-эпидемиологического</w:t>
      </w:r>
      <w:r>
        <w:br/>
      </w:r>
      <w:r>
        <w:rPr>
          <w:rFonts w:ascii="Times New Roman"/>
          <w:b/>
          <w:i w:val="false"/>
          <w:color w:val="000000"/>
        </w:rPr>
        <w:t>благополучия</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1"/>
        <w:gridCol w:w="7819"/>
      </w:tblGrid>
      <w:tr>
        <w:trPr>
          <w:trHeight w:val="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Мероприятия, реализуемые МЗ </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Мероприятия, требующие </w:t>
            </w:r>
          </w:p>
          <w:p>
            <w:pPr>
              <w:spacing w:after="20"/>
              <w:ind w:left="20"/>
              <w:jc w:val="both"/>
            </w:pPr>
            <w:r>
              <w:rPr>
                <w:rFonts w:ascii="Times New Roman"/>
                <w:b w:val="false"/>
                <w:i w:val="false"/>
                <w:color w:val="000000"/>
                <w:sz w:val="20"/>
              </w:rPr>
              <w:t xml:space="preserve">
межотраслевой координации </w:t>
            </w:r>
          </w:p>
        </w:tc>
      </w:tr>
      <w:tr>
        <w:trPr>
          <w:trHeight w:val="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охвата </w:t>
            </w:r>
          </w:p>
          <w:p>
            <w:pPr>
              <w:spacing w:after="20"/>
              <w:ind w:left="20"/>
              <w:jc w:val="both"/>
            </w:pPr>
            <w:r>
              <w:rPr>
                <w:rFonts w:ascii="Times New Roman"/>
                <w:b w:val="false"/>
                <w:i w:val="false"/>
                <w:color w:val="000000"/>
                <w:sz w:val="20"/>
              </w:rPr>
              <w:t xml:space="preserve">
обследованием неблагополучной </w:t>
            </w:r>
          </w:p>
          <w:p>
            <w:pPr>
              <w:spacing w:after="20"/>
              <w:ind w:left="20"/>
              <w:jc w:val="both"/>
            </w:pPr>
            <w:r>
              <w:rPr>
                <w:rFonts w:ascii="Times New Roman"/>
                <w:b w:val="false"/>
                <w:i w:val="false"/>
                <w:color w:val="000000"/>
                <w:sz w:val="20"/>
              </w:rPr>
              <w:t xml:space="preserve">
(энзоотичной) по чуме </w:t>
            </w:r>
          </w:p>
          <w:p>
            <w:pPr>
              <w:spacing w:after="20"/>
              <w:ind w:left="20"/>
              <w:jc w:val="both"/>
            </w:pPr>
            <w:r>
              <w:rPr>
                <w:rFonts w:ascii="Times New Roman"/>
                <w:b w:val="false"/>
                <w:i w:val="false"/>
                <w:color w:val="000000"/>
                <w:sz w:val="20"/>
              </w:rPr>
              <w:t xml:space="preserve">
территории. </w:t>
            </w:r>
          </w:p>
          <w:p>
            <w:pPr>
              <w:spacing w:after="20"/>
              <w:ind w:left="20"/>
              <w:jc w:val="both"/>
            </w:pPr>
            <w:r>
              <w:rPr>
                <w:rFonts w:ascii="Times New Roman"/>
                <w:b w:val="false"/>
                <w:i w:val="false"/>
                <w:color w:val="000000"/>
                <w:sz w:val="20"/>
              </w:rPr>
              <w:t xml:space="preserve">
Проведение профилактических </w:t>
            </w:r>
          </w:p>
          <w:p>
            <w:pPr>
              <w:spacing w:after="20"/>
              <w:ind w:left="20"/>
              <w:jc w:val="both"/>
            </w:pPr>
            <w:r>
              <w:rPr>
                <w:rFonts w:ascii="Times New Roman"/>
                <w:b w:val="false"/>
                <w:i w:val="false"/>
                <w:color w:val="000000"/>
                <w:sz w:val="20"/>
              </w:rPr>
              <w:t xml:space="preserve">
мероприятий в природных </w:t>
            </w:r>
          </w:p>
          <w:p>
            <w:pPr>
              <w:spacing w:after="20"/>
              <w:ind w:left="20"/>
              <w:jc w:val="both"/>
            </w:pPr>
            <w:r>
              <w:rPr>
                <w:rFonts w:ascii="Times New Roman"/>
                <w:b w:val="false"/>
                <w:i w:val="false"/>
                <w:color w:val="000000"/>
                <w:sz w:val="20"/>
              </w:rPr>
              <w:t xml:space="preserve">
очагах особо опасных </w:t>
            </w:r>
          </w:p>
          <w:p>
            <w:pPr>
              <w:spacing w:after="20"/>
              <w:ind w:left="20"/>
              <w:jc w:val="both"/>
            </w:pPr>
            <w:r>
              <w:rPr>
                <w:rFonts w:ascii="Times New Roman"/>
                <w:b w:val="false"/>
                <w:i w:val="false"/>
                <w:color w:val="000000"/>
                <w:sz w:val="20"/>
              </w:rPr>
              <w:t xml:space="preserve">
инфекций. </w:t>
            </w:r>
          </w:p>
          <w:p>
            <w:pPr>
              <w:spacing w:after="20"/>
              <w:ind w:left="20"/>
              <w:jc w:val="both"/>
            </w:pPr>
            <w:r>
              <w:rPr>
                <w:rFonts w:ascii="Times New Roman"/>
                <w:b w:val="false"/>
                <w:i w:val="false"/>
                <w:color w:val="000000"/>
                <w:sz w:val="20"/>
              </w:rPr>
              <w:t xml:space="preserve">
Совершенствование нормативных </w:t>
            </w:r>
          </w:p>
          <w:p>
            <w:pPr>
              <w:spacing w:after="20"/>
              <w:ind w:left="20"/>
              <w:jc w:val="both"/>
            </w:pPr>
            <w:r>
              <w:rPr>
                <w:rFonts w:ascii="Times New Roman"/>
                <w:b w:val="false"/>
                <w:i w:val="false"/>
                <w:color w:val="000000"/>
                <w:sz w:val="20"/>
              </w:rPr>
              <w:t xml:space="preserve">
документов в области </w:t>
            </w:r>
          </w:p>
          <w:p>
            <w:pPr>
              <w:spacing w:after="20"/>
              <w:ind w:left="20"/>
              <w:jc w:val="both"/>
            </w:pPr>
            <w:r>
              <w:rPr>
                <w:rFonts w:ascii="Times New Roman"/>
                <w:b w:val="false"/>
                <w:i w:val="false"/>
                <w:color w:val="000000"/>
                <w:sz w:val="20"/>
              </w:rPr>
              <w:t xml:space="preserve">
обеспечения санитарно- </w:t>
            </w:r>
          </w:p>
          <w:p>
            <w:pPr>
              <w:spacing w:after="20"/>
              <w:ind w:left="20"/>
              <w:jc w:val="both"/>
            </w:pPr>
            <w:r>
              <w:rPr>
                <w:rFonts w:ascii="Times New Roman"/>
                <w:b w:val="false"/>
                <w:i w:val="false"/>
                <w:color w:val="000000"/>
                <w:sz w:val="20"/>
              </w:rPr>
              <w:t xml:space="preserve">
эпидемиологического </w:t>
            </w:r>
          </w:p>
          <w:p>
            <w:pPr>
              <w:spacing w:after="20"/>
              <w:ind w:left="20"/>
              <w:jc w:val="both"/>
            </w:pPr>
            <w:r>
              <w:rPr>
                <w:rFonts w:ascii="Times New Roman"/>
                <w:b w:val="false"/>
                <w:i w:val="false"/>
                <w:color w:val="000000"/>
                <w:sz w:val="20"/>
              </w:rPr>
              <w:t xml:space="preserve">
благополучия. </w:t>
            </w:r>
          </w:p>
          <w:p>
            <w:pPr>
              <w:spacing w:after="20"/>
              <w:ind w:left="20"/>
              <w:jc w:val="both"/>
            </w:pPr>
            <w:r>
              <w:rPr>
                <w:rFonts w:ascii="Times New Roman"/>
                <w:b w:val="false"/>
                <w:i w:val="false"/>
                <w:color w:val="000000"/>
                <w:sz w:val="20"/>
              </w:rPr>
              <w:t xml:space="preserve">
Проведение лабораторных </w:t>
            </w:r>
          </w:p>
          <w:p>
            <w:pPr>
              <w:spacing w:after="20"/>
              <w:ind w:left="20"/>
              <w:jc w:val="both"/>
            </w:pPr>
            <w:r>
              <w:rPr>
                <w:rFonts w:ascii="Times New Roman"/>
                <w:b w:val="false"/>
                <w:i w:val="false"/>
                <w:color w:val="000000"/>
                <w:sz w:val="20"/>
              </w:rPr>
              <w:t xml:space="preserve">
исследований при санитарно- </w:t>
            </w:r>
          </w:p>
          <w:p>
            <w:pPr>
              <w:spacing w:after="20"/>
              <w:ind w:left="20"/>
              <w:jc w:val="both"/>
            </w:pPr>
            <w:r>
              <w:rPr>
                <w:rFonts w:ascii="Times New Roman"/>
                <w:b w:val="false"/>
                <w:i w:val="false"/>
                <w:color w:val="000000"/>
                <w:sz w:val="20"/>
              </w:rPr>
              <w:t xml:space="preserve">
эпидемиологических </w:t>
            </w:r>
          </w:p>
          <w:p>
            <w:pPr>
              <w:spacing w:after="20"/>
              <w:ind w:left="20"/>
              <w:jc w:val="both"/>
            </w:pPr>
            <w:r>
              <w:rPr>
                <w:rFonts w:ascii="Times New Roman"/>
                <w:b w:val="false"/>
                <w:i w:val="false"/>
                <w:color w:val="000000"/>
                <w:sz w:val="20"/>
              </w:rPr>
              <w:t xml:space="preserve">
экспертизах. </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 увеличение охвата </w:t>
            </w:r>
          </w:p>
          <w:p>
            <w:pPr>
              <w:spacing w:after="20"/>
              <w:ind w:left="20"/>
              <w:jc w:val="both"/>
            </w:pPr>
            <w:r>
              <w:rPr>
                <w:rFonts w:ascii="Times New Roman"/>
                <w:b w:val="false"/>
                <w:i w:val="false"/>
                <w:color w:val="000000"/>
                <w:sz w:val="20"/>
              </w:rPr>
              <w:t xml:space="preserve">
профилактическими мероприятиями и </w:t>
            </w:r>
          </w:p>
          <w:p>
            <w:pPr>
              <w:spacing w:after="20"/>
              <w:ind w:left="20"/>
              <w:jc w:val="both"/>
            </w:pPr>
            <w:r>
              <w:rPr>
                <w:rFonts w:ascii="Times New Roman"/>
                <w:b w:val="false"/>
                <w:i w:val="false"/>
                <w:color w:val="000000"/>
                <w:sz w:val="20"/>
              </w:rPr>
              <w:t xml:space="preserve">
диагностическими исследованиями </w:t>
            </w:r>
          </w:p>
          <w:p>
            <w:pPr>
              <w:spacing w:after="20"/>
              <w:ind w:left="20"/>
              <w:jc w:val="both"/>
            </w:pPr>
            <w:r>
              <w:rPr>
                <w:rFonts w:ascii="Times New Roman"/>
                <w:b w:val="false"/>
                <w:i w:val="false"/>
                <w:color w:val="000000"/>
                <w:sz w:val="20"/>
              </w:rPr>
              <w:t xml:space="preserve">
сельскохозяйственных животных по </w:t>
            </w:r>
          </w:p>
          <w:p>
            <w:pPr>
              <w:spacing w:after="20"/>
              <w:ind w:left="20"/>
              <w:jc w:val="both"/>
            </w:pPr>
            <w:r>
              <w:rPr>
                <w:rFonts w:ascii="Times New Roman"/>
                <w:b w:val="false"/>
                <w:i w:val="false"/>
                <w:color w:val="000000"/>
                <w:sz w:val="20"/>
              </w:rPr>
              <w:t xml:space="preserve">
выявлению зооантропонозных </w:t>
            </w:r>
          </w:p>
          <w:p>
            <w:pPr>
              <w:spacing w:after="20"/>
              <w:ind w:left="20"/>
              <w:jc w:val="both"/>
            </w:pPr>
            <w:r>
              <w:rPr>
                <w:rFonts w:ascii="Times New Roman"/>
                <w:b w:val="false"/>
                <w:i w:val="false"/>
                <w:color w:val="000000"/>
                <w:sz w:val="20"/>
              </w:rPr>
              <w:t xml:space="preserve">
инфекций; увеличение охвата </w:t>
            </w:r>
          </w:p>
          <w:p>
            <w:pPr>
              <w:spacing w:after="20"/>
              <w:ind w:left="20"/>
              <w:jc w:val="both"/>
            </w:pPr>
            <w:r>
              <w:rPr>
                <w:rFonts w:ascii="Times New Roman"/>
                <w:b w:val="false"/>
                <w:i w:val="false"/>
                <w:color w:val="000000"/>
                <w:sz w:val="20"/>
              </w:rPr>
              <w:t xml:space="preserve">
населения безопасным </w:t>
            </w:r>
          </w:p>
          <w:p>
            <w:pPr>
              <w:spacing w:after="20"/>
              <w:ind w:left="20"/>
              <w:jc w:val="both"/>
            </w:pPr>
            <w:r>
              <w:rPr>
                <w:rFonts w:ascii="Times New Roman"/>
                <w:b w:val="false"/>
                <w:i w:val="false"/>
                <w:color w:val="000000"/>
                <w:sz w:val="20"/>
              </w:rPr>
              <w:t xml:space="preserve">
водоснабжением. </w:t>
            </w:r>
          </w:p>
          <w:p>
            <w:pPr>
              <w:spacing w:after="20"/>
              <w:ind w:left="20"/>
              <w:jc w:val="both"/>
            </w:pPr>
            <w:r>
              <w:rPr>
                <w:rFonts w:ascii="Times New Roman"/>
                <w:b w:val="false"/>
                <w:i w:val="false"/>
                <w:color w:val="000000"/>
                <w:sz w:val="20"/>
              </w:rPr>
              <w:t xml:space="preserve">
   МФ (КТК) - усиление санитарно- </w:t>
            </w:r>
          </w:p>
          <w:p>
            <w:pPr>
              <w:spacing w:after="20"/>
              <w:ind w:left="20"/>
              <w:jc w:val="both"/>
            </w:pPr>
            <w:r>
              <w:rPr>
                <w:rFonts w:ascii="Times New Roman"/>
                <w:b w:val="false"/>
                <w:i w:val="false"/>
                <w:color w:val="000000"/>
                <w:sz w:val="20"/>
              </w:rPr>
              <w:t xml:space="preserve">
эпидемиологического контроля в </w:t>
            </w:r>
          </w:p>
          <w:p>
            <w:pPr>
              <w:spacing w:after="20"/>
              <w:ind w:left="20"/>
              <w:jc w:val="both"/>
            </w:pPr>
            <w:r>
              <w:rPr>
                <w:rFonts w:ascii="Times New Roman"/>
                <w:b w:val="false"/>
                <w:i w:val="false"/>
                <w:color w:val="000000"/>
                <w:sz w:val="20"/>
              </w:rPr>
              <w:t xml:space="preserve">
пунктах пересечения </w:t>
            </w:r>
          </w:p>
          <w:p>
            <w:pPr>
              <w:spacing w:after="20"/>
              <w:ind w:left="20"/>
              <w:jc w:val="both"/>
            </w:pPr>
            <w:r>
              <w:rPr>
                <w:rFonts w:ascii="Times New Roman"/>
                <w:b w:val="false"/>
                <w:i w:val="false"/>
                <w:color w:val="000000"/>
                <w:sz w:val="20"/>
              </w:rPr>
              <w:t xml:space="preserve">
государственной границы. </w:t>
            </w:r>
          </w:p>
          <w:p>
            <w:pPr>
              <w:spacing w:after="20"/>
              <w:ind w:left="20"/>
              <w:jc w:val="both"/>
            </w:pPr>
            <w:r>
              <w:rPr>
                <w:rFonts w:ascii="Times New Roman"/>
                <w:b w:val="false"/>
                <w:i w:val="false"/>
                <w:color w:val="000000"/>
                <w:sz w:val="20"/>
              </w:rPr>
              <w:t xml:space="preserve">
   МИТ - утверждение нормативных </w:t>
            </w:r>
          </w:p>
          <w:p>
            <w:pPr>
              <w:spacing w:after="20"/>
              <w:ind w:left="20"/>
              <w:jc w:val="both"/>
            </w:pPr>
            <w:r>
              <w:rPr>
                <w:rFonts w:ascii="Times New Roman"/>
                <w:b w:val="false"/>
                <w:i w:val="false"/>
                <w:color w:val="000000"/>
                <w:sz w:val="20"/>
              </w:rPr>
              <w:t xml:space="preserve">
документов в области </w:t>
            </w:r>
          </w:p>
          <w:p>
            <w:pPr>
              <w:spacing w:after="20"/>
              <w:ind w:left="20"/>
              <w:jc w:val="both"/>
            </w:pPr>
            <w:r>
              <w:rPr>
                <w:rFonts w:ascii="Times New Roman"/>
                <w:b w:val="false"/>
                <w:i w:val="false"/>
                <w:color w:val="000000"/>
                <w:sz w:val="20"/>
              </w:rPr>
              <w:t xml:space="preserve">
стандартизации. </w:t>
            </w:r>
          </w:p>
          <w:p>
            <w:pPr>
              <w:spacing w:after="20"/>
              <w:ind w:left="20"/>
              <w:jc w:val="both"/>
            </w:pPr>
            <w:r>
              <w:rPr>
                <w:rFonts w:ascii="Times New Roman"/>
                <w:b w:val="false"/>
                <w:i w:val="false"/>
                <w:color w:val="000000"/>
                <w:sz w:val="20"/>
              </w:rPr>
              <w:t xml:space="preserve">
   МООС - осуществление </w:t>
            </w:r>
          </w:p>
          <w:p>
            <w:pPr>
              <w:spacing w:after="20"/>
              <w:ind w:left="20"/>
              <w:jc w:val="both"/>
            </w:pPr>
            <w:r>
              <w:rPr>
                <w:rFonts w:ascii="Times New Roman"/>
                <w:b w:val="false"/>
                <w:i w:val="false"/>
                <w:color w:val="000000"/>
                <w:sz w:val="20"/>
              </w:rPr>
              <w:t xml:space="preserve">
экологического мониторинга. </w:t>
            </w:r>
          </w:p>
          <w:p>
            <w:pPr>
              <w:spacing w:after="20"/>
              <w:ind w:left="20"/>
              <w:jc w:val="both"/>
            </w:pPr>
            <w:r>
              <w:rPr>
                <w:rFonts w:ascii="Times New Roman"/>
                <w:b w:val="false"/>
                <w:i w:val="false"/>
                <w:color w:val="000000"/>
                <w:sz w:val="20"/>
              </w:rPr>
              <w:t xml:space="preserve">
   МИО - увеличение охвата детей </w:t>
            </w:r>
          </w:p>
          <w:p>
            <w:pPr>
              <w:spacing w:after="20"/>
              <w:ind w:left="20"/>
              <w:jc w:val="both"/>
            </w:pPr>
            <w:r>
              <w:rPr>
                <w:rFonts w:ascii="Times New Roman"/>
                <w:b w:val="false"/>
                <w:i w:val="false"/>
                <w:color w:val="000000"/>
                <w:sz w:val="20"/>
              </w:rPr>
              <w:t xml:space="preserve">
профилактическими прививками в </w:t>
            </w:r>
          </w:p>
          <w:p>
            <w:pPr>
              <w:spacing w:after="20"/>
              <w:ind w:left="20"/>
              <w:jc w:val="both"/>
            </w:pPr>
            <w:r>
              <w:rPr>
                <w:rFonts w:ascii="Times New Roman"/>
                <w:b w:val="false"/>
                <w:i w:val="false"/>
                <w:color w:val="000000"/>
                <w:sz w:val="20"/>
              </w:rPr>
              <w:t xml:space="preserve">
декретированном возрасте; </w:t>
            </w:r>
          </w:p>
          <w:p>
            <w:pPr>
              <w:spacing w:after="20"/>
              <w:ind w:left="20"/>
              <w:jc w:val="both"/>
            </w:pPr>
            <w:r>
              <w:rPr>
                <w:rFonts w:ascii="Times New Roman"/>
                <w:b w:val="false"/>
                <w:i w:val="false"/>
                <w:color w:val="000000"/>
                <w:sz w:val="20"/>
              </w:rPr>
              <w:t xml:space="preserve">
строительство водопроводных и </w:t>
            </w:r>
          </w:p>
          <w:p>
            <w:pPr>
              <w:spacing w:after="20"/>
              <w:ind w:left="20"/>
              <w:jc w:val="both"/>
            </w:pPr>
            <w:r>
              <w:rPr>
                <w:rFonts w:ascii="Times New Roman"/>
                <w:b w:val="false"/>
                <w:i w:val="false"/>
                <w:color w:val="000000"/>
                <w:sz w:val="20"/>
              </w:rPr>
              <w:t xml:space="preserve">
очистных сооружений. </w:t>
            </w:r>
          </w:p>
        </w:tc>
      </w:tr>
    </w:tbl>
    <w:bookmarkStart w:name="z22" w:id="20"/>
    <w:p>
      <w:pPr>
        <w:spacing w:after="0"/>
        <w:ind w:left="0"/>
        <w:jc w:val="left"/>
      </w:pPr>
      <w:r>
        <w:rPr>
          <w:rFonts w:ascii="Times New Roman"/>
          <w:b/>
          <w:i w:val="false"/>
          <w:color w:val="000000"/>
        </w:rPr>
        <w:t xml:space="preserve">   Цель 1.5. Формирование здорового образа жизни и</w:t>
      </w:r>
      <w:r>
        <w:br/>
      </w:r>
      <w:r>
        <w:rPr>
          <w:rFonts w:ascii="Times New Roman"/>
          <w:b/>
          <w:i w:val="false"/>
          <w:color w:val="000000"/>
        </w:rPr>
        <w:t>здоровое питание</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6"/>
        <w:gridCol w:w="8024"/>
      </w:tblGrid>
      <w:tr>
        <w:trPr>
          <w:trHeight w:val="30" w:hRule="atLeast"/>
        </w:trPr>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Мероприятия, </w:t>
            </w:r>
          </w:p>
          <w:p>
            <w:pPr>
              <w:spacing w:after="20"/>
              <w:ind w:left="20"/>
              <w:jc w:val="both"/>
            </w:pPr>
            <w:r>
              <w:rPr>
                <w:rFonts w:ascii="Times New Roman"/>
                <w:b w:val="false"/>
                <w:i w:val="false"/>
                <w:color w:val="000000"/>
                <w:sz w:val="20"/>
              </w:rPr>
              <w:t xml:space="preserve">
реализуемые МЗ </w:t>
            </w:r>
          </w:p>
        </w:tc>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Мероприятия, требующие </w:t>
            </w:r>
          </w:p>
          <w:p>
            <w:pPr>
              <w:spacing w:after="20"/>
              <w:ind w:left="20"/>
              <w:jc w:val="both"/>
            </w:pPr>
            <w:r>
              <w:rPr>
                <w:rFonts w:ascii="Times New Roman"/>
                <w:b w:val="false"/>
                <w:i w:val="false"/>
                <w:color w:val="000000"/>
                <w:sz w:val="20"/>
              </w:rPr>
              <w:t xml:space="preserve">
межотраслевой координации </w:t>
            </w:r>
          </w:p>
        </w:tc>
      </w:tr>
      <w:tr>
        <w:trPr>
          <w:trHeight w:val="30" w:hRule="atLeast"/>
        </w:trPr>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 реализации </w:t>
            </w:r>
          </w:p>
          <w:p>
            <w:pPr>
              <w:spacing w:after="20"/>
              <w:ind w:left="20"/>
              <w:jc w:val="both"/>
            </w:pPr>
            <w:r>
              <w:rPr>
                <w:rFonts w:ascii="Times New Roman"/>
                <w:b w:val="false"/>
                <w:i w:val="false"/>
                <w:color w:val="000000"/>
                <w:sz w:val="20"/>
              </w:rPr>
              <w:t xml:space="preserve">
отраслевой Программы </w:t>
            </w:r>
          </w:p>
          <w:p>
            <w:pPr>
              <w:spacing w:after="20"/>
              <w:ind w:left="20"/>
              <w:jc w:val="both"/>
            </w:pPr>
            <w:r>
              <w:rPr>
                <w:rFonts w:ascii="Times New Roman"/>
                <w:b w:val="false"/>
                <w:i w:val="false"/>
                <w:color w:val="000000"/>
                <w:sz w:val="20"/>
              </w:rPr>
              <w:t xml:space="preserve">
"Здоровый образ </w:t>
            </w:r>
          </w:p>
          <w:p>
            <w:pPr>
              <w:spacing w:after="20"/>
              <w:ind w:left="20"/>
              <w:jc w:val="both"/>
            </w:pPr>
            <w:r>
              <w:rPr>
                <w:rFonts w:ascii="Times New Roman"/>
                <w:b w:val="false"/>
                <w:i w:val="false"/>
                <w:color w:val="000000"/>
                <w:sz w:val="20"/>
              </w:rPr>
              <w:t xml:space="preserve">
жизни". </w:t>
            </w:r>
          </w:p>
          <w:p>
            <w:pPr>
              <w:spacing w:after="20"/>
              <w:ind w:left="20"/>
              <w:jc w:val="both"/>
            </w:pPr>
            <w:r>
              <w:rPr>
                <w:rFonts w:ascii="Times New Roman"/>
                <w:b w:val="false"/>
                <w:i w:val="false"/>
                <w:color w:val="000000"/>
                <w:sz w:val="20"/>
              </w:rPr>
              <w:t xml:space="preserve">
Разработка стратегии </w:t>
            </w:r>
          </w:p>
          <w:p>
            <w:pPr>
              <w:spacing w:after="20"/>
              <w:ind w:left="20"/>
              <w:jc w:val="both"/>
            </w:pPr>
            <w:r>
              <w:rPr>
                <w:rFonts w:ascii="Times New Roman"/>
                <w:b w:val="false"/>
                <w:i w:val="false"/>
                <w:color w:val="000000"/>
                <w:sz w:val="20"/>
              </w:rPr>
              <w:t xml:space="preserve">
в области здорового </w:t>
            </w:r>
          </w:p>
          <w:p>
            <w:pPr>
              <w:spacing w:after="20"/>
              <w:ind w:left="20"/>
              <w:jc w:val="both"/>
            </w:pPr>
            <w:r>
              <w:rPr>
                <w:rFonts w:ascii="Times New Roman"/>
                <w:b w:val="false"/>
                <w:i w:val="false"/>
                <w:color w:val="000000"/>
                <w:sz w:val="20"/>
              </w:rPr>
              <w:t xml:space="preserve">
питания и безопасности </w:t>
            </w:r>
          </w:p>
          <w:p>
            <w:pPr>
              <w:spacing w:after="20"/>
              <w:ind w:left="20"/>
              <w:jc w:val="both"/>
            </w:pPr>
            <w:r>
              <w:rPr>
                <w:rFonts w:ascii="Times New Roman"/>
                <w:b w:val="false"/>
                <w:i w:val="false"/>
                <w:color w:val="000000"/>
                <w:sz w:val="20"/>
              </w:rPr>
              <w:t xml:space="preserve">
пищевых продуктов. </w:t>
            </w:r>
          </w:p>
        </w:tc>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МКИ - повышение информированности </w:t>
            </w:r>
          </w:p>
          <w:p>
            <w:pPr>
              <w:spacing w:after="20"/>
              <w:ind w:left="20"/>
              <w:jc w:val="both"/>
            </w:pPr>
            <w:r>
              <w:rPr>
                <w:rFonts w:ascii="Times New Roman"/>
                <w:b w:val="false"/>
                <w:i w:val="false"/>
                <w:color w:val="000000"/>
                <w:sz w:val="20"/>
              </w:rPr>
              <w:t xml:space="preserve">
населения о навыках ведения ЗОЖ </w:t>
            </w:r>
          </w:p>
          <w:p>
            <w:pPr>
              <w:spacing w:after="20"/>
              <w:ind w:left="20"/>
              <w:jc w:val="both"/>
            </w:pPr>
            <w:r>
              <w:rPr>
                <w:rFonts w:ascii="Times New Roman"/>
                <w:b w:val="false"/>
                <w:i w:val="false"/>
                <w:color w:val="000000"/>
                <w:sz w:val="20"/>
              </w:rPr>
              <w:t xml:space="preserve">
(увеличение числа мероприятий по ЗОЖ с </w:t>
            </w:r>
          </w:p>
          <w:p>
            <w:pPr>
              <w:spacing w:after="20"/>
              <w:ind w:left="20"/>
              <w:jc w:val="both"/>
            </w:pPr>
            <w:r>
              <w:rPr>
                <w:rFonts w:ascii="Times New Roman"/>
                <w:b w:val="false"/>
                <w:i w:val="false"/>
                <w:color w:val="000000"/>
                <w:sz w:val="20"/>
              </w:rPr>
              <w:t xml:space="preserve">
привлечением электронных и печатных СМИ). </w:t>
            </w:r>
          </w:p>
          <w:p>
            <w:pPr>
              <w:spacing w:after="20"/>
              <w:ind w:left="20"/>
              <w:jc w:val="both"/>
            </w:pPr>
            <w:r>
              <w:rPr>
                <w:rFonts w:ascii="Times New Roman"/>
                <w:b w:val="false"/>
                <w:i w:val="false"/>
                <w:color w:val="000000"/>
                <w:sz w:val="20"/>
              </w:rPr>
              <w:t xml:space="preserve">
   МОН - повышение информированности </w:t>
            </w:r>
          </w:p>
          <w:p>
            <w:pPr>
              <w:spacing w:after="20"/>
              <w:ind w:left="20"/>
              <w:jc w:val="both"/>
            </w:pPr>
            <w:r>
              <w:rPr>
                <w:rFonts w:ascii="Times New Roman"/>
                <w:b w:val="false"/>
                <w:i w:val="false"/>
                <w:color w:val="000000"/>
                <w:sz w:val="20"/>
              </w:rPr>
              <w:t xml:space="preserve">
учащихся о навыках здорового образа жизни </w:t>
            </w:r>
          </w:p>
          <w:p>
            <w:pPr>
              <w:spacing w:after="20"/>
              <w:ind w:left="20"/>
              <w:jc w:val="both"/>
            </w:pPr>
            <w:r>
              <w:rPr>
                <w:rFonts w:ascii="Times New Roman"/>
                <w:b w:val="false"/>
                <w:i w:val="false"/>
                <w:color w:val="000000"/>
                <w:sz w:val="20"/>
              </w:rPr>
              <w:t xml:space="preserve">
(повышение физической активности, </w:t>
            </w:r>
          </w:p>
          <w:p>
            <w:pPr>
              <w:spacing w:after="20"/>
              <w:ind w:left="20"/>
              <w:jc w:val="both"/>
            </w:pPr>
            <w:r>
              <w:rPr>
                <w:rFonts w:ascii="Times New Roman"/>
                <w:b w:val="false"/>
                <w:i w:val="false"/>
                <w:color w:val="000000"/>
                <w:sz w:val="20"/>
              </w:rPr>
              <w:t xml:space="preserve">
внедрение в учебный процесс программ по </w:t>
            </w:r>
          </w:p>
          <w:p>
            <w:pPr>
              <w:spacing w:after="20"/>
              <w:ind w:left="20"/>
              <w:jc w:val="both"/>
            </w:pPr>
            <w:r>
              <w:rPr>
                <w:rFonts w:ascii="Times New Roman"/>
                <w:b w:val="false"/>
                <w:i w:val="false"/>
                <w:color w:val="000000"/>
                <w:sz w:val="20"/>
              </w:rPr>
              <w:t xml:space="preserve">
валеологии и формированию ЗОЖ). </w:t>
            </w:r>
          </w:p>
          <w:p>
            <w:pPr>
              <w:spacing w:after="20"/>
              <w:ind w:left="20"/>
              <w:jc w:val="both"/>
            </w:pPr>
            <w:r>
              <w:rPr>
                <w:rFonts w:ascii="Times New Roman"/>
                <w:b w:val="false"/>
                <w:i w:val="false"/>
                <w:color w:val="000000"/>
                <w:sz w:val="20"/>
              </w:rPr>
              <w:t xml:space="preserve">
   МСХ - обогащение продуктов питания </w:t>
            </w:r>
          </w:p>
          <w:p>
            <w:pPr>
              <w:spacing w:after="20"/>
              <w:ind w:left="20"/>
              <w:jc w:val="both"/>
            </w:pPr>
            <w:r>
              <w:rPr>
                <w:rFonts w:ascii="Times New Roman"/>
                <w:b w:val="false"/>
                <w:i w:val="false"/>
                <w:color w:val="000000"/>
                <w:sz w:val="20"/>
              </w:rPr>
              <w:t xml:space="preserve">
микроэлементами и витаминами. </w:t>
            </w:r>
          </w:p>
          <w:p>
            <w:pPr>
              <w:spacing w:after="20"/>
              <w:ind w:left="20"/>
              <w:jc w:val="both"/>
            </w:pPr>
            <w:r>
              <w:rPr>
                <w:rFonts w:ascii="Times New Roman"/>
                <w:b w:val="false"/>
                <w:i w:val="false"/>
                <w:color w:val="000000"/>
                <w:sz w:val="20"/>
              </w:rPr>
              <w:t xml:space="preserve">
   МТС - увеличение доступности сети </w:t>
            </w:r>
          </w:p>
          <w:p>
            <w:pPr>
              <w:spacing w:after="20"/>
              <w:ind w:left="20"/>
              <w:jc w:val="both"/>
            </w:pPr>
            <w:r>
              <w:rPr>
                <w:rFonts w:ascii="Times New Roman"/>
                <w:b w:val="false"/>
                <w:i w:val="false"/>
                <w:color w:val="000000"/>
                <w:sz w:val="20"/>
              </w:rPr>
              <w:t xml:space="preserve">
физкультурно-спортивных клубов и секций, </w:t>
            </w:r>
          </w:p>
          <w:p>
            <w:pPr>
              <w:spacing w:after="20"/>
              <w:ind w:left="20"/>
              <w:jc w:val="both"/>
            </w:pPr>
            <w:r>
              <w:rPr>
                <w:rFonts w:ascii="Times New Roman"/>
                <w:b w:val="false"/>
                <w:i w:val="false"/>
                <w:color w:val="000000"/>
                <w:sz w:val="20"/>
              </w:rPr>
              <w:t xml:space="preserve">
профилактика и снижение уровня </w:t>
            </w:r>
          </w:p>
          <w:p>
            <w:pPr>
              <w:spacing w:after="20"/>
              <w:ind w:left="20"/>
              <w:jc w:val="both"/>
            </w:pPr>
            <w:r>
              <w:rPr>
                <w:rFonts w:ascii="Times New Roman"/>
                <w:b w:val="false"/>
                <w:i w:val="false"/>
                <w:color w:val="000000"/>
                <w:sz w:val="20"/>
              </w:rPr>
              <w:t xml:space="preserve">
заболеваемости, улучшение качества </w:t>
            </w:r>
          </w:p>
          <w:p>
            <w:pPr>
              <w:spacing w:after="20"/>
              <w:ind w:left="20"/>
              <w:jc w:val="both"/>
            </w:pPr>
            <w:r>
              <w:rPr>
                <w:rFonts w:ascii="Times New Roman"/>
                <w:b w:val="false"/>
                <w:i w:val="false"/>
                <w:color w:val="000000"/>
                <w:sz w:val="20"/>
              </w:rPr>
              <w:t xml:space="preserve">
оздоровительных мероприятий и расширение </w:t>
            </w:r>
          </w:p>
          <w:p>
            <w:pPr>
              <w:spacing w:after="20"/>
              <w:ind w:left="20"/>
              <w:jc w:val="both"/>
            </w:pPr>
            <w:r>
              <w:rPr>
                <w:rFonts w:ascii="Times New Roman"/>
                <w:b w:val="false"/>
                <w:i w:val="false"/>
                <w:color w:val="000000"/>
                <w:sz w:val="20"/>
              </w:rPr>
              <w:t xml:space="preserve">
объема лечебно-профилактических услуг </w:t>
            </w:r>
          </w:p>
          <w:p>
            <w:pPr>
              <w:spacing w:after="20"/>
              <w:ind w:left="20"/>
              <w:jc w:val="both"/>
            </w:pPr>
            <w:r>
              <w:rPr>
                <w:rFonts w:ascii="Times New Roman"/>
                <w:b w:val="false"/>
                <w:i w:val="false"/>
                <w:color w:val="000000"/>
                <w:sz w:val="20"/>
              </w:rPr>
              <w:t xml:space="preserve">
всему населению. </w:t>
            </w:r>
          </w:p>
          <w:p>
            <w:pPr>
              <w:spacing w:after="20"/>
              <w:ind w:left="20"/>
              <w:jc w:val="both"/>
            </w:pPr>
            <w:r>
              <w:rPr>
                <w:rFonts w:ascii="Times New Roman"/>
                <w:b w:val="false"/>
                <w:i w:val="false"/>
                <w:color w:val="000000"/>
                <w:sz w:val="20"/>
              </w:rPr>
              <w:t xml:space="preserve">
   МВД - ограничение реализации </w:t>
            </w:r>
          </w:p>
          <w:p>
            <w:pPr>
              <w:spacing w:after="20"/>
              <w:ind w:left="20"/>
              <w:jc w:val="both"/>
            </w:pPr>
            <w:r>
              <w:rPr>
                <w:rFonts w:ascii="Times New Roman"/>
                <w:b w:val="false"/>
                <w:i w:val="false"/>
                <w:color w:val="000000"/>
                <w:sz w:val="20"/>
              </w:rPr>
              <w:t xml:space="preserve">
алкогольной и табачной продукции. </w:t>
            </w:r>
          </w:p>
          <w:p>
            <w:pPr>
              <w:spacing w:after="20"/>
              <w:ind w:left="20"/>
              <w:jc w:val="both"/>
            </w:pPr>
            <w:r>
              <w:rPr>
                <w:rFonts w:ascii="Times New Roman"/>
                <w:b w:val="false"/>
                <w:i w:val="false"/>
                <w:color w:val="000000"/>
                <w:sz w:val="20"/>
              </w:rPr>
              <w:t xml:space="preserve">
   МИО - выделение средств на реализацию </w:t>
            </w:r>
          </w:p>
          <w:p>
            <w:pPr>
              <w:spacing w:after="20"/>
              <w:ind w:left="20"/>
              <w:jc w:val="both"/>
            </w:pPr>
            <w:r>
              <w:rPr>
                <w:rFonts w:ascii="Times New Roman"/>
                <w:b w:val="false"/>
                <w:i w:val="false"/>
                <w:color w:val="000000"/>
                <w:sz w:val="20"/>
              </w:rPr>
              <w:t xml:space="preserve">
мероприятий по пропаганде ЗОЖ. </w:t>
            </w:r>
          </w:p>
        </w:tc>
      </w:tr>
    </w:tbl>
    <w:bookmarkStart w:name="z23" w:id="21"/>
    <w:p>
      <w:pPr>
        <w:spacing w:after="0"/>
        <w:ind w:left="0"/>
        <w:jc w:val="left"/>
      </w:pPr>
      <w:r>
        <w:rPr>
          <w:rFonts w:ascii="Times New Roman"/>
          <w:b/>
          <w:i w:val="false"/>
          <w:color w:val="000000"/>
        </w:rPr>
        <w:t xml:space="preserve">   Цель 2.1. Совершенствование системы управления и</w:t>
      </w:r>
      <w:r>
        <w:br/>
      </w:r>
      <w:r>
        <w:rPr>
          <w:rFonts w:ascii="Times New Roman"/>
          <w:b/>
          <w:i w:val="false"/>
          <w:color w:val="000000"/>
        </w:rPr>
        <w:t>финансирования</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1"/>
        <w:gridCol w:w="8119"/>
      </w:tblGrid>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Мероприятия, реализуемые МЗ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Мероприятия, требующие </w:t>
            </w:r>
          </w:p>
          <w:p>
            <w:pPr>
              <w:spacing w:after="20"/>
              <w:ind w:left="20"/>
              <w:jc w:val="both"/>
            </w:pPr>
            <w:r>
              <w:rPr>
                <w:rFonts w:ascii="Times New Roman"/>
                <w:b w:val="false"/>
                <w:i w:val="false"/>
                <w:color w:val="000000"/>
                <w:sz w:val="20"/>
              </w:rPr>
              <w:t xml:space="preserve">
межотраслевой координации </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механизмов </w:t>
            </w:r>
          </w:p>
          <w:p>
            <w:pPr>
              <w:spacing w:after="20"/>
              <w:ind w:left="20"/>
              <w:jc w:val="both"/>
            </w:pPr>
            <w:r>
              <w:rPr>
                <w:rFonts w:ascii="Times New Roman"/>
                <w:b w:val="false"/>
                <w:i w:val="false"/>
                <w:color w:val="000000"/>
                <w:sz w:val="20"/>
              </w:rPr>
              <w:t xml:space="preserve">
тарифообразования. </w:t>
            </w:r>
          </w:p>
          <w:p>
            <w:pPr>
              <w:spacing w:after="20"/>
              <w:ind w:left="20"/>
              <w:jc w:val="both"/>
            </w:pPr>
            <w:r>
              <w:rPr>
                <w:rFonts w:ascii="Times New Roman"/>
                <w:b w:val="false"/>
                <w:i w:val="false"/>
                <w:color w:val="000000"/>
                <w:sz w:val="20"/>
              </w:rPr>
              <w:t xml:space="preserve">
Подготовка менеджеров </w:t>
            </w:r>
          </w:p>
          <w:p>
            <w:pPr>
              <w:spacing w:after="20"/>
              <w:ind w:left="20"/>
              <w:jc w:val="both"/>
            </w:pPr>
            <w:r>
              <w:rPr>
                <w:rFonts w:ascii="Times New Roman"/>
                <w:b w:val="false"/>
                <w:i w:val="false"/>
                <w:color w:val="000000"/>
                <w:sz w:val="20"/>
              </w:rPr>
              <w:t xml:space="preserve">
здравоохранения. </w:t>
            </w:r>
          </w:p>
          <w:p>
            <w:pPr>
              <w:spacing w:after="20"/>
              <w:ind w:left="20"/>
              <w:jc w:val="both"/>
            </w:pPr>
            <w:r>
              <w:rPr>
                <w:rFonts w:ascii="Times New Roman"/>
                <w:b w:val="false"/>
                <w:i w:val="false"/>
                <w:color w:val="000000"/>
                <w:sz w:val="20"/>
              </w:rPr>
              <w:t xml:space="preserve">
Разработка методики </w:t>
            </w:r>
          </w:p>
          <w:p>
            <w:pPr>
              <w:spacing w:after="20"/>
              <w:ind w:left="20"/>
              <w:jc w:val="both"/>
            </w:pPr>
            <w:r>
              <w:rPr>
                <w:rFonts w:ascii="Times New Roman"/>
                <w:b w:val="false"/>
                <w:i w:val="false"/>
                <w:color w:val="000000"/>
                <w:sz w:val="20"/>
              </w:rPr>
              <w:t xml:space="preserve">
поэтапного перевода </w:t>
            </w:r>
          </w:p>
          <w:p>
            <w:pPr>
              <w:spacing w:after="20"/>
              <w:ind w:left="20"/>
              <w:jc w:val="both"/>
            </w:pPr>
            <w:r>
              <w:rPr>
                <w:rFonts w:ascii="Times New Roman"/>
                <w:b w:val="false"/>
                <w:i w:val="false"/>
                <w:color w:val="000000"/>
                <w:sz w:val="20"/>
              </w:rPr>
              <w:t xml:space="preserve">
организаций здравоохранения в </w:t>
            </w:r>
          </w:p>
          <w:p>
            <w:pPr>
              <w:spacing w:after="20"/>
              <w:ind w:left="20"/>
              <w:jc w:val="both"/>
            </w:pPr>
            <w:r>
              <w:rPr>
                <w:rFonts w:ascii="Times New Roman"/>
                <w:b w:val="false"/>
                <w:i w:val="false"/>
                <w:color w:val="000000"/>
                <w:sz w:val="20"/>
              </w:rPr>
              <w:t xml:space="preserve">
государственные предприятия </w:t>
            </w:r>
          </w:p>
          <w:p>
            <w:pPr>
              <w:spacing w:after="20"/>
              <w:ind w:left="20"/>
              <w:jc w:val="both"/>
            </w:pPr>
            <w:r>
              <w:rPr>
                <w:rFonts w:ascii="Times New Roman"/>
                <w:b w:val="false"/>
                <w:i w:val="false"/>
                <w:color w:val="000000"/>
                <w:sz w:val="20"/>
              </w:rPr>
              <w:t xml:space="preserve">
на праве хозяйственного </w:t>
            </w:r>
          </w:p>
          <w:p>
            <w:pPr>
              <w:spacing w:after="20"/>
              <w:ind w:left="20"/>
              <w:jc w:val="both"/>
            </w:pPr>
            <w:r>
              <w:rPr>
                <w:rFonts w:ascii="Times New Roman"/>
                <w:b w:val="false"/>
                <w:i w:val="false"/>
                <w:color w:val="000000"/>
                <w:sz w:val="20"/>
              </w:rPr>
              <w:t xml:space="preserve">
ведения. </w:t>
            </w:r>
          </w:p>
          <w:p>
            <w:pPr>
              <w:spacing w:after="20"/>
              <w:ind w:left="20"/>
              <w:jc w:val="both"/>
            </w:pPr>
            <w:r>
              <w:rPr>
                <w:rFonts w:ascii="Times New Roman"/>
                <w:b w:val="false"/>
                <w:i w:val="false"/>
                <w:color w:val="000000"/>
                <w:sz w:val="20"/>
              </w:rPr>
              <w:t xml:space="preserve">
Создание независимого органа </w:t>
            </w:r>
          </w:p>
          <w:p>
            <w:pPr>
              <w:spacing w:after="20"/>
              <w:ind w:left="20"/>
              <w:jc w:val="both"/>
            </w:pPr>
            <w:r>
              <w:rPr>
                <w:rFonts w:ascii="Times New Roman"/>
                <w:b w:val="false"/>
                <w:i w:val="false"/>
                <w:color w:val="000000"/>
                <w:sz w:val="20"/>
              </w:rPr>
              <w:t xml:space="preserve">
по аккредитации. </w:t>
            </w:r>
          </w:p>
          <w:p>
            <w:pPr>
              <w:spacing w:after="20"/>
              <w:ind w:left="20"/>
              <w:jc w:val="both"/>
            </w:pPr>
            <w:r>
              <w:rPr>
                <w:rFonts w:ascii="Times New Roman"/>
                <w:b w:val="false"/>
                <w:i w:val="false"/>
                <w:color w:val="000000"/>
                <w:sz w:val="20"/>
              </w:rPr>
              <w:t xml:space="preserve">
Разработка клинических </w:t>
            </w:r>
          </w:p>
          <w:p>
            <w:pPr>
              <w:spacing w:after="20"/>
              <w:ind w:left="20"/>
              <w:jc w:val="both"/>
            </w:pPr>
            <w:r>
              <w:rPr>
                <w:rFonts w:ascii="Times New Roman"/>
                <w:b w:val="false"/>
                <w:i w:val="false"/>
                <w:color w:val="000000"/>
                <w:sz w:val="20"/>
              </w:rPr>
              <w:t xml:space="preserve">
руководств, протоколов </w:t>
            </w:r>
          </w:p>
          <w:p>
            <w:pPr>
              <w:spacing w:after="20"/>
              <w:ind w:left="20"/>
              <w:jc w:val="both"/>
            </w:pPr>
            <w:r>
              <w:rPr>
                <w:rFonts w:ascii="Times New Roman"/>
                <w:b w:val="false"/>
                <w:i w:val="false"/>
                <w:color w:val="000000"/>
                <w:sz w:val="20"/>
              </w:rPr>
              <w:t xml:space="preserve">
диагностики и лечения </w:t>
            </w:r>
          </w:p>
          <w:p>
            <w:pPr>
              <w:spacing w:after="20"/>
              <w:ind w:left="20"/>
              <w:jc w:val="both"/>
            </w:pPr>
            <w:r>
              <w:rPr>
                <w:rFonts w:ascii="Times New Roman"/>
                <w:b w:val="false"/>
                <w:i w:val="false"/>
                <w:color w:val="000000"/>
                <w:sz w:val="20"/>
              </w:rPr>
              <w:t xml:space="preserve">
заболеваний. </w:t>
            </w:r>
          </w:p>
          <w:p>
            <w:pPr>
              <w:spacing w:after="20"/>
              <w:ind w:left="20"/>
              <w:jc w:val="both"/>
            </w:pPr>
            <w:r>
              <w:rPr>
                <w:rFonts w:ascii="Times New Roman"/>
                <w:b w:val="false"/>
                <w:i w:val="false"/>
                <w:color w:val="000000"/>
                <w:sz w:val="20"/>
              </w:rPr>
              <w:t xml:space="preserve">
Создание национального </w:t>
            </w:r>
          </w:p>
          <w:p>
            <w:pPr>
              <w:spacing w:after="20"/>
              <w:ind w:left="20"/>
              <w:jc w:val="both"/>
            </w:pPr>
            <w:r>
              <w:rPr>
                <w:rFonts w:ascii="Times New Roman"/>
                <w:b w:val="false"/>
                <w:i w:val="false"/>
                <w:color w:val="000000"/>
                <w:sz w:val="20"/>
              </w:rPr>
              <w:t xml:space="preserve">
центра информатизации </w:t>
            </w:r>
          </w:p>
          <w:p>
            <w:pPr>
              <w:spacing w:after="20"/>
              <w:ind w:left="20"/>
              <w:jc w:val="both"/>
            </w:pPr>
            <w:r>
              <w:rPr>
                <w:rFonts w:ascii="Times New Roman"/>
                <w:b w:val="false"/>
                <w:i w:val="false"/>
                <w:color w:val="000000"/>
                <w:sz w:val="20"/>
              </w:rPr>
              <w:t xml:space="preserve">
здравоохранения.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 реформирование (упрощение) </w:t>
            </w:r>
          </w:p>
          <w:p>
            <w:pPr>
              <w:spacing w:after="20"/>
              <w:ind w:left="20"/>
              <w:jc w:val="both"/>
            </w:pPr>
            <w:r>
              <w:rPr>
                <w:rFonts w:ascii="Times New Roman"/>
                <w:b w:val="false"/>
                <w:i w:val="false"/>
                <w:color w:val="000000"/>
                <w:sz w:val="20"/>
              </w:rPr>
              <w:t xml:space="preserve">
казначейских процедур. </w:t>
            </w:r>
          </w:p>
          <w:p>
            <w:pPr>
              <w:spacing w:after="20"/>
              <w:ind w:left="20"/>
              <w:jc w:val="both"/>
            </w:pPr>
            <w:r>
              <w:rPr>
                <w:rFonts w:ascii="Times New Roman"/>
                <w:b w:val="false"/>
                <w:i w:val="false"/>
                <w:color w:val="000000"/>
                <w:sz w:val="20"/>
              </w:rPr>
              <w:t xml:space="preserve">
   МИО - внедрение механизмов </w:t>
            </w:r>
          </w:p>
          <w:p>
            <w:pPr>
              <w:spacing w:after="20"/>
              <w:ind w:left="20"/>
              <w:jc w:val="both"/>
            </w:pPr>
            <w:r>
              <w:rPr>
                <w:rFonts w:ascii="Times New Roman"/>
                <w:b w:val="false"/>
                <w:i w:val="false"/>
                <w:color w:val="000000"/>
                <w:sz w:val="20"/>
              </w:rPr>
              <w:t xml:space="preserve">
тарифообразования, фондодержания и </w:t>
            </w:r>
          </w:p>
          <w:p>
            <w:pPr>
              <w:spacing w:after="20"/>
              <w:ind w:left="20"/>
              <w:jc w:val="both"/>
            </w:pPr>
            <w:r>
              <w:rPr>
                <w:rFonts w:ascii="Times New Roman"/>
                <w:b w:val="false"/>
                <w:i w:val="false"/>
                <w:color w:val="000000"/>
                <w:sz w:val="20"/>
              </w:rPr>
              <w:t xml:space="preserve">
двухкомпонентного подушевого </w:t>
            </w:r>
          </w:p>
          <w:p>
            <w:pPr>
              <w:spacing w:after="20"/>
              <w:ind w:left="20"/>
              <w:jc w:val="both"/>
            </w:pPr>
            <w:r>
              <w:rPr>
                <w:rFonts w:ascii="Times New Roman"/>
                <w:b w:val="false"/>
                <w:i w:val="false"/>
                <w:color w:val="000000"/>
                <w:sz w:val="20"/>
              </w:rPr>
              <w:t xml:space="preserve">
норматива; назначение на должности </w:t>
            </w:r>
          </w:p>
          <w:p>
            <w:pPr>
              <w:spacing w:after="20"/>
              <w:ind w:left="20"/>
              <w:jc w:val="both"/>
            </w:pPr>
            <w:r>
              <w:rPr>
                <w:rFonts w:ascii="Times New Roman"/>
                <w:b w:val="false"/>
                <w:i w:val="false"/>
                <w:color w:val="000000"/>
                <w:sz w:val="20"/>
              </w:rPr>
              <w:t xml:space="preserve">
главных врачей обученных </w:t>
            </w:r>
          </w:p>
          <w:p>
            <w:pPr>
              <w:spacing w:after="20"/>
              <w:ind w:left="20"/>
              <w:jc w:val="both"/>
            </w:pPr>
            <w:r>
              <w:rPr>
                <w:rFonts w:ascii="Times New Roman"/>
                <w:b w:val="false"/>
                <w:i w:val="false"/>
                <w:color w:val="000000"/>
                <w:sz w:val="20"/>
              </w:rPr>
              <w:t xml:space="preserve">
менеджеров здравоохранения; </w:t>
            </w:r>
          </w:p>
          <w:p>
            <w:pPr>
              <w:spacing w:after="20"/>
              <w:ind w:left="20"/>
              <w:jc w:val="both"/>
            </w:pPr>
            <w:r>
              <w:rPr>
                <w:rFonts w:ascii="Times New Roman"/>
                <w:b w:val="false"/>
                <w:i w:val="false"/>
                <w:color w:val="000000"/>
                <w:sz w:val="20"/>
              </w:rPr>
              <w:t xml:space="preserve">
перевод организаций </w:t>
            </w:r>
          </w:p>
          <w:p>
            <w:pPr>
              <w:spacing w:after="20"/>
              <w:ind w:left="20"/>
              <w:jc w:val="both"/>
            </w:pPr>
            <w:r>
              <w:rPr>
                <w:rFonts w:ascii="Times New Roman"/>
                <w:b w:val="false"/>
                <w:i w:val="false"/>
                <w:color w:val="000000"/>
                <w:sz w:val="20"/>
              </w:rPr>
              <w:t xml:space="preserve">
здравоохранения в государственные </w:t>
            </w:r>
          </w:p>
          <w:p>
            <w:pPr>
              <w:spacing w:after="20"/>
              <w:ind w:left="20"/>
              <w:jc w:val="both"/>
            </w:pPr>
            <w:r>
              <w:rPr>
                <w:rFonts w:ascii="Times New Roman"/>
                <w:b w:val="false"/>
                <w:i w:val="false"/>
                <w:color w:val="000000"/>
                <w:sz w:val="20"/>
              </w:rPr>
              <w:t xml:space="preserve">
предприятия на праве </w:t>
            </w:r>
          </w:p>
          <w:p>
            <w:pPr>
              <w:spacing w:after="20"/>
              <w:ind w:left="20"/>
              <w:jc w:val="both"/>
            </w:pPr>
            <w:r>
              <w:rPr>
                <w:rFonts w:ascii="Times New Roman"/>
                <w:b w:val="false"/>
                <w:i w:val="false"/>
                <w:color w:val="000000"/>
                <w:sz w:val="20"/>
              </w:rPr>
              <w:t xml:space="preserve">
хозяйственного ведения; внедрение </w:t>
            </w:r>
          </w:p>
          <w:p>
            <w:pPr>
              <w:spacing w:after="20"/>
              <w:ind w:left="20"/>
              <w:jc w:val="both"/>
            </w:pPr>
            <w:r>
              <w:rPr>
                <w:rFonts w:ascii="Times New Roman"/>
                <w:b w:val="false"/>
                <w:i w:val="false"/>
                <w:color w:val="000000"/>
                <w:sz w:val="20"/>
              </w:rPr>
              <w:t xml:space="preserve">
клинических руководств, протоколов </w:t>
            </w:r>
          </w:p>
          <w:p>
            <w:pPr>
              <w:spacing w:after="20"/>
              <w:ind w:left="20"/>
              <w:jc w:val="both"/>
            </w:pPr>
            <w:r>
              <w:rPr>
                <w:rFonts w:ascii="Times New Roman"/>
                <w:b w:val="false"/>
                <w:i w:val="false"/>
                <w:color w:val="000000"/>
                <w:sz w:val="20"/>
              </w:rPr>
              <w:t xml:space="preserve">
диагностики и лечения заболеваний. </w:t>
            </w:r>
          </w:p>
          <w:p>
            <w:pPr>
              <w:spacing w:after="20"/>
              <w:ind w:left="20"/>
              <w:jc w:val="both"/>
            </w:pPr>
            <w:r>
              <w:rPr>
                <w:rFonts w:ascii="Times New Roman"/>
                <w:b w:val="false"/>
                <w:i w:val="false"/>
                <w:color w:val="000000"/>
                <w:sz w:val="20"/>
              </w:rPr>
              <w:t xml:space="preserve">
   АИС, МТСЗН, МВД - утверждение </w:t>
            </w:r>
          </w:p>
          <w:p>
            <w:pPr>
              <w:spacing w:after="20"/>
              <w:ind w:left="20"/>
              <w:jc w:val="both"/>
            </w:pPr>
            <w:r>
              <w:rPr>
                <w:rFonts w:ascii="Times New Roman"/>
                <w:b w:val="false"/>
                <w:i w:val="false"/>
                <w:color w:val="000000"/>
                <w:sz w:val="20"/>
              </w:rPr>
              <w:t xml:space="preserve">
регламентов информационного </w:t>
            </w:r>
          </w:p>
          <w:p>
            <w:pPr>
              <w:spacing w:after="20"/>
              <w:ind w:left="20"/>
              <w:jc w:val="both"/>
            </w:pPr>
            <w:r>
              <w:rPr>
                <w:rFonts w:ascii="Times New Roman"/>
                <w:b w:val="false"/>
                <w:i w:val="false"/>
                <w:color w:val="000000"/>
                <w:sz w:val="20"/>
              </w:rPr>
              <w:t xml:space="preserve">
взаимодействия ведомственных </w:t>
            </w:r>
          </w:p>
          <w:p>
            <w:pPr>
              <w:spacing w:after="20"/>
              <w:ind w:left="20"/>
              <w:jc w:val="both"/>
            </w:pPr>
            <w:r>
              <w:rPr>
                <w:rFonts w:ascii="Times New Roman"/>
                <w:b w:val="false"/>
                <w:i w:val="false"/>
                <w:color w:val="000000"/>
                <w:sz w:val="20"/>
              </w:rPr>
              <w:t xml:space="preserve">
информационных систем. </w:t>
            </w:r>
          </w:p>
        </w:tc>
      </w:tr>
    </w:tbl>
    <w:bookmarkStart w:name="z24" w:id="22"/>
    <w:p>
      <w:pPr>
        <w:spacing w:after="0"/>
        <w:ind w:left="0"/>
        <w:jc w:val="left"/>
      </w:pPr>
      <w:r>
        <w:rPr>
          <w:rFonts w:ascii="Times New Roman"/>
          <w:b/>
          <w:i w:val="false"/>
          <w:color w:val="000000"/>
        </w:rPr>
        <w:t xml:space="preserve">   Цель 2.2. Совершенствование инфраструктуры здравоохранения, </w:t>
      </w:r>
      <w:r>
        <w:br/>
      </w:r>
      <w:r>
        <w:rPr>
          <w:rFonts w:ascii="Times New Roman"/>
          <w:b/>
          <w:i w:val="false"/>
          <w:color w:val="000000"/>
        </w:rPr>
        <w:t>обеспечивающей равный доступ населения к медицинским услугам</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5"/>
        <w:gridCol w:w="7785"/>
      </w:tblGrid>
      <w:tr>
        <w:trPr>
          <w:trHeight w:val="30" w:hRule="atLeast"/>
        </w:trPr>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Мероприятия, реализуемые МЗ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Мероприятия, требующие </w:t>
            </w:r>
          </w:p>
          <w:p>
            <w:pPr>
              <w:spacing w:after="20"/>
              <w:ind w:left="20"/>
              <w:jc w:val="both"/>
            </w:pPr>
            <w:r>
              <w:rPr>
                <w:rFonts w:ascii="Times New Roman"/>
                <w:b w:val="false"/>
                <w:i w:val="false"/>
                <w:color w:val="000000"/>
                <w:sz w:val="20"/>
              </w:rPr>
              <w:t xml:space="preserve">
межотраслевой координации </w:t>
            </w:r>
          </w:p>
        </w:tc>
      </w:tr>
      <w:tr>
        <w:trPr>
          <w:trHeight w:val="30" w:hRule="atLeast"/>
        </w:trPr>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Совершенствование </w:t>
            </w:r>
          </w:p>
          <w:p>
            <w:pPr>
              <w:spacing w:after="20"/>
              <w:ind w:left="20"/>
              <w:jc w:val="both"/>
            </w:pPr>
            <w:r>
              <w:rPr>
                <w:rFonts w:ascii="Times New Roman"/>
                <w:b w:val="false"/>
                <w:i w:val="false"/>
                <w:color w:val="000000"/>
                <w:sz w:val="20"/>
              </w:rPr>
              <w:t xml:space="preserve">
нормативов сети </w:t>
            </w:r>
          </w:p>
          <w:p>
            <w:pPr>
              <w:spacing w:after="20"/>
              <w:ind w:left="20"/>
              <w:jc w:val="both"/>
            </w:pPr>
            <w:r>
              <w:rPr>
                <w:rFonts w:ascii="Times New Roman"/>
                <w:b w:val="false"/>
                <w:i w:val="false"/>
                <w:color w:val="000000"/>
                <w:sz w:val="20"/>
              </w:rPr>
              <w:t xml:space="preserve">
организаций </w:t>
            </w:r>
          </w:p>
          <w:p>
            <w:pPr>
              <w:spacing w:after="20"/>
              <w:ind w:left="20"/>
              <w:jc w:val="both"/>
            </w:pPr>
            <w:r>
              <w:rPr>
                <w:rFonts w:ascii="Times New Roman"/>
                <w:b w:val="false"/>
                <w:i w:val="false"/>
                <w:color w:val="000000"/>
                <w:sz w:val="20"/>
              </w:rPr>
              <w:t xml:space="preserve">
здравоохранения.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 разработка типовых проектов, </w:t>
            </w:r>
          </w:p>
          <w:p>
            <w:pPr>
              <w:spacing w:after="20"/>
              <w:ind w:left="20"/>
              <w:jc w:val="both"/>
            </w:pPr>
            <w:r>
              <w:rPr>
                <w:rFonts w:ascii="Times New Roman"/>
                <w:b w:val="false"/>
                <w:i w:val="false"/>
                <w:color w:val="000000"/>
                <w:sz w:val="20"/>
              </w:rPr>
              <w:t xml:space="preserve">
проведение вневедомственной </w:t>
            </w:r>
          </w:p>
          <w:p>
            <w:pPr>
              <w:spacing w:after="20"/>
              <w:ind w:left="20"/>
              <w:jc w:val="both"/>
            </w:pPr>
            <w:r>
              <w:rPr>
                <w:rFonts w:ascii="Times New Roman"/>
                <w:b w:val="false"/>
                <w:i w:val="false"/>
                <w:color w:val="000000"/>
                <w:sz w:val="20"/>
              </w:rPr>
              <w:t xml:space="preserve">
экспертизы проектов. </w:t>
            </w:r>
          </w:p>
          <w:p>
            <w:pPr>
              <w:spacing w:after="20"/>
              <w:ind w:left="20"/>
              <w:jc w:val="both"/>
            </w:pPr>
            <w:r>
              <w:rPr>
                <w:rFonts w:ascii="Times New Roman"/>
                <w:b w:val="false"/>
                <w:i w:val="false"/>
                <w:color w:val="000000"/>
                <w:sz w:val="20"/>
              </w:rPr>
              <w:t xml:space="preserve">
   МИО - реструктуризация больничного </w:t>
            </w:r>
          </w:p>
          <w:p>
            <w:pPr>
              <w:spacing w:after="20"/>
              <w:ind w:left="20"/>
              <w:jc w:val="both"/>
            </w:pPr>
            <w:r>
              <w:rPr>
                <w:rFonts w:ascii="Times New Roman"/>
                <w:b w:val="false"/>
                <w:i w:val="false"/>
                <w:color w:val="000000"/>
                <w:sz w:val="20"/>
              </w:rPr>
              <w:t xml:space="preserve">
сектора, создание многопрофильных </w:t>
            </w:r>
          </w:p>
          <w:p>
            <w:pPr>
              <w:spacing w:after="20"/>
              <w:ind w:left="20"/>
              <w:jc w:val="both"/>
            </w:pPr>
            <w:r>
              <w:rPr>
                <w:rFonts w:ascii="Times New Roman"/>
                <w:b w:val="false"/>
                <w:i w:val="false"/>
                <w:color w:val="000000"/>
                <w:sz w:val="20"/>
              </w:rPr>
              <w:t xml:space="preserve">
стационаров; увеличение доли врачей </w:t>
            </w:r>
          </w:p>
          <w:p>
            <w:pPr>
              <w:spacing w:after="20"/>
              <w:ind w:left="20"/>
              <w:jc w:val="both"/>
            </w:pPr>
            <w:r>
              <w:rPr>
                <w:rFonts w:ascii="Times New Roman"/>
                <w:b w:val="false"/>
                <w:i w:val="false"/>
                <w:color w:val="000000"/>
                <w:sz w:val="20"/>
              </w:rPr>
              <w:t xml:space="preserve">
общей практики в общем количестве </w:t>
            </w:r>
          </w:p>
          <w:p>
            <w:pPr>
              <w:spacing w:after="20"/>
              <w:ind w:left="20"/>
              <w:jc w:val="both"/>
            </w:pPr>
            <w:r>
              <w:rPr>
                <w:rFonts w:ascii="Times New Roman"/>
                <w:b w:val="false"/>
                <w:i w:val="false"/>
                <w:color w:val="000000"/>
                <w:sz w:val="20"/>
              </w:rPr>
              <w:t xml:space="preserve">
врачей ПМСП. </w:t>
            </w:r>
          </w:p>
        </w:tc>
      </w:tr>
    </w:tbl>
    <w:bookmarkStart w:name="z25" w:id="23"/>
    <w:p>
      <w:pPr>
        <w:spacing w:after="0"/>
        <w:ind w:left="0"/>
        <w:jc w:val="left"/>
      </w:pPr>
      <w:r>
        <w:rPr>
          <w:rFonts w:ascii="Times New Roman"/>
          <w:b/>
          <w:i w:val="false"/>
          <w:color w:val="000000"/>
        </w:rPr>
        <w:t xml:space="preserve">   Цель 2.3. Повышение доступности и качества</w:t>
      </w:r>
      <w:r>
        <w:br/>
      </w:r>
      <w:r>
        <w:rPr>
          <w:rFonts w:ascii="Times New Roman"/>
          <w:b/>
          <w:i w:val="false"/>
          <w:color w:val="000000"/>
        </w:rPr>
        <w:t>лекарственной помощи</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0"/>
        <w:gridCol w:w="8010"/>
      </w:tblGrid>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Мероприятия, реализуемые МЗ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Мероприятия, требующие </w:t>
            </w:r>
          </w:p>
          <w:p>
            <w:pPr>
              <w:spacing w:after="20"/>
              <w:ind w:left="20"/>
              <w:jc w:val="both"/>
            </w:pPr>
            <w:r>
              <w:rPr>
                <w:rFonts w:ascii="Times New Roman"/>
                <w:b w:val="false"/>
                <w:i w:val="false"/>
                <w:color w:val="000000"/>
                <w:sz w:val="20"/>
              </w:rPr>
              <w:t xml:space="preserve">
межотраслевой координации </w:t>
            </w:r>
          </w:p>
        </w:tc>
      </w:tr>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новой </w:t>
            </w:r>
          </w:p>
          <w:p>
            <w:pPr>
              <w:spacing w:after="20"/>
              <w:ind w:left="20"/>
              <w:jc w:val="both"/>
            </w:pPr>
            <w:r>
              <w:rPr>
                <w:rFonts w:ascii="Times New Roman"/>
                <w:b w:val="false"/>
                <w:i w:val="false"/>
                <w:color w:val="000000"/>
                <w:sz w:val="20"/>
              </w:rPr>
              <w:t xml:space="preserve">
модели лекарственного </w:t>
            </w:r>
          </w:p>
          <w:p>
            <w:pPr>
              <w:spacing w:after="20"/>
              <w:ind w:left="20"/>
              <w:jc w:val="both"/>
            </w:pPr>
            <w:r>
              <w:rPr>
                <w:rFonts w:ascii="Times New Roman"/>
                <w:b w:val="false"/>
                <w:i w:val="false"/>
                <w:color w:val="000000"/>
                <w:sz w:val="20"/>
              </w:rPr>
              <w:t xml:space="preserve">
обеспечения. </w:t>
            </w:r>
          </w:p>
          <w:p>
            <w:pPr>
              <w:spacing w:after="20"/>
              <w:ind w:left="20"/>
              <w:jc w:val="both"/>
            </w:pPr>
            <w:r>
              <w:rPr>
                <w:rFonts w:ascii="Times New Roman"/>
                <w:b w:val="false"/>
                <w:i w:val="false"/>
                <w:color w:val="000000"/>
                <w:sz w:val="20"/>
              </w:rPr>
              <w:t xml:space="preserve">
Внедрение </w:t>
            </w:r>
          </w:p>
          <w:p>
            <w:pPr>
              <w:spacing w:after="20"/>
              <w:ind w:left="20"/>
              <w:jc w:val="both"/>
            </w:pPr>
            <w:r>
              <w:rPr>
                <w:rFonts w:ascii="Times New Roman"/>
                <w:b w:val="false"/>
                <w:i w:val="false"/>
                <w:color w:val="000000"/>
                <w:sz w:val="20"/>
              </w:rPr>
              <w:t xml:space="preserve">
государственных </w:t>
            </w:r>
          </w:p>
          <w:p>
            <w:pPr>
              <w:spacing w:after="20"/>
              <w:ind w:left="20"/>
              <w:jc w:val="both"/>
            </w:pPr>
            <w:r>
              <w:rPr>
                <w:rFonts w:ascii="Times New Roman"/>
                <w:b w:val="false"/>
                <w:i w:val="false"/>
                <w:color w:val="000000"/>
                <w:sz w:val="20"/>
              </w:rPr>
              <w:t xml:space="preserve">
стандартов надлежащей </w:t>
            </w:r>
          </w:p>
          <w:p>
            <w:pPr>
              <w:spacing w:after="20"/>
              <w:ind w:left="20"/>
              <w:jc w:val="both"/>
            </w:pPr>
            <w:r>
              <w:rPr>
                <w:rFonts w:ascii="Times New Roman"/>
                <w:b w:val="false"/>
                <w:i w:val="false"/>
                <w:color w:val="000000"/>
                <w:sz w:val="20"/>
              </w:rPr>
              <w:t xml:space="preserve">
практики.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 содействие развитию </w:t>
            </w:r>
          </w:p>
          <w:p>
            <w:pPr>
              <w:spacing w:after="20"/>
              <w:ind w:left="20"/>
              <w:jc w:val="both"/>
            </w:pPr>
            <w:r>
              <w:rPr>
                <w:rFonts w:ascii="Times New Roman"/>
                <w:b w:val="false"/>
                <w:i w:val="false"/>
                <w:color w:val="000000"/>
                <w:sz w:val="20"/>
              </w:rPr>
              <w:t xml:space="preserve">
отечественного фармацевтического рынка. </w:t>
            </w:r>
          </w:p>
          <w:p>
            <w:pPr>
              <w:spacing w:after="20"/>
              <w:ind w:left="20"/>
              <w:jc w:val="both"/>
            </w:pPr>
            <w:r>
              <w:rPr>
                <w:rFonts w:ascii="Times New Roman"/>
                <w:b w:val="false"/>
                <w:i w:val="false"/>
                <w:color w:val="000000"/>
                <w:sz w:val="20"/>
              </w:rPr>
              <w:t xml:space="preserve">
  МФ (КТК) - регулирование </w:t>
            </w:r>
          </w:p>
          <w:p>
            <w:pPr>
              <w:spacing w:after="20"/>
              <w:ind w:left="20"/>
              <w:jc w:val="both"/>
            </w:pPr>
            <w:r>
              <w:rPr>
                <w:rFonts w:ascii="Times New Roman"/>
                <w:b w:val="false"/>
                <w:i w:val="false"/>
                <w:color w:val="000000"/>
                <w:sz w:val="20"/>
              </w:rPr>
              <w:t xml:space="preserve">
внешнеэкономической деятельности в </w:t>
            </w:r>
          </w:p>
          <w:p>
            <w:pPr>
              <w:spacing w:after="20"/>
              <w:ind w:left="20"/>
              <w:jc w:val="both"/>
            </w:pPr>
            <w:r>
              <w:rPr>
                <w:rFonts w:ascii="Times New Roman"/>
                <w:b w:val="false"/>
                <w:i w:val="false"/>
                <w:color w:val="000000"/>
                <w:sz w:val="20"/>
              </w:rPr>
              <w:t xml:space="preserve">
сфере обращения лекарственных средств </w:t>
            </w:r>
          </w:p>
          <w:p>
            <w:pPr>
              <w:spacing w:after="20"/>
              <w:ind w:left="20"/>
              <w:jc w:val="both"/>
            </w:pPr>
            <w:r>
              <w:rPr>
                <w:rFonts w:ascii="Times New Roman"/>
                <w:b w:val="false"/>
                <w:i w:val="false"/>
                <w:color w:val="000000"/>
                <w:sz w:val="20"/>
              </w:rPr>
              <w:t xml:space="preserve">
путем усиления контроля за ввозимыми в </w:t>
            </w:r>
          </w:p>
          <w:p>
            <w:pPr>
              <w:spacing w:after="20"/>
              <w:ind w:left="20"/>
              <w:jc w:val="both"/>
            </w:pPr>
            <w:r>
              <w:rPr>
                <w:rFonts w:ascii="Times New Roman"/>
                <w:b w:val="false"/>
                <w:i w:val="false"/>
                <w:color w:val="000000"/>
                <w:sz w:val="20"/>
              </w:rPr>
              <w:t xml:space="preserve">
РК лекарственных средств, изделий </w:t>
            </w:r>
          </w:p>
          <w:p>
            <w:pPr>
              <w:spacing w:after="20"/>
              <w:ind w:left="20"/>
              <w:jc w:val="both"/>
            </w:pPr>
            <w:r>
              <w:rPr>
                <w:rFonts w:ascii="Times New Roman"/>
                <w:b w:val="false"/>
                <w:i w:val="false"/>
                <w:color w:val="000000"/>
                <w:sz w:val="20"/>
              </w:rPr>
              <w:t xml:space="preserve">
медицинского назначения и медицинской </w:t>
            </w:r>
          </w:p>
          <w:p>
            <w:pPr>
              <w:spacing w:after="20"/>
              <w:ind w:left="20"/>
              <w:jc w:val="both"/>
            </w:pPr>
            <w:r>
              <w:rPr>
                <w:rFonts w:ascii="Times New Roman"/>
                <w:b w:val="false"/>
                <w:i w:val="false"/>
                <w:color w:val="000000"/>
                <w:sz w:val="20"/>
              </w:rPr>
              <w:t xml:space="preserve">
техники. </w:t>
            </w:r>
          </w:p>
          <w:p>
            <w:pPr>
              <w:spacing w:after="20"/>
              <w:ind w:left="20"/>
              <w:jc w:val="both"/>
            </w:pPr>
            <w:r>
              <w:rPr>
                <w:rFonts w:ascii="Times New Roman"/>
                <w:b w:val="false"/>
                <w:i w:val="false"/>
                <w:color w:val="000000"/>
                <w:sz w:val="20"/>
              </w:rPr>
              <w:t xml:space="preserve">
  МИО - выдача разрешений объектам ПМСП </w:t>
            </w:r>
          </w:p>
          <w:p>
            <w:pPr>
              <w:spacing w:after="20"/>
              <w:ind w:left="20"/>
              <w:jc w:val="both"/>
            </w:pPr>
            <w:r>
              <w:rPr>
                <w:rFonts w:ascii="Times New Roman"/>
                <w:b w:val="false"/>
                <w:i w:val="false"/>
                <w:color w:val="000000"/>
                <w:sz w:val="20"/>
              </w:rPr>
              <w:t xml:space="preserve">
на реализацию лекарственных средств. </w:t>
            </w:r>
          </w:p>
        </w:tc>
      </w:tr>
    </w:tbl>
    <w:bookmarkStart w:name="z26" w:id="24"/>
    <w:p>
      <w:pPr>
        <w:spacing w:after="0"/>
        <w:ind w:left="0"/>
        <w:jc w:val="left"/>
      </w:pPr>
      <w:r>
        <w:rPr>
          <w:rFonts w:ascii="Times New Roman"/>
          <w:b/>
          <w:i w:val="false"/>
          <w:color w:val="000000"/>
        </w:rPr>
        <w:t xml:space="preserve">   Цель 3.1. Обеспечение отрасли квалифицированными кадрами, </w:t>
      </w:r>
      <w:r>
        <w:br/>
      </w:r>
      <w:r>
        <w:rPr>
          <w:rFonts w:ascii="Times New Roman"/>
          <w:b/>
          <w:i w:val="false"/>
          <w:color w:val="000000"/>
        </w:rPr>
        <w:t>отвечающими потребностям общества</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gridCol w:w="6300"/>
      </w:tblGrid>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Мероприятия, реализуемые МЗ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Мероприятия, требующие </w:t>
            </w:r>
          </w:p>
          <w:p>
            <w:pPr>
              <w:spacing w:after="20"/>
              <w:ind w:left="20"/>
              <w:jc w:val="both"/>
            </w:pPr>
            <w:r>
              <w:rPr>
                <w:rFonts w:ascii="Times New Roman"/>
                <w:b w:val="false"/>
                <w:i w:val="false"/>
                <w:color w:val="000000"/>
                <w:sz w:val="20"/>
              </w:rPr>
              <w:t xml:space="preserve">
межотраслевой координации </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качества </w:t>
            </w:r>
          </w:p>
          <w:p>
            <w:pPr>
              <w:spacing w:after="20"/>
              <w:ind w:left="20"/>
              <w:jc w:val="both"/>
            </w:pPr>
            <w:r>
              <w:rPr>
                <w:rFonts w:ascii="Times New Roman"/>
                <w:b w:val="false"/>
                <w:i w:val="false"/>
                <w:color w:val="000000"/>
                <w:sz w:val="20"/>
              </w:rPr>
              <w:t xml:space="preserve">
представления </w:t>
            </w:r>
          </w:p>
          <w:p>
            <w:pPr>
              <w:spacing w:after="20"/>
              <w:ind w:left="20"/>
              <w:jc w:val="both"/>
            </w:pPr>
            <w:r>
              <w:rPr>
                <w:rFonts w:ascii="Times New Roman"/>
                <w:b w:val="false"/>
                <w:i w:val="false"/>
                <w:color w:val="000000"/>
                <w:sz w:val="20"/>
              </w:rPr>
              <w:t xml:space="preserve">
образовательных услуг в </w:t>
            </w:r>
          </w:p>
          <w:p>
            <w:pPr>
              <w:spacing w:after="20"/>
              <w:ind w:left="20"/>
              <w:jc w:val="both"/>
            </w:pPr>
            <w:r>
              <w:rPr>
                <w:rFonts w:ascii="Times New Roman"/>
                <w:b w:val="false"/>
                <w:i w:val="false"/>
                <w:color w:val="000000"/>
                <w:sz w:val="20"/>
              </w:rPr>
              <w:t xml:space="preserve">
медицинских вузах. </w:t>
            </w:r>
          </w:p>
          <w:p>
            <w:pPr>
              <w:spacing w:after="20"/>
              <w:ind w:left="20"/>
              <w:jc w:val="both"/>
            </w:pPr>
            <w:r>
              <w:rPr>
                <w:rFonts w:ascii="Times New Roman"/>
                <w:b w:val="false"/>
                <w:i w:val="false"/>
                <w:color w:val="000000"/>
                <w:sz w:val="20"/>
              </w:rPr>
              <w:t xml:space="preserve">
Материально-техническое </w:t>
            </w:r>
          </w:p>
          <w:p>
            <w:pPr>
              <w:spacing w:after="20"/>
              <w:ind w:left="20"/>
              <w:jc w:val="both"/>
            </w:pPr>
            <w:r>
              <w:rPr>
                <w:rFonts w:ascii="Times New Roman"/>
                <w:b w:val="false"/>
                <w:i w:val="false"/>
                <w:color w:val="000000"/>
                <w:sz w:val="20"/>
              </w:rPr>
              <w:t xml:space="preserve">
обеспечение эффективности </w:t>
            </w:r>
          </w:p>
          <w:p>
            <w:pPr>
              <w:spacing w:after="20"/>
              <w:ind w:left="20"/>
              <w:jc w:val="both"/>
            </w:pPr>
            <w:r>
              <w:rPr>
                <w:rFonts w:ascii="Times New Roman"/>
                <w:b w:val="false"/>
                <w:i w:val="false"/>
                <w:color w:val="000000"/>
                <w:sz w:val="20"/>
              </w:rPr>
              <w:t xml:space="preserve">
образовательного процесса. </w:t>
            </w:r>
          </w:p>
          <w:p>
            <w:pPr>
              <w:spacing w:after="20"/>
              <w:ind w:left="20"/>
              <w:jc w:val="both"/>
            </w:pPr>
            <w:r>
              <w:rPr>
                <w:rFonts w:ascii="Times New Roman"/>
                <w:b w:val="false"/>
                <w:i w:val="false"/>
                <w:color w:val="000000"/>
                <w:sz w:val="20"/>
              </w:rPr>
              <w:t xml:space="preserve">
Снижение потребности и </w:t>
            </w:r>
          </w:p>
          <w:p>
            <w:pPr>
              <w:spacing w:after="20"/>
              <w:ind w:left="20"/>
              <w:jc w:val="both"/>
            </w:pPr>
            <w:r>
              <w:rPr>
                <w:rFonts w:ascii="Times New Roman"/>
                <w:b w:val="false"/>
                <w:i w:val="false"/>
                <w:color w:val="000000"/>
                <w:sz w:val="20"/>
              </w:rPr>
              <w:t xml:space="preserve">
дефицита в медицинских </w:t>
            </w:r>
          </w:p>
          <w:p>
            <w:pPr>
              <w:spacing w:after="20"/>
              <w:ind w:left="20"/>
              <w:jc w:val="both"/>
            </w:pPr>
            <w:r>
              <w:rPr>
                <w:rFonts w:ascii="Times New Roman"/>
                <w:b w:val="false"/>
                <w:i w:val="false"/>
                <w:color w:val="000000"/>
                <w:sz w:val="20"/>
              </w:rPr>
              <w:t xml:space="preserve">
кадрах, в том числе в </w:t>
            </w:r>
          </w:p>
          <w:p>
            <w:pPr>
              <w:spacing w:after="20"/>
              <w:ind w:left="20"/>
              <w:jc w:val="both"/>
            </w:pPr>
            <w:r>
              <w:rPr>
                <w:rFonts w:ascii="Times New Roman"/>
                <w:b w:val="false"/>
                <w:i w:val="false"/>
                <w:color w:val="000000"/>
                <w:sz w:val="20"/>
              </w:rPr>
              <w:t xml:space="preserve">
сельской местности. </w:t>
            </w:r>
          </w:p>
          <w:p>
            <w:pPr>
              <w:spacing w:after="20"/>
              <w:ind w:left="20"/>
              <w:jc w:val="both"/>
            </w:pPr>
            <w:r>
              <w:rPr>
                <w:rFonts w:ascii="Times New Roman"/>
                <w:b w:val="false"/>
                <w:i w:val="false"/>
                <w:color w:val="000000"/>
                <w:sz w:val="20"/>
              </w:rPr>
              <w:t xml:space="preserve">
Увеличение числа </w:t>
            </w:r>
          </w:p>
          <w:p>
            <w:pPr>
              <w:spacing w:after="20"/>
              <w:ind w:left="20"/>
              <w:jc w:val="both"/>
            </w:pPr>
            <w:r>
              <w:rPr>
                <w:rFonts w:ascii="Times New Roman"/>
                <w:b w:val="false"/>
                <w:i w:val="false"/>
                <w:color w:val="000000"/>
                <w:sz w:val="20"/>
              </w:rPr>
              <w:t xml:space="preserve">
медицинских кадров, </w:t>
            </w:r>
          </w:p>
          <w:p>
            <w:pPr>
              <w:spacing w:after="20"/>
              <w:ind w:left="20"/>
              <w:jc w:val="both"/>
            </w:pPr>
            <w:r>
              <w:rPr>
                <w:rFonts w:ascii="Times New Roman"/>
                <w:b w:val="false"/>
                <w:i w:val="false"/>
                <w:color w:val="000000"/>
                <w:sz w:val="20"/>
              </w:rPr>
              <w:t xml:space="preserve">
обучавшихся за рубежом.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 внесение изменений и </w:t>
            </w:r>
          </w:p>
          <w:p>
            <w:pPr>
              <w:spacing w:after="20"/>
              <w:ind w:left="20"/>
              <w:jc w:val="both"/>
            </w:pPr>
            <w:r>
              <w:rPr>
                <w:rFonts w:ascii="Times New Roman"/>
                <w:b w:val="false"/>
                <w:i w:val="false"/>
                <w:color w:val="000000"/>
                <w:sz w:val="20"/>
              </w:rPr>
              <w:t xml:space="preserve">
дополнений в нормативные правовые </w:t>
            </w:r>
          </w:p>
          <w:p>
            <w:pPr>
              <w:spacing w:after="20"/>
              <w:ind w:left="20"/>
              <w:jc w:val="both"/>
            </w:pPr>
            <w:r>
              <w:rPr>
                <w:rFonts w:ascii="Times New Roman"/>
                <w:b w:val="false"/>
                <w:i w:val="false"/>
                <w:color w:val="000000"/>
                <w:sz w:val="20"/>
              </w:rPr>
              <w:t xml:space="preserve">
акты с учетом отдельных требований </w:t>
            </w:r>
          </w:p>
          <w:p>
            <w:pPr>
              <w:spacing w:after="20"/>
              <w:ind w:left="20"/>
              <w:jc w:val="both"/>
            </w:pPr>
            <w:r>
              <w:rPr>
                <w:rFonts w:ascii="Times New Roman"/>
                <w:b w:val="false"/>
                <w:i w:val="false"/>
                <w:color w:val="000000"/>
                <w:sz w:val="20"/>
              </w:rPr>
              <w:t xml:space="preserve">
при установлении порогового балла </w:t>
            </w:r>
          </w:p>
          <w:p>
            <w:pPr>
              <w:spacing w:after="20"/>
              <w:ind w:left="20"/>
              <w:jc w:val="both"/>
            </w:pPr>
            <w:r>
              <w:rPr>
                <w:rFonts w:ascii="Times New Roman"/>
                <w:b w:val="false"/>
                <w:i w:val="false"/>
                <w:color w:val="000000"/>
                <w:sz w:val="20"/>
              </w:rPr>
              <w:t xml:space="preserve">
приема в медицинские вузы; </w:t>
            </w:r>
          </w:p>
          <w:p>
            <w:pPr>
              <w:spacing w:after="20"/>
              <w:ind w:left="20"/>
              <w:jc w:val="both"/>
            </w:pPr>
            <w:r>
              <w:rPr>
                <w:rFonts w:ascii="Times New Roman"/>
                <w:b w:val="false"/>
                <w:i w:val="false"/>
                <w:color w:val="000000"/>
                <w:sz w:val="20"/>
              </w:rPr>
              <w:t xml:space="preserve">
утверждение национальных стандартов </w:t>
            </w:r>
          </w:p>
          <w:p>
            <w:pPr>
              <w:spacing w:after="20"/>
              <w:ind w:left="20"/>
              <w:jc w:val="both"/>
            </w:pPr>
            <w:r>
              <w:rPr>
                <w:rFonts w:ascii="Times New Roman"/>
                <w:b w:val="false"/>
                <w:i w:val="false"/>
                <w:color w:val="000000"/>
                <w:sz w:val="20"/>
              </w:rPr>
              <w:t xml:space="preserve">
и критериев институциональной и </w:t>
            </w:r>
          </w:p>
          <w:p>
            <w:pPr>
              <w:spacing w:after="20"/>
              <w:ind w:left="20"/>
              <w:jc w:val="both"/>
            </w:pPr>
            <w:r>
              <w:rPr>
                <w:rFonts w:ascii="Times New Roman"/>
                <w:b w:val="false"/>
                <w:i w:val="false"/>
                <w:color w:val="000000"/>
                <w:sz w:val="20"/>
              </w:rPr>
              <w:t xml:space="preserve">
специализированной аккредитации </w:t>
            </w:r>
          </w:p>
          <w:p>
            <w:pPr>
              <w:spacing w:after="20"/>
              <w:ind w:left="20"/>
              <w:jc w:val="both"/>
            </w:pPr>
            <w:r>
              <w:rPr>
                <w:rFonts w:ascii="Times New Roman"/>
                <w:b w:val="false"/>
                <w:i w:val="false"/>
                <w:color w:val="000000"/>
                <w:sz w:val="20"/>
              </w:rPr>
              <w:t xml:space="preserve">
медицинских организаций образования. </w:t>
            </w:r>
          </w:p>
          <w:p>
            <w:pPr>
              <w:spacing w:after="20"/>
              <w:ind w:left="20"/>
              <w:jc w:val="both"/>
            </w:pPr>
            <w:r>
              <w:rPr>
                <w:rFonts w:ascii="Times New Roman"/>
                <w:b w:val="false"/>
                <w:i w:val="false"/>
                <w:color w:val="000000"/>
                <w:sz w:val="20"/>
              </w:rPr>
              <w:t xml:space="preserve">
   МТСЗН - повышение уровня </w:t>
            </w:r>
          </w:p>
          <w:p>
            <w:pPr>
              <w:spacing w:after="20"/>
              <w:ind w:left="20"/>
              <w:jc w:val="both"/>
            </w:pPr>
            <w:r>
              <w:rPr>
                <w:rFonts w:ascii="Times New Roman"/>
                <w:b w:val="false"/>
                <w:i w:val="false"/>
                <w:color w:val="000000"/>
                <w:sz w:val="20"/>
              </w:rPr>
              <w:t xml:space="preserve">
заработной платы медицинских </w:t>
            </w:r>
          </w:p>
          <w:p>
            <w:pPr>
              <w:spacing w:after="20"/>
              <w:ind w:left="20"/>
              <w:jc w:val="both"/>
            </w:pPr>
            <w:r>
              <w:rPr>
                <w:rFonts w:ascii="Times New Roman"/>
                <w:b w:val="false"/>
                <w:i w:val="false"/>
                <w:color w:val="000000"/>
                <w:sz w:val="20"/>
              </w:rPr>
              <w:t xml:space="preserve">
работников. </w:t>
            </w:r>
          </w:p>
          <w:p>
            <w:pPr>
              <w:spacing w:after="20"/>
              <w:ind w:left="20"/>
              <w:jc w:val="both"/>
            </w:pPr>
            <w:r>
              <w:rPr>
                <w:rFonts w:ascii="Times New Roman"/>
                <w:b w:val="false"/>
                <w:i w:val="false"/>
                <w:color w:val="000000"/>
                <w:sz w:val="20"/>
              </w:rPr>
              <w:t xml:space="preserve">
   МСХ - предоставление социального </w:t>
            </w:r>
          </w:p>
          <w:p>
            <w:pPr>
              <w:spacing w:after="20"/>
              <w:ind w:left="20"/>
              <w:jc w:val="both"/>
            </w:pPr>
            <w:r>
              <w:rPr>
                <w:rFonts w:ascii="Times New Roman"/>
                <w:b w:val="false"/>
                <w:i w:val="false"/>
                <w:color w:val="000000"/>
                <w:sz w:val="20"/>
              </w:rPr>
              <w:t xml:space="preserve">
пакета выпускникам медицинских </w:t>
            </w:r>
          </w:p>
          <w:p>
            <w:pPr>
              <w:spacing w:after="20"/>
              <w:ind w:left="20"/>
              <w:jc w:val="both"/>
            </w:pPr>
            <w:r>
              <w:rPr>
                <w:rFonts w:ascii="Times New Roman"/>
                <w:b w:val="false"/>
                <w:i w:val="false"/>
                <w:color w:val="000000"/>
                <w:sz w:val="20"/>
              </w:rPr>
              <w:t xml:space="preserve">
вузов, направленных на работу в </w:t>
            </w:r>
          </w:p>
          <w:p>
            <w:pPr>
              <w:spacing w:after="20"/>
              <w:ind w:left="20"/>
              <w:jc w:val="both"/>
            </w:pPr>
            <w:r>
              <w:rPr>
                <w:rFonts w:ascii="Times New Roman"/>
                <w:b w:val="false"/>
                <w:i w:val="false"/>
                <w:color w:val="000000"/>
                <w:sz w:val="20"/>
              </w:rPr>
              <w:t xml:space="preserve">
сельскую местность. </w:t>
            </w:r>
          </w:p>
          <w:p>
            <w:pPr>
              <w:spacing w:after="20"/>
              <w:ind w:left="20"/>
              <w:jc w:val="both"/>
            </w:pPr>
            <w:r>
              <w:rPr>
                <w:rFonts w:ascii="Times New Roman"/>
                <w:b w:val="false"/>
                <w:i w:val="false"/>
                <w:color w:val="000000"/>
                <w:sz w:val="20"/>
              </w:rPr>
              <w:t xml:space="preserve">
   МИД - содействие в подборе </w:t>
            </w:r>
          </w:p>
          <w:p>
            <w:pPr>
              <w:spacing w:after="20"/>
              <w:ind w:left="20"/>
              <w:jc w:val="both"/>
            </w:pPr>
            <w:r>
              <w:rPr>
                <w:rFonts w:ascii="Times New Roman"/>
                <w:b w:val="false"/>
                <w:i w:val="false"/>
                <w:color w:val="000000"/>
                <w:sz w:val="20"/>
              </w:rPr>
              <w:t xml:space="preserve">
признанных зарубежных организаций и </w:t>
            </w:r>
          </w:p>
          <w:p>
            <w:pPr>
              <w:spacing w:after="20"/>
              <w:ind w:left="20"/>
              <w:jc w:val="both"/>
            </w:pPr>
            <w:r>
              <w:rPr>
                <w:rFonts w:ascii="Times New Roman"/>
                <w:b w:val="false"/>
                <w:i w:val="false"/>
                <w:color w:val="000000"/>
                <w:sz w:val="20"/>
              </w:rPr>
              <w:t xml:space="preserve">
в заключении контрактов. </w:t>
            </w:r>
          </w:p>
          <w:p>
            <w:pPr>
              <w:spacing w:after="20"/>
              <w:ind w:left="20"/>
              <w:jc w:val="both"/>
            </w:pPr>
            <w:r>
              <w:rPr>
                <w:rFonts w:ascii="Times New Roman"/>
                <w:b w:val="false"/>
                <w:i w:val="false"/>
                <w:color w:val="000000"/>
                <w:sz w:val="20"/>
              </w:rPr>
              <w:t xml:space="preserve">
   МИО - формирование целевых </w:t>
            </w:r>
          </w:p>
          <w:p>
            <w:pPr>
              <w:spacing w:after="20"/>
              <w:ind w:left="20"/>
              <w:jc w:val="both"/>
            </w:pPr>
            <w:r>
              <w:rPr>
                <w:rFonts w:ascii="Times New Roman"/>
                <w:b w:val="false"/>
                <w:i w:val="false"/>
                <w:color w:val="000000"/>
                <w:sz w:val="20"/>
              </w:rPr>
              <w:t xml:space="preserve">
заказов местных исполнительных </w:t>
            </w:r>
          </w:p>
          <w:p>
            <w:pPr>
              <w:spacing w:after="20"/>
              <w:ind w:left="20"/>
              <w:jc w:val="both"/>
            </w:pPr>
            <w:r>
              <w:rPr>
                <w:rFonts w:ascii="Times New Roman"/>
                <w:b w:val="false"/>
                <w:i w:val="false"/>
                <w:color w:val="000000"/>
                <w:sz w:val="20"/>
              </w:rPr>
              <w:t xml:space="preserve">
органов на подготовку специалистов </w:t>
            </w:r>
          </w:p>
          <w:p>
            <w:pPr>
              <w:spacing w:after="20"/>
              <w:ind w:left="20"/>
              <w:jc w:val="both"/>
            </w:pPr>
            <w:r>
              <w:rPr>
                <w:rFonts w:ascii="Times New Roman"/>
                <w:b w:val="false"/>
                <w:i w:val="false"/>
                <w:color w:val="000000"/>
                <w:sz w:val="20"/>
              </w:rPr>
              <w:t xml:space="preserve">
здравоохранения на основе соглашений </w:t>
            </w:r>
          </w:p>
          <w:p>
            <w:pPr>
              <w:spacing w:after="20"/>
              <w:ind w:left="20"/>
              <w:jc w:val="both"/>
            </w:pPr>
            <w:r>
              <w:rPr>
                <w:rFonts w:ascii="Times New Roman"/>
                <w:b w:val="false"/>
                <w:i w:val="false"/>
                <w:color w:val="000000"/>
                <w:sz w:val="20"/>
              </w:rPr>
              <w:t xml:space="preserve">
путем привлечения частных инвестиций </w:t>
            </w:r>
          </w:p>
          <w:p>
            <w:pPr>
              <w:spacing w:after="20"/>
              <w:ind w:left="20"/>
              <w:jc w:val="both"/>
            </w:pPr>
            <w:r>
              <w:rPr>
                <w:rFonts w:ascii="Times New Roman"/>
                <w:b w:val="false"/>
                <w:i w:val="false"/>
                <w:color w:val="000000"/>
                <w:sz w:val="20"/>
              </w:rPr>
              <w:t xml:space="preserve">
и спонсорских средств, направление </w:t>
            </w:r>
          </w:p>
          <w:p>
            <w:pPr>
              <w:spacing w:after="20"/>
              <w:ind w:left="20"/>
              <w:jc w:val="both"/>
            </w:pPr>
            <w:r>
              <w:rPr>
                <w:rFonts w:ascii="Times New Roman"/>
                <w:b w:val="false"/>
                <w:i w:val="false"/>
                <w:color w:val="000000"/>
                <w:sz w:val="20"/>
              </w:rPr>
              <w:t xml:space="preserve">
кадров на обучение внутри страны и </w:t>
            </w:r>
          </w:p>
          <w:p>
            <w:pPr>
              <w:spacing w:after="20"/>
              <w:ind w:left="20"/>
              <w:jc w:val="both"/>
            </w:pPr>
            <w:r>
              <w:rPr>
                <w:rFonts w:ascii="Times New Roman"/>
                <w:b w:val="false"/>
                <w:i w:val="false"/>
                <w:color w:val="000000"/>
                <w:sz w:val="20"/>
              </w:rPr>
              <w:t xml:space="preserve">
за рубежом, трудоустройство </w:t>
            </w:r>
          </w:p>
          <w:p>
            <w:pPr>
              <w:spacing w:after="20"/>
              <w:ind w:left="20"/>
              <w:jc w:val="both"/>
            </w:pPr>
            <w:r>
              <w:rPr>
                <w:rFonts w:ascii="Times New Roman"/>
                <w:b w:val="false"/>
                <w:i w:val="false"/>
                <w:color w:val="000000"/>
                <w:sz w:val="20"/>
              </w:rPr>
              <w:t xml:space="preserve">
выпускников. </w:t>
            </w:r>
          </w:p>
        </w:tc>
      </w:tr>
    </w:tbl>
    <w:bookmarkStart w:name="z27" w:id="25"/>
    <w:p>
      <w:pPr>
        <w:spacing w:after="0"/>
        <w:ind w:left="0"/>
        <w:jc w:val="left"/>
      </w:pPr>
      <w:r>
        <w:rPr>
          <w:rFonts w:ascii="Times New Roman"/>
          <w:b/>
          <w:i w:val="false"/>
          <w:color w:val="000000"/>
        </w:rPr>
        <w:t xml:space="preserve">   Цель 3.2. Повышение качества научных исследований в области</w:t>
      </w:r>
      <w:r>
        <w:br/>
      </w:r>
      <w:r>
        <w:rPr>
          <w:rFonts w:ascii="Times New Roman"/>
          <w:b/>
          <w:i w:val="false"/>
          <w:color w:val="000000"/>
        </w:rPr>
        <w:t>здравоохранения</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7"/>
        <w:gridCol w:w="7393"/>
      </w:tblGrid>
      <w:tr>
        <w:trPr>
          <w:trHeight w:val="30" w:hRule="atLeast"/>
        </w:trPr>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Мероприятия, реализуемые МЗ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Мероприятия, требующие </w:t>
            </w:r>
          </w:p>
          <w:p>
            <w:pPr>
              <w:spacing w:after="20"/>
              <w:ind w:left="20"/>
              <w:jc w:val="both"/>
            </w:pPr>
            <w:r>
              <w:rPr>
                <w:rFonts w:ascii="Times New Roman"/>
                <w:b w:val="false"/>
                <w:i w:val="false"/>
                <w:color w:val="000000"/>
                <w:sz w:val="20"/>
              </w:rPr>
              <w:t xml:space="preserve">
межотраслевой координации </w:t>
            </w:r>
          </w:p>
        </w:tc>
      </w:tr>
      <w:tr>
        <w:trPr>
          <w:trHeight w:val="30" w:hRule="atLeast"/>
        </w:trPr>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приоритетных </w:t>
            </w:r>
          </w:p>
          <w:p>
            <w:pPr>
              <w:spacing w:after="20"/>
              <w:ind w:left="20"/>
              <w:jc w:val="both"/>
            </w:pPr>
            <w:r>
              <w:rPr>
                <w:rFonts w:ascii="Times New Roman"/>
                <w:b w:val="false"/>
                <w:i w:val="false"/>
                <w:color w:val="000000"/>
                <w:sz w:val="20"/>
              </w:rPr>
              <w:t xml:space="preserve">
направлений научных </w:t>
            </w:r>
          </w:p>
          <w:p>
            <w:pPr>
              <w:spacing w:after="20"/>
              <w:ind w:left="20"/>
              <w:jc w:val="both"/>
            </w:pPr>
            <w:r>
              <w:rPr>
                <w:rFonts w:ascii="Times New Roman"/>
                <w:b w:val="false"/>
                <w:i w:val="false"/>
                <w:color w:val="000000"/>
                <w:sz w:val="20"/>
              </w:rPr>
              <w:t xml:space="preserve">
исследований в области </w:t>
            </w:r>
          </w:p>
          <w:p>
            <w:pPr>
              <w:spacing w:after="20"/>
              <w:ind w:left="20"/>
              <w:jc w:val="both"/>
            </w:pPr>
            <w:r>
              <w:rPr>
                <w:rFonts w:ascii="Times New Roman"/>
                <w:b w:val="false"/>
                <w:i w:val="false"/>
                <w:color w:val="000000"/>
                <w:sz w:val="20"/>
              </w:rPr>
              <w:t xml:space="preserve">
здравоохранения </w:t>
            </w:r>
          </w:p>
          <w:p>
            <w:pPr>
              <w:spacing w:after="20"/>
              <w:ind w:left="20"/>
              <w:jc w:val="both"/>
            </w:pPr>
            <w:r>
              <w:rPr>
                <w:rFonts w:ascii="Times New Roman"/>
                <w:b w:val="false"/>
                <w:i w:val="false"/>
                <w:color w:val="000000"/>
                <w:sz w:val="20"/>
              </w:rPr>
              <w:t xml:space="preserve">
Обеспечение качественного </w:t>
            </w:r>
          </w:p>
          <w:p>
            <w:pPr>
              <w:spacing w:after="20"/>
              <w:ind w:left="20"/>
              <w:jc w:val="both"/>
            </w:pPr>
            <w:r>
              <w:rPr>
                <w:rFonts w:ascii="Times New Roman"/>
                <w:b w:val="false"/>
                <w:i w:val="false"/>
                <w:color w:val="000000"/>
                <w:sz w:val="20"/>
              </w:rPr>
              <w:t xml:space="preserve">
отбора выбора поставщика </w:t>
            </w:r>
          </w:p>
          <w:p>
            <w:pPr>
              <w:spacing w:after="20"/>
              <w:ind w:left="20"/>
              <w:jc w:val="both"/>
            </w:pPr>
            <w:r>
              <w:rPr>
                <w:rFonts w:ascii="Times New Roman"/>
                <w:b w:val="false"/>
                <w:i w:val="false"/>
                <w:color w:val="000000"/>
                <w:sz w:val="20"/>
              </w:rPr>
              <w:t xml:space="preserve">
услуг по прикладным научным </w:t>
            </w:r>
          </w:p>
          <w:p>
            <w:pPr>
              <w:spacing w:after="20"/>
              <w:ind w:left="20"/>
              <w:jc w:val="both"/>
            </w:pPr>
            <w:r>
              <w:rPr>
                <w:rFonts w:ascii="Times New Roman"/>
                <w:b w:val="false"/>
                <w:i w:val="false"/>
                <w:color w:val="000000"/>
                <w:sz w:val="20"/>
              </w:rPr>
              <w:t xml:space="preserve">
исследованиям в области </w:t>
            </w:r>
          </w:p>
          <w:p>
            <w:pPr>
              <w:spacing w:after="20"/>
              <w:ind w:left="20"/>
              <w:jc w:val="both"/>
            </w:pPr>
            <w:r>
              <w:rPr>
                <w:rFonts w:ascii="Times New Roman"/>
                <w:b w:val="false"/>
                <w:i w:val="false"/>
                <w:color w:val="000000"/>
                <w:sz w:val="20"/>
              </w:rPr>
              <w:t xml:space="preserve">
здравоохранения и оценка </w:t>
            </w:r>
          </w:p>
          <w:p>
            <w:pPr>
              <w:spacing w:after="20"/>
              <w:ind w:left="20"/>
              <w:jc w:val="both"/>
            </w:pPr>
            <w:r>
              <w:rPr>
                <w:rFonts w:ascii="Times New Roman"/>
                <w:b w:val="false"/>
                <w:i w:val="false"/>
                <w:color w:val="000000"/>
                <w:sz w:val="20"/>
              </w:rPr>
              <w:t xml:space="preserve">
качества результатов </w:t>
            </w:r>
          </w:p>
          <w:p>
            <w:pPr>
              <w:spacing w:after="20"/>
              <w:ind w:left="20"/>
              <w:jc w:val="both"/>
            </w:pPr>
            <w:r>
              <w:rPr>
                <w:rFonts w:ascii="Times New Roman"/>
                <w:b w:val="false"/>
                <w:i w:val="false"/>
                <w:color w:val="000000"/>
                <w:sz w:val="20"/>
              </w:rPr>
              <w:t xml:space="preserve">
исследования </w:t>
            </w:r>
          </w:p>
          <w:p>
            <w:pPr>
              <w:spacing w:after="20"/>
              <w:ind w:left="20"/>
              <w:jc w:val="both"/>
            </w:pPr>
            <w:r>
              <w:rPr>
                <w:rFonts w:ascii="Times New Roman"/>
                <w:b w:val="false"/>
                <w:i w:val="false"/>
                <w:color w:val="000000"/>
                <w:sz w:val="20"/>
              </w:rPr>
              <w:t xml:space="preserve">
Обеспечение соответствия </w:t>
            </w:r>
          </w:p>
          <w:p>
            <w:pPr>
              <w:spacing w:after="20"/>
              <w:ind w:left="20"/>
              <w:jc w:val="both"/>
            </w:pPr>
            <w:r>
              <w:rPr>
                <w:rFonts w:ascii="Times New Roman"/>
                <w:b w:val="false"/>
                <w:i w:val="false"/>
                <w:color w:val="000000"/>
                <w:sz w:val="20"/>
              </w:rPr>
              <w:t xml:space="preserve">
научных исследований </w:t>
            </w:r>
          </w:p>
          <w:p>
            <w:pPr>
              <w:spacing w:after="20"/>
              <w:ind w:left="20"/>
              <w:jc w:val="both"/>
            </w:pPr>
            <w:r>
              <w:rPr>
                <w:rFonts w:ascii="Times New Roman"/>
                <w:b w:val="false"/>
                <w:i w:val="false"/>
                <w:color w:val="000000"/>
                <w:sz w:val="20"/>
              </w:rPr>
              <w:t xml:space="preserve">
требованиям мировых </w:t>
            </w:r>
          </w:p>
          <w:p>
            <w:pPr>
              <w:spacing w:after="20"/>
              <w:ind w:left="20"/>
              <w:jc w:val="both"/>
            </w:pPr>
            <w:r>
              <w:rPr>
                <w:rFonts w:ascii="Times New Roman"/>
                <w:b w:val="false"/>
                <w:i w:val="false"/>
                <w:color w:val="000000"/>
                <w:sz w:val="20"/>
              </w:rPr>
              <w:t xml:space="preserve">
стандартов </w:t>
            </w:r>
          </w:p>
          <w:p>
            <w:pPr>
              <w:spacing w:after="20"/>
              <w:ind w:left="20"/>
              <w:jc w:val="both"/>
            </w:pPr>
            <w:r>
              <w:rPr>
                <w:rFonts w:ascii="Times New Roman"/>
                <w:b w:val="false"/>
                <w:i w:val="false"/>
                <w:color w:val="000000"/>
                <w:sz w:val="20"/>
              </w:rPr>
              <w:t xml:space="preserve">
Обучение научных кадров за </w:t>
            </w:r>
          </w:p>
          <w:p>
            <w:pPr>
              <w:spacing w:after="20"/>
              <w:ind w:left="20"/>
              <w:jc w:val="both"/>
            </w:pPr>
            <w:r>
              <w:rPr>
                <w:rFonts w:ascii="Times New Roman"/>
                <w:b w:val="false"/>
                <w:i w:val="false"/>
                <w:color w:val="000000"/>
                <w:sz w:val="20"/>
              </w:rPr>
              <w:t xml:space="preserve">
рубежом </w:t>
            </w:r>
          </w:p>
          <w:p>
            <w:pPr>
              <w:spacing w:after="20"/>
              <w:ind w:left="20"/>
              <w:jc w:val="both"/>
            </w:pPr>
            <w:r>
              <w:rPr>
                <w:rFonts w:ascii="Times New Roman"/>
                <w:b w:val="false"/>
                <w:i w:val="false"/>
                <w:color w:val="000000"/>
                <w:sz w:val="20"/>
              </w:rPr>
              <w:t xml:space="preserve">
Улучшение материально- </w:t>
            </w:r>
          </w:p>
          <w:p>
            <w:pPr>
              <w:spacing w:after="20"/>
              <w:ind w:left="20"/>
              <w:jc w:val="both"/>
            </w:pPr>
            <w:r>
              <w:rPr>
                <w:rFonts w:ascii="Times New Roman"/>
                <w:b w:val="false"/>
                <w:i w:val="false"/>
                <w:color w:val="000000"/>
                <w:sz w:val="20"/>
              </w:rPr>
              <w:t xml:space="preserve">
технического оснащения </w:t>
            </w:r>
          </w:p>
          <w:p>
            <w:pPr>
              <w:spacing w:after="20"/>
              <w:ind w:left="20"/>
              <w:jc w:val="both"/>
            </w:pPr>
            <w:r>
              <w:rPr>
                <w:rFonts w:ascii="Times New Roman"/>
                <w:b w:val="false"/>
                <w:i w:val="false"/>
                <w:color w:val="000000"/>
                <w:sz w:val="20"/>
              </w:rPr>
              <w:t xml:space="preserve">
организаций медицинской </w:t>
            </w:r>
          </w:p>
          <w:p>
            <w:pPr>
              <w:spacing w:after="20"/>
              <w:ind w:left="20"/>
              <w:jc w:val="both"/>
            </w:pPr>
            <w:r>
              <w:rPr>
                <w:rFonts w:ascii="Times New Roman"/>
                <w:b w:val="false"/>
                <w:i w:val="false"/>
                <w:color w:val="000000"/>
                <w:sz w:val="20"/>
              </w:rPr>
              <w:t xml:space="preserve">
науки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 разработка единых критериев </w:t>
            </w:r>
          </w:p>
          <w:p>
            <w:pPr>
              <w:spacing w:after="20"/>
              <w:ind w:left="20"/>
              <w:jc w:val="both"/>
            </w:pPr>
            <w:r>
              <w:rPr>
                <w:rFonts w:ascii="Times New Roman"/>
                <w:b w:val="false"/>
                <w:i w:val="false"/>
                <w:color w:val="000000"/>
                <w:sz w:val="20"/>
              </w:rPr>
              <w:t xml:space="preserve">
отбора приоритетных научных </w:t>
            </w:r>
          </w:p>
          <w:p>
            <w:pPr>
              <w:spacing w:after="20"/>
              <w:ind w:left="20"/>
              <w:jc w:val="both"/>
            </w:pPr>
            <w:r>
              <w:rPr>
                <w:rFonts w:ascii="Times New Roman"/>
                <w:b w:val="false"/>
                <w:i w:val="false"/>
                <w:color w:val="000000"/>
                <w:sz w:val="20"/>
              </w:rPr>
              <w:t xml:space="preserve">
направлений; привлечение независимых </w:t>
            </w:r>
          </w:p>
          <w:p>
            <w:pPr>
              <w:spacing w:after="20"/>
              <w:ind w:left="20"/>
              <w:jc w:val="both"/>
            </w:pPr>
            <w:r>
              <w:rPr>
                <w:rFonts w:ascii="Times New Roman"/>
                <w:b w:val="false"/>
                <w:i w:val="false"/>
                <w:color w:val="000000"/>
                <w:sz w:val="20"/>
              </w:rPr>
              <w:t xml:space="preserve">
международных экспертов при </w:t>
            </w:r>
          </w:p>
          <w:p>
            <w:pPr>
              <w:spacing w:after="20"/>
              <w:ind w:left="20"/>
              <w:jc w:val="both"/>
            </w:pPr>
            <w:r>
              <w:rPr>
                <w:rFonts w:ascii="Times New Roman"/>
                <w:b w:val="false"/>
                <w:i w:val="false"/>
                <w:color w:val="000000"/>
                <w:sz w:val="20"/>
              </w:rPr>
              <w:t xml:space="preserve">
проведении государственной научно- </w:t>
            </w:r>
          </w:p>
          <w:p>
            <w:pPr>
              <w:spacing w:after="20"/>
              <w:ind w:left="20"/>
              <w:jc w:val="both"/>
            </w:pPr>
            <w:r>
              <w:rPr>
                <w:rFonts w:ascii="Times New Roman"/>
                <w:b w:val="false"/>
                <w:i w:val="false"/>
                <w:color w:val="000000"/>
                <w:sz w:val="20"/>
              </w:rPr>
              <w:t xml:space="preserve">
технической экспертизы планируемых </w:t>
            </w:r>
          </w:p>
          <w:p>
            <w:pPr>
              <w:spacing w:after="20"/>
              <w:ind w:left="20"/>
              <w:jc w:val="both"/>
            </w:pPr>
            <w:r>
              <w:rPr>
                <w:rFonts w:ascii="Times New Roman"/>
                <w:b w:val="false"/>
                <w:i w:val="false"/>
                <w:color w:val="000000"/>
                <w:sz w:val="20"/>
              </w:rPr>
              <w:t xml:space="preserve">
проектов и завершенных научно- </w:t>
            </w:r>
          </w:p>
          <w:p>
            <w:pPr>
              <w:spacing w:after="20"/>
              <w:ind w:left="20"/>
              <w:jc w:val="both"/>
            </w:pPr>
            <w:r>
              <w:rPr>
                <w:rFonts w:ascii="Times New Roman"/>
                <w:b w:val="false"/>
                <w:i w:val="false"/>
                <w:color w:val="000000"/>
                <w:sz w:val="20"/>
              </w:rPr>
              <w:t xml:space="preserve">
технических программ; расширение </w:t>
            </w:r>
          </w:p>
          <w:p>
            <w:pPr>
              <w:spacing w:after="20"/>
              <w:ind w:left="20"/>
              <w:jc w:val="both"/>
            </w:pPr>
            <w:r>
              <w:rPr>
                <w:rFonts w:ascii="Times New Roman"/>
                <w:b w:val="false"/>
                <w:i w:val="false"/>
                <w:color w:val="000000"/>
                <w:sz w:val="20"/>
              </w:rPr>
              <w:t xml:space="preserve">
объема выделяемых средств на </w:t>
            </w:r>
          </w:p>
          <w:p>
            <w:pPr>
              <w:spacing w:after="20"/>
              <w:ind w:left="20"/>
              <w:jc w:val="both"/>
            </w:pPr>
            <w:r>
              <w:rPr>
                <w:rFonts w:ascii="Times New Roman"/>
                <w:b w:val="false"/>
                <w:i w:val="false"/>
                <w:color w:val="000000"/>
                <w:sz w:val="20"/>
              </w:rPr>
              <w:t xml:space="preserve">
выполнение фундаментальных </w:t>
            </w:r>
          </w:p>
          <w:p>
            <w:pPr>
              <w:spacing w:after="20"/>
              <w:ind w:left="20"/>
              <w:jc w:val="both"/>
            </w:pPr>
            <w:r>
              <w:rPr>
                <w:rFonts w:ascii="Times New Roman"/>
                <w:b w:val="false"/>
                <w:i w:val="false"/>
                <w:color w:val="000000"/>
                <w:sz w:val="20"/>
              </w:rPr>
              <w:t xml:space="preserve">
исследований в области медицины; </w:t>
            </w:r>
          </w:p>
          <w:p>
            <w:pPr>
              <w:spacing w:after="20"/>
              <w:ind w:left="20"/>
              <w:jc w:val="both"/>
            </w:pPr>
            <w:r>
              <w:rPr>
                <w:rFonts w:ascii="Times New Roman"/>
                <w:b w:val="false"/>
                <w:i w:val="false"/>
                <w:color w:val="000000"/>
                <w:sz w:val="20"/>
              </w:rPr>
              <w:t xml:space="preserve">
разработка единых национальных </w:t>
            </w:r>
          </w:p>
          <w:p>
            <w:pPr>
              <w:spacing w:after="20"/>
              <w:ind w:left="20"/>
              <w:jc w:val="both"/>
            </w:pPr>
            <w:r>
              <w:rPr>
                <w:rFonts w:ascii="Times New Roman"/>
                <w:b w:val="false"/>
                <w:i w:val="false"/>
                <w:color w:val="000000"/>
                <w:sz w:val="20"/>
              </w:rPr>
              <w:t xml:space="preserve">
стандартов менеджмента научных </w:t>
            </w:r>
          </w:p>
          <w:p>
            <w:pPr>
              <w:spacing w:after="20"/>
              <w:ind w:left="20"/>
              <w:jc w:val="both"/>
            </w:pPr>
            <w:r>
              <w:rPr>
                <w:rFonts w:ascii="Times New Roman"/>
                <w:b w:val="false"/>
                <w:i w:val="false"/>
                <w:color w:val="000000"/>
                <w:sz w:val="20"/>
              </w:rPr>
              <w:t xml:space="preserve">
исследований на основе международных </w:t>
            </w:r>
          </w:p>
          <w:p>
            <w:pPr>
              <w:spacing w:after="20"/>
              <w:ind w:left="20"/>
              <w:jc w:val="both"/>
            </w:pPr>
            <w:r>
              <w:rPr>
                <w:rFonts w:ascii="Times New Roman"/>
                <w:b w:val="false"/>
                <w:i w:val="false"/>
                <w:color w:val="000000"/>
                <w:sz w:val="20"/>
              </w:rPr>
              <w:t xml:space="preserve">
требований; содействие в привлечении </w:t>
            </w:r>
          </w:p>
          <w:p>
            <w:pPr>
              <w:spacing w:after="20"/>
              <w:ind w:left="20"/>
              <w:jc w:val="both"/>
            </w:pPr>
            <w:r>
              <w:rPr>
                <w:rFonts w:ascii="Times New Roman"/>
                <w:b w:val="false"/>
                <w:i w:val="false"/>
                <w:color w:val="000000"/>
                <w:sz w:val="20"/>
              </w:rPr>
              <w:t xml:space="preserve">
организаций образования всех уровней </w:t>
            </w:r>
          </w:p>
          <w:p>
            <w:pPr>
              <w:spacing w:after="20"/>
              <w:ind w:left="20"/>
              <w:jc w:val="both"/>
            </w:pPr>
            <w:r>
              <w:rPr>
                <w:rFonts w:ascii="Times New Roman"/>
                <w:b w:val="false"/>
                <w:i w:val="false"/>
                <w:color w:val="000000"/>
                <w:sz w:val="20"/>
              </w:rPr>
              <w:t xml:space="preserve">
и организаций науки других отраслей </w:t>
            </w:r>
          </w:p>
          <w:p>
            <w:pPr>
              <w:spacing w:after="20"/>
              <w:ind w:left="20"/>
              <w:jc w:val="both"/>
            </w:pPr>
            <w:r>
              <w:rPr>
                <w:rFonts w:ascii="Times New Roman"/>
                <w:b w:val="false"/>
                <w:i w:val="false"/>
                <w:color w:val="000000"/>
                <w:sz w:val="20"/>
              </w:rPr>
              <w:t xml:space="preserve">
в процесс интеграции медицинской </w:t>
            </w:r>
          </w:p>
          <w:p>
            <w:pPr>
              <w:spacing w:after="20"/>
              <w:ind w:left="20"/>
              <w:jc w:val="both"/>
            </w:pPr>
            <w:r>
              <w:rPr>
                <w:rFonts w:ascii="Times New Roman"/>
                <w:b w:val="false"/>
                <w:i w:val="false"/>
                <w:color w:val="000000"/>
                <w:sz w:val="20"/>
              </w:rPr>
              <w:t xml:space="preserve">
науки, образования и практического </w:t>
            </w:r>
          </w:p>
          <w:p>
            <w:pPr>
              <w:spacing w:after="20"/>
              <w:ind w:left="20"/>
              <w:jc w:val="both"/>
            </w:pPr>
            <w:r>
              <w:rPr>
                <w:rFonts w:ascii="Times New Roman"/>
                <w:b w:val="false"/>
                <w:i w:val="false"/>
                <w:color w:val="000000"/>
                <w:sz w:val="20"/>
              </w:rPr>
              <w:t xml:space="preserve">
здравоохранения; организация </w:t>
            </w:r>
          </w:p>
          <w:p>
            <w:pPr>
              <w:spacing w:after="20"/>
              <w:ind w:left="20"/>
              <w:jc w:val="both"/>
            </w:pPr>
            <w:r>
              <w:rPr>
                <w:rFonts w:ascii="Times New Roman"/>
                <w:b w:val="false"/>
                <w:i w:val="false"/>
                <w:color w:val="000000"/>
                <w:sz w:val="20"/>
              </w:rPr>
              <w:t xml:space="preserve">
стажировки в ведущих зарубежных </w:t>
            </w:r>
          </w:p>
          <w:p>
            <w:pPr>
              <w:spacing w:after="20"/>
              <w:ind w:left="20"/>
              <w:jc w:val="both"/>
            </w:pPr>
            <w:r>
              <w:rPr>
                <w:rFonts w:ascii="Times New Roman"/>
                <w:b w:val="false"/>
                <w:i w:val="false"/>
                <w:color w:val="000000"/>
                <w:sz w:val="20"/>
              </w:rPr>
              <w:t xml:space="preserve">
научных центрах сотрудников </w:t>
            </w:r>
          </w:p>
          <w:p>
            <w:pPr>
              <w:spacing w:after="20"/>
              <w:ind w:left="20"/>
              <w:jc w:val="both"/>
            </w:pPr>
            <w:r>
              <w:rPr>
                <w:rFonts w:ascii="Times New Roman"/>
                <w:b w:val="false"/>
                <w:i w:val="false"/>
                <w:color w:val="000000"/>
                <w:sz w:val="20"/>
              </w:rPr>
              <w:t xml:space="preserve">
организаций медицинской науки. </w:t>
            </w:r>
          </w:p>
          <w:p>
            <w:pPr>
              <w:spacing w:after="20"/>
              <w:ind w:left="20"/>
              <w:jc w:val="both"/>
            </w:pPr>
            <w:r>
              <w:rPr>
                <w:rFonts w:ascii="Times New Roman"/>
                <w:b w:val="false"/>
                <w:i w:val="false"/>
                <w:color w:val="000000"/>
                <w:sz w:val="20"/>
              </w:rPr>
              <w:t xml:space="preserve">
   МИТ - утверждение государственных </w:t>
            </w:r>
          </w:p>
          <w:p>
            <w:pPr>
              <w:spacing w:after="20"/>
              <w:ind w:left="20"/>
              <w:jc w:val="both"/>
            </w:pPr>
            <w:r>
              <w:rPr>
                <w:rFonts w:ascii="Times New Roman"/>
                <w:b w:val="false"/>
                <w:i w:val="false"/>
                <w:color w:val="000000"/>
                <w:sz w:val="20"/>
              </w:rPr>
              <w:t xml:space="preserve">
стандартов и технологических </w:t>
            </w:r>
          </w:p>
          <w:p>
            <w:pPr>
              <w:spacing w:after="20"/>
              <w:ind w:left="20"/>
              <w:jc w:val="both"/>
            </w:pPr>
            <w:r>
              <w:rPr>
                <w:rFonts w:ascii="Times New Roman"/>
                <w:b w:val="false"/>
                <w:i w:val="false"/>
                <w:color w:val="000000"/>
                <w:sz w:val="20"/>
              </w:rPr>
              <w:t xml:space="preserve">
регламентов. </w:t>
            </w:r>
          </w:p>
        </w:tc>
      </w:tr>
    </w:tbl>
    <w:bookmarkStart w:name="z28" w:id="26"/>
    <w:p>
      <w:pPr>
        <w:spacing w:after="0"/>
        <w:ind w:left="0"/>
        <w:jc w:val="left"/>
      </w:pPr>
      <w:r>
        <w:rPr>
          <w:rFonts w:ascii="Times New Roman"/>
          <w:b/>
          <w:i w:val="false"/>
          <w:color w:val="000000"/>
        </w:rPr>
        <w:t xml:space="preserve">   4. Соответствие стратегических направлений и целей</w:t>
      </w:r>
      <w:r>
        <w:br/>
      </w:r>
      <w:r>
        <w:rPr>
          <w:rFonts w:ascii="Times New Roman"/>
          <w:b/>
          <w:i w:val="false"/>
          <w:color w:val="000000"/>
        </w:rPr>
        <w:t>Министерства здравоохранения Республики Казахстан</w:t>
      </w:r>
      <w:r>
        <w:br/>
      </w:r>
      <w:r>
        <w:rPr>
          <w:rFonts w:ascii="Times New Roman"/>
          <w:b/>
          <w:i w:val="false"/>
          <w:color w:val="000000"/>
        </w:rPr>
        <w:t>стратегическим целям государства</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6"/>
        <w:gridCol w:w="5057"/>
        <w:gridCol w:w="5197"/>
      </w:tblGrid>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Стратегические </w:t>
            </w:r>
          </w:p>
          <w:p>
            <w:pPr>
              <w:spacing w:after="20"/>
              <w:ind w:left="20"/>
              <w:jc w:val="both"/>
            </w:pPr>
            <w:r>
              <w:rPr>
                <w:rFonts w:ascii="Times New Roman"/>
                <w:b w:val="false"/>
                <w:i w:val="false"/>
                <w:color w:val="000000"/>
                <w:sz w:val="20"/>
              </w:rPr>
              <w:t xml:space="preserve">
направления </w:t>
            </w:r>
          </w:p>
          <w:p>
            <w:pPr>
              <w:spacing w:after="20"/>
              <w:ind w:left="20"/>
              <w:jc w:val="both"/>
            </w:pPr>
            <w:r>
              <w:rPr>
                <w:rFonts w:ascii="Times New Roman"/>
                <w:b w:val="false"/>
                <w:i w:val="false"/>
                <w:color w:val="000000"/>
                <w:sz w:val="20"/>
              </w:rPr>
              <w:t xml:space="preserve">
и цели </w:t>
            </w:r>
          </w:p>
          <w:p>
            <w:pPr>
              <w:spacing w:after="20"/>
              <w:ind w:left="20"/>
              <w:jc w:val="both"/>
            </w:pPr>
            <w:r>
              <w:rPr>
                <w:rFonts w:ascii="Times New Roman"/>
                <w:b w:val="false"/>
                <w:i w:val="false"/>
                <w:color w:val="000000"/>
                <w:sz w:val="20"/>
              </w:rPr>
              <w:t xml:space="preserve">
государственного </w:t>
            </w:r>
          </w:p>
          <w:p>
            <w:pPr>
              <w:spacing w:after="20"/>
              <w:ind w:left="20"/>
              <w:jc w:val="both"/>
            </w:pPr>
            <w:r>
              <w:rPr>
                <w:rFonts w:ascii="Times New Roman"/>
                <w:b w:val="false"/>
                <w:i w:val="false"/>
                <w:color w:val="000000"/>
                <w:sz w:val="20"/>
              </w:rPr>
              <w:t xml:space="preserve">
органа </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Стратегические цели </w:t>
            </w:r>
          </w:p>
          <w:p>
            <w:pPr>
              <w:spacing w:after="20"/>
              <w:ind w:left="20"/>
              <w:jc w:val="both"/>
            </w:pPr>
            <w:r>
              <w:rPr>
                <w:rFonts w:ascii="Times New Roman"/>
                <w:b w:val="false"/>
                <w:i w:val="false"/>
                <w:color w:val="000000"/>
                <w:sz w:val="20"/>
              </w:rPr>
              <w:t xml:space="preserve">
государства, на реализацию </w:t>
            </w:r>
          </w:p>
          <w:p>
            <w:pPr>
              <w:spacing w:after="20"/>
              <w:ind w:left="20"/>
              <w:jc w:val="both"/>
            </w:pPr>
            <w:r>
              <w:rPr>
                <w:rFonts w:ascii="Times New Roman"/>
                <w:b w:val="false"/>
                <w:i w:val="false"/>
                <w:color w:val="000000"/>
                <w:sz w:val="20"/>
              </w:rPr>
              <w:t xml:space="preserve">
которых направлена </w:t>
            </w:r>
          </w:p>
          <w:p>
            <w:pPr>
              <w:spacing w:after="20"/>
              <w:ind w:left="20"/>
              <w:jc w:val="both"/>
            </w:pPr>
            <w:r>
              <w:rPr>
                <w:rFonts w:ascii="Times New Roman"/>
                <w:b w:val="false"/>
                <w:i w:val="false"/>
                <w:color w:val="000000"/>
                <w:sz w:val="20"/>
              </w:rPr>
              <w:t xml:space="preserve">
деятельность </w:t>
            </w:r>
          </w:p>
          <w:p>
            <w:pPr>
              <w:spacing w:after="20"/>
              <w:ind w:left="20"/>
              <w:jc w:val="both"/>
            </w:pPr>
            <w:r>
              <w:rPr>
                <w:rFonts w:ascii="Times New Roman"/>
                <w:b w:val="false"/>
                <w:i w:val="false"/>
                <w:color w:val="000000"/>
                <w:sz w:val="20"/>
              </w:rPr>
              <w:t xml:space="preserve">
государственного органа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p>
            <w:pPr>
              <w:spacing w:after="20"/>
              <w:ind w:left="20"/>
              <w:jc w:val="both"/>
            </w:pPr>
            <w:r>
              <w:rPr>
                <w:rFonts w:ascii="Times New Roman"/>
                <w:b w:val="false"/>
                <w:i w:val="false"/>
                <w:color w:val="000000"/>
                <w:sz w:val="20"/>
              </w:rPr>
              <w:t xml:space="preserve">
стратегического </w:t>
            </w:r>
          </w:p>
          <w:p>
            <w:pPr>
              <w:spacing w:after="20"/>
              <w:ind w:left="20"/>
              <w:jc w:val="both"/>
            </w:pPr>
            <w:r>
              <w:rPr>
                <w:rFonts w:ascii="Times New Roman"/>
                <w:b w:val="false"/>
                <w:i w:val="false"/>
                <w:color w:val="000000"/>
                <w:sz w:val="20"/>
              </w:rPr>
              <w:t xml:space="preserve">
документа, нормативного </w:t>
            </w:r>
          </w:p>
          <w:p>
            <w:pPr>
              <w:spacing w:after="20"/>
              <w:ind w:left="20"/>
              <w:jc w:val="both"/>
            </w:pPr>
            <w:r>
              <w:rPr>
                <w:rFonts w:ascii="Times New Roman"/>
                <w:b w:val="false"/>
                <w:i w:val="false"/>
                <w:color w:val="000000"/>
                <w:sz w:val="20"/>
              </w:rPr>
              <w:t xml:space="preserve">
правового акта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направление 1. Укрепление здоровья граждан </w:t>
            </w:r>
          </w:p>
        </w:tc>
      </w:tr>
      <w:tr>
        <w:trPr>
          <w:trHeight w:val="30" w:hRule="atLeast"/>
        </w:trPr>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1.1 Охрана </w:t>
            </w:r>
          </w:p>
          <w:p>
            <w:pPr>
              <w:spacing w:after="20"/>
              <w:ind w:left="20"/>
              <w:jc w:val="both"/>
            </w:pPr>
            <w:r>
              <w:rPr>
                <w:rFonts w:ascii="Times New Roman"/>
                <w:b w:val="false"/>
                <w:i w:val="false"/>
                <w:color w:val="000000"/>
                <w:sz w:val="20"/>
              </w:rPr>
              <w:t xml:space="preserve">
здоровья матери </w:t>
            </w:r>
          </w:p>
          <w:p>
            <w:pPr>
              <w:spacing w:after="20"/>
              <w:ind w:left="20"/>
              <w:jc w:val="both"/>
            </w:pPr>
            <w:r>
              <w:rPr>
                <w:rFonts w:ascii="Times New Roman"/>
                <w:b w:val="false"/>
                <w:i w:val="false"/>
                <w:color w:val="000000"/>
                <w:sz w:val="20"/>
              </w:rPr>
              <w:t xml:space="preserve">
и ребенка </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"Долгосрочный приоритет 4. </w:t>
            </w:r>
          </w:p>
          <w:p>
            <w:pPr>
              <w:spacing w:after="20"/>
              <w:ind w:left="20"/>
              <w:jc w:val="both"/>
            </w:pPr>
            <w:r>
              <w:rPr>
                <w:rFonts w:ascii="Times New Roman"/>
                <w:b w:val="false"/>
                <w:i w:val="false"/>
                <w:color w:val="000000"/>
                <w:sz w:val="20"/>
              </w:rPr>
              <w:t xml:space="preserve">
Здоровье, образование и </w:t>
            </w:r>
          </w:p>
          <w:p>
            <w:pPr>
              <w:spacing w:after="20"/>
              <w:ind w:left="20"/>
              <w:jc w:val="both"/>
            </w:pPr>
            <w:r>
              <w:rPr>
                <w:rFonts w:ascii="Times New Roman"/>
                <w:b w:val="false"/>
                <w:i w:val="false"/>
                <w:color w:val="000000"/>
                <w:sz w:val="20"/>
              </w:rPr>
              <w:t xml:space="preserve">
благополучие граждан </w:t>
            </w:r>
          </w:p>
          <w:p>
            <w:pPr>
              <w:spacing w:after="20"/>
              <w:ind w:left="20"/>
              <w:jc w:val="both"/>
            </w:pPr>
            <w:r>
              <w:rPr>
                <w:rFonts w:ascii="Times New Roman"/>
                <w:b w:val="false"/>
                <w:i w:val="false"/>
                <w:color w:val="000000"/>
                <w:sz w:val="20"/>
              </w:rPr>
              <w:t xml:space="preserve">
Казахстана". "Охрана </w:t>
            </w:r>
          </w:p>
          <w:p>
            <w:pPr>
              <w:spacing w:after="20"/>
              <w:ind w:left="20"/>
              <w:jc w:val="both"/>
            </w:pPr>
            <w:r>
              <w:rPr>
                <w:rFonts w:ascii="Times New Roman"/>
                <w:b w:val="false"/>
                <w:i w:val="false"/>
                <w:color w:val="000000"/>
                <w:sz w:val="20"/>
              </w:rPr>
              <w:t xml:space="preserve">
здоровья матери и ребенка </w:t>
            </w:r>
          </w:p>
          <w:p>
            <w:pPr>
              <w:spacing w:after="20"/>
              <w:ind w:left="20"/>
              <w:jc w:val="both"/>
            </w:pPr>
            <w:r>
              <w:rPr>
                <w:rFonts w:ascii="Times New Roman"/>
                <w:b w:val="false"/>
                <w:i w:val="false"/>
                <w:color w:val="000000"/>
                <w:sz w:val="20"/>
              </w:rPr>
              <w:t xml:space="preserve">
должна стоять в центре </w:t>
            </w:r>
          </w:p>
          <w:p>
            <w:pPr>
              <w:spacing w:after="20"/>
              <w:ind w:left="20"/>
              <w:jc w:val="both"/>
            </w:pPr>
            <w:r>
              <w:rPr>
                <w:rFonts w:ascii="Times New Roman"/>
                <w:b w:val="false"/>
                <w:i w:val="false"/>
                <w:color w:val="000000"/>
                <w:sz w:val="20"/>
              </w:rPr>
              <w:t xml:space="preserve">
внимания нашего государства, </w:t>
            </w:r>
          </w:p>
          <w:p>
            <w:pPr>
              <w:spacing w:after="20"/>
              <w:ind w:left="20"/>
              <w:jc w:val="both"/>
            </w:pPr>
            <w:r>
              <w:rPr>
                <w:rFonts w:ascii="Times New Roman"/>
                <w:b w:val="false"/>
                <w:i w:val="false"/>
                <w:color w:val="000000"/>
                <w:sz w:val="20"/>
              </w:rPr>
              <w:t xml:space="preserve">
органов здравоохранения, </w:t>
            </w:r>
          </w:p>
          <w:p>
            <w:pPr>
              <w:spacing w:after="20"/>
              <w:ind w:left="20"/>
              <w:jc w:val="both"/>
            </w:pPr>
            <w:r>
              <w:rPr>
                <w:rFonts w:ascii="Times New Roman"/>
                <w:b w:val="false"/>
                <w:i w:val="false"/>
                <w:color w:val="000000"/>
                <w:sz w:val="20"/>
              </w:rPr>
              <w:t xml:space="preserve">
общественности.".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Послание </w:t>
            </w:r>
            <w:r>
              <w:rPr>
                <w:rFonts w:ascii="Times New Roman"/>
                <w:b w:val="false"/>
                <w:i w:val="false"/>
                <w:color w:val="000000"/>
                <w:sz w:val="20"/>
              </w:rPr>
              <w:t xml:space="preserve">Президента </w:t>
            </w:r>
          </w:p>
          <w:p>
            <w:pPr>
              <w:spacing w:after="20"/>
              <w:ind w:left="20"/>
              <w:jc w:val="both"/>
            </w:pPr>
            <w:r>
              <w:rPr>
                <w:rFonts w:ascii="Times New Roman"/>
                <w:b w:val="false"/>
                <w:i w:val="false"/>
                <w:color w:val="000000"/>
                <w:sz w:val="20"/>
              </w:rPr>
              <w:t xml:space="preserve">
страны народу Казахстана </w:t>
            </w:r>
          </w:p>
          <w:p>
            <w:pPr>
              <w:spacing w:after="20"/>
              <w:ind w:left="20"/>
              <w:jc w:val="both"/>
            </w:pPr>
            <w:r>
              <w:rPr>
                <w:rFonts w:ascii="Times New Roman"/>
                <w:b w:val="false"/>
                <w:i w:val="false"/>
                <w:color w:val="000000"/>
                <w:sz w:val="20"/>
              </w:rPr>
              <w:t xml:space="preserve">
от 10 октября 1997 года </w:t>
            </w:r>
          </w:p>
          <w:p>
            <w:pPr>
              <w:spacing w:after="20"/>
              <w:ind w:left="20"/>
              <w:jc w:val="both"/>
            </w:pPr>
            <w:r>
              <w:rPr>
                <w:rFonts w:ascii="Times New Roman"/>
                <w:b w:val="false"/>
                <w:i w:val="false"/>
                <w:color w:val="000000"/>
                <w:sz w:val="20"/>
              </w:rPr>
              <w:t xml:space="preserve">
"Казахстан - 2030. </w:t>
            </w:r>
          </w:p>
          <w:p>
            <w:pPr>
              <w:spacing w:after="20"/>
              <w:ind w:left="20"/>
              <w:jc w:val="both"/>
            </w:pPr>
            <w:r>
              <w:rPr>
                <w:rFonts w:ascii="Times New Roman"/>
                <w:b w:val="false"/>
                <w:i w:val="false"/>
                <w:color w:val="000000"/>
                <w:sz w:val="20"/>
              </w:rPr>
              <w:t xml:space="preserve">
Процветание, </w:t>
            </w:r>
          </w:p>
          <w:p>
            <w:pPr>
              <w:spacing w:after="20"/>
              <w:ind w:left="20"/>
              <w:jc w:val="both"/>
            </w:pPr>
            <w:r>
              <w:rPr>
                <w:rFonts w:ascii="Times New Roman"/>
                <w:b w:val="false"/>
                <w:i w:val="false"/>
                <w:color w:val="000000"/>
                <w:sz w:val="20"/>
              </w:rPr>
              <w:t xml:space="preserve">
безопасность и улучшение </w:t>
            </w:r>
          </w:p>
          <w:p>
            <w:pPr>
              <w:spacing w:after="20"/>
              <w:ind w:left="20"/>
              <w:jc w:val="both"/>
            </w:pPr>
            <w:r>
              <w:rPr>
                <w:rFonts w:ascii="Times New Roman"/>
                <w:b w:val="false"/>
                <w:i w:val="false"/>
                <w:color w:val="000000"/>
                <w:sz w:val="20"/>
              </w:rPr>
              <w:t xml:space="preserve">
благосостояния всех </w:t>
            </w:r>
          </w:p>
          <w:p>
            <w:pPr>
              <w:spacing w:after="20"/>
              <w:ind w:left="20"/>
              <w:jc w:val="both"/>
            </w:pPr>
            <w:r>
              <w:rPr>
                <w:rFonts w:ascii="Times New Roman"/>
                <w:b w:val="false"/>
                <w:i w:val="false"/>
                <w:color w:val="000000"/>
                <w:sz w:val="20"/>
              </w:rPr>
              <w:t xml:space="preserve">
казахстанцев". </w:t>
            </w:r>
          </w:p>
        </w:tc>
      </w:tr>
      <w:tr>
        <w:trPr>
          <w:trHeight w:val="30" w:hRule="atLeast"/>
        </w:trPr>
        <w:tc>
          <w:tcPr>
            <w:tcW w:w="0" w:type="auto"/>
            <w:vMerge/>
            <w:tcBorders>
              <w:top w:val="nil"/>
              <w:left w:val="single" w:color="cfcfcf" w:sz="5"/>
              <w:bottom w:val="single" w:color="cfcfcf" w:sz="5"/>
              <w:right w:val="single" w:color="cfcfcf" w:sz="5"/>
            </w:tcBorders>
          </w:tcP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 Обеспечение высокого </w:t>
            </w:r>
          </w:p>
          <w:p>
            <w:pPr>
              <w:spacing w:after="20"/>
              <w:ind w:left="20"/>
              <w:jc w:val="both"/>
            </w:pPr>
            <w:r>
              <w:rPr>
                <w:rFonts w:ascii="Times New Roman"/>
                <w:b w:val="false"/>
                <w:i w:val="false"/>
                <w:color w:val="000000"/>
                <w:sz w:val="20"/>
              </w:rPr>
              <w:t xml:space="preserve">
качества медицинских услуг. </w:t>
            </w:r>
          </w:p>
          <w:p>
            <w:pPr>
              <w:spacing w:after="20"/>
              <w:ind w:left="20"/>
              <w:jc w:val="both"/>
            </w:pPr>
            <w:r>
              <w:rPr>
                <w:rFonts w:ascii="Times New Roman"/>
                <w:b w:val="false"/>
                <w:i w:val="false"/>
                <w:color w:val="000000"/>
                <w:sz w:val="20"/>
              </w:rPr>
              <w:t xml:space="preserve">
Решение социально значимых </w:t>
            </w:r>
          </w:p>
          <w:p>
            <w:pPr>
              <w:spacing w:after="20"/>
              <w:ind w:left="20"/>
              <w:jc w:val="both"/>
            </w:pPr>
            <w:r>
              <w:rPr>
                <w:rFonts w:ascii="Times New Roman"/>
                <w:b w:val="false"/>
                <w:i w:val="false"/>
                <w:color w:val="000000"/>
                <w:sz w:val="20"/>
              </w:rPr>
              <w:t xml:space="preserve">
проблем здравоохранения". </w:t>
            </w:r>
          </w:p>
          <w:p>
            <w:pPr>
              <w:spacing w:after="20"/>
              <w:ind w:left="20"/>
              <w:jc w:val="both"/>
            </w:pPr>
            <w:r>
              <w:rPr>
                <w:rFonts w:ascii="Times New Roman"/>
                <w:b w:val="false"/>
                <w:i w:val="false"/>
                <w:color w:val="000000"/>
                <w:sz w:val="20"/>
              </w:rPr>
              <w:t xml:space="preserve">
"Для решения социально </w:t>
            </w:r>
          </w:p>
          <w:p>
            <w:pPr>
              <w:spacing w:after="20"/>
              <w:ind w:left="20"/>
              <w:jc w:val="both"/>
            </w:pPr>
            <w:r>
              <w:rPr>
                <w:rFonts w:ascii="Times New Roman"/>
                <w:b w:val="false"/>
                <w:i w:val="false"/>
                <w:color w:val="000000"/>
                <w:sz w:val="20"/>
              </w:rPr>
              <w:t xml:space="preserve">
значимых проблем </w:t>
            </w:r>
          </w:p>
          <w:p>
            <w:pPr>
              <w:spacing w:after="20"/>
              <w:ind w:left="20"/>
              <w:jc w:val="both"/>
            </w:pPr>
            <w:r>
              <w:rPr>
                <w:rFonts w:ascii="Times New Roman"/>
                <w:b w:val="false"/>
                <w:i w:val="false"/>
                <w:color w:val="000000"/>
                <w:sz w:val="20"/>
              </w:rPr>
              <w:t xml:space="preserve">
здравоохранения </w:t>
            </w:r>
          </w:p>
          <w:p>
            <w:pPr>
              <w:spacing w:after="20"/>
              <w:ind w:left="20"/>
              <w:jc w:val="both"/>
            </w:pPr>
            <w:r>
              <w:rPr>
                <w:rFonts w:ascii="Times New Roman"/>
                <w:b w:val="false"/>
                <w:i w:val="false"/>
                <w:color w:val="000000"/>
                <w:sz w:val="20"/>
              </w:rPr>
              <w:t xml:space="preserve">
предусматривается реализация </w:t>
            </w:r>
          </w:p>
          <w:p>
            <w:pPr>
              <w:spacing w:after="20"/>
              <w:ind w:left="20"/>
              <w:jc w:val="both"/>
            </w:pPr>
            <w:r>
              <w:rPr>
                <w:rFonts w:ascii="Times New Roman"/>
                <w:b w:val="false"/>
                <w:i w:val="false"/>
                <w:color w:val="000000"/>
                <w:sz w:val="20"/>
              </w:rPr>
              <w:t xml:space="preserve">
комплекса мер по: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Указ </w:t>
            </w:r>
            <w:r>
              <w:rPr>
                <w:rFonts w:ascii="Times New Roman"/>
                <w:b w:val="false"/>
                <w:i w:val="false"/>
                <w:color w:val="000000"/>
                <w:sz w:val="20"/>
              </w:rPr>
              <w:t xml:space="preserve">Президента </w:t>
            </w:r>
          </w:p>
          <w:p>
            <w:pPr>
              <w:spacing w:after="20"/>
              <w:ind w:left="20"/>
              <w:jc w:val="both"/>
            </w:pPr>
            <w:r>
              <w:rPr>
                <w:rFonts w:ascii="Times New Roman"/>
                <w:b w:val="false"/>
                <w:i w:val="false"/>
                <w:color w:val="000000"/>
                <w:sz w:val="20"/>
              </w:rPr>
              <w:t xml:space="preserve">
Республики Казахстан от </w:t>
            </w:r>
          </w:p>
          <w:p>
            <w:pPr>
              <w:spacing w:after="20"/>
              <w:ind w:left="20"/>
              <w:jc w:val="both"/>
            </w:pPr>
            <w:r>
              <w:rPr>
                <w:rFonts w:ascii="Times New Roman"/>
                <w:b w:val="false"/>
                <w:i w:val="false"/>
                <w:color w:val="000000"/>
                <w:sz w:val="20"/>
              </w:rPr>
              <w:t xml:space="preserve">
6 апреля 2007 года № 310 </w:t>
            </w:r>
          </w:p>
          <w:p>
            <w:pPr>
              <w:spacing w:after="20"/>
              <w:ind w:left="20"/>
              <w:jc w:val="both"/>
            </w:pPr>
            <w:r>
              <w:rPr>
                <w:rFonts w:ascii="Times New Roman"/>
                <w:b w:val="false"/>
                <w:i w:val="false"/>
                <w:color w:val="000000"/>
                <w:sz w:val="20"/>
              </w:rPr>
              <w:t xml:space="preserve">
"О дальнейших мерах по </w:t>
            </w:r>
          </w:p>
          <w:p>
            <w:pPr>
              <w:spacing w:after="20"/>
              <w:ind w:left="20"/>
              <w:jc w:val="both"/>
            </w:pPr>
            <w:r>
              <w:rPr>
                <w:rFonts w:ascii="Times New Roman"/>
                <w:b w:val="false"/>
                <w:i w:val="false"/>
                <w:color w:val="000000"/>
                <w:sz w:val="20"/>
              </w:rPr>
              <w:t xml:space="preserve">
реализации Стратегии </w:t>
            </w:r>
          </w:p>
          <w:p>
            <w:pPr>
              <w:spacing w:after="20"/>
              <w:ind w:left="20"/>
              <w:jc w:val="both"/>
            </w:pPr>
            <w:r>
              <w:rPr>
                <w:rFonts w:ascii="Times New Roman"/>
                <w:b w:val="false"/>
                <w:i w:val="false"/>
                <w:color w:val="000000"/>
                <w:sz w:val="20"/>
              </w:rPr>
              <w:t xml:space="preserve">
развития Казахстана до </w:t>
            </w:r>
          </w:p>
          <w:p>
            <w:pPr>
              <w:spacing w:after="20"/>
              <w:ind w:left="20"/>
              <w:jc w:val="both"/>
            </w:pPr>
            <w:r>
              <w:rPr>
                <w:rFonts w:ascii="Times New Roman"/>
                <w:b w:val="false"/>
                <w:i w:val="false"/>
                <w:color w:val="000000"/>
                <w:sz w:val="20"/>
              </w:rPr>
              <w:t xml:space="preserve">
2030 года". (Программа </w:t>
            </w:r>
          </w:p>
          <w:p>
            <w:pPr>
              <w:spacing w:after="20"/>
              <w:ind w:left="20"/>
              <w:jc w:val="both"/>
            </w:pPr>
            <w:r>
              <w:rPr>
                <w:rFonts w:ascii="Times New Roman"/>
                <w:b w:val="false"/>
                <w:i w:val="false"/>
                <w:color w:val="000000"/>
                <w:sz w:val="20"/>
              </w:rPr>
              <w:t xml:space="preserve">
Правительства Республики </w:t>
            </w:r>
          </w:p>
          <w:p>
            <w:pPr>
              <w:spacing w:after="20"/>
              <w:ind w:left="20"/>
              <w:jc w:val="both"/>
            </w:pPr>
            <w:r>
              <w:rPr>
                <w:rFonts w:ascii="Times New Roman"/>
                <w:b w:val="false"/>
                <w:i w:val="false"/>
                <w:color w:val="000000"/>
                <w:sz w:val="20"/>
              </w:rPr>
              <w:t xml:space="preserve">
Казахстан на 2007-2009 </w:t>
            </w:r>
          </w:p>
          <w:p>
            <w:pPr>
              <w:spacing w:after="20"/>
              <w:ind w:left="20"/>
              <w:jc w:val="both"/>
            </w:pPr>
            <w:r>
              <w:rPr>
                <w:rFonts w:ascii="Times New Roman"/>
                <w:b w:val="false"/>
                <w:i w:val="false"/>
                <w:color w:val="000000"/>
                <w:sz w:val="20"/>
              </w:rPr>
              <w:t xml:space="preserve">
годы). </w:t>
            </w:r>
          </w:p>
        </w:tc>
      </w:tr>
      <w:tr>
        <w:trPr>
          <w:trHeight w:val="30" w:hRule="atLeast"/>
        </w:trPr>
        <w:tc>
          <w:tcPr>
            <w:tcW w:w="0" w:type="auto"/>
            <w:vMerge/>
            <w:tcBorders>
              <w:top w:val="nil"/>
              <w:left w:val="single" w:color="cfcfcf" w:sz="5"/>
              <w:bottom w:val="single" w:color="cfcfcf" w:sz="5"/>
              <w:right w:val="single" w:color="cfcfcf" w:sz="5"/>
            </w:tcBorders>
          </w:tcP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снижению материнской и </w:t>
            </w:r>
          </w:p>
          <w:p>
            <w:pPr>
              <w:spacing w:after="20"/>
              <w:ind w:left="20"/>
              <w:jc w:val="both"/>
            </w:pPr>
            <w:r>
              <w:rPr>
                <w:rFonts w:ascii="Times New Roman"/>
                <w:b w:val="false"/>
                <w:i w:val="false"/>
                <w:color w:val="000000"/>
                <w:sz w:val="20"/>
              </w:rPr>
              <w:t xml:space="preserve">
младенческой </w:t>
            </w:r>
          </w:p>
          <w:p>
            <w:pPr>
              <w:spacing w:after="20"/>
              <w:ind w:left="20"/>
              <w:jc w:val="both"/>
            </w:pPr>
            <w:r>
              <w:rPr>
                <w:rFonts w:ascii="Times New Roman"/>
                <w:b w:val="false"/>
                <w:i w:val="false"/>
                <w:color w:val="000000"/>
                <w:sz w:val="20"/>
              </w:rPr>
              <w:t xml:space="preserve">
смертности...;".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постановление </w:t>
            </w:r>
          </w:p>
          <w:p>
            <w:pPr>
              <w:spacing w:after="20"/>
              <w:ind w:left="20"/>
              <w:jc w:val="both"/>
            </w:pPr>
            <w:r>
              <w:rPr>
                <w:rFonts w:ascii="Times New Roman"/>
                <w:b w:val="false"/>
                <w:i w:val="false"/>
                <w:color w:val="000000"/>
                <w:sz w:val="20"/>
              </w:rPr>
              <w:t xml:space="preserve">
Правительства Республики </w:t>
            </w:r>
          </w:p>
          <w:p>
            <w:pPr>
              <w:spacing w:after="20"/>
              <w:ind w:left="20"/>
              <w:jc w:val="both"/>
            </w:pPr>
            <w:r>
              <w:rPr>
                <w:rFonts w:ascii="Times New Roman"/>
                <w:b w:val="false"/>
                <w:i w:val="false"/>
                <w:color w:val="000000"/>
                <w:sz w:val="20"/>
              </w:rPr>
              <w:t xml:space="preserve">
Казахстан от 28 декабря </w:t>
            </w:r>
          </w:p>
          <w:p>
            <w:pPr>
              <w:spacing w:after="20"/>
              <w:ind w:left="20"/>
              <w:jc w:val="both"/>
            </w:pPr>
            <w:r>
              <w:rPr>
                <w:rFonts w:ascii="Times New Roman"/>
                <w:b w:val="false"/>
                <w:i w:val="false"/>
                <w:color w:val="000000"/>
                <w:sz w:val="20"/>
              </w:rPr>
              <w:t xml:space="preserve">
2007 года № 1325 "Об </w:t>
            </w:r>
          </w:p>
          <w:p>
            <w:pPr>
              <w:spacing w:after="20"/>
              <w:ind w:left="20"/>
              <w:jc w:val="both"/>
            </w:pPr>
            <w:r>
              <w:rPr>
                <w:rFonts w:ascii="Times New Roman"/>
                <w:b w:val="false"/>
                <w:i w:val="false"/>
                <w:color w:val="000000"/>
                <w:sz w:val="20"/>
              </w:rPr>
              <w:t xml:space="preserve">
утверждении Программы по </w:t>
            </w:r>
          </w:p>
          <w:p>
            <w:pPr>
              <w:spacing w:after="20"/>
              <w:ind w:left="20"/>
              <w:jc w:val="both"/>
            </w:pPr>
            <w:r>
              <w:rPr>
                <w:rFonts w:ascii="Times New Roman"/>
                <w:b w:val="false"/>
                <w:i w:val="false"/>
                <w:color w:val="000000"/>
                <w:sz w:val="20"/>
              </w:rPr>
              <w:t xml:space="preserve">
снижению материнской и </w:t>
            </w:r>
          </w:p>
          <w:p>
            <w:pPr>
              <w:spacing w:after="20"/>
              <w:ind w:left="20"/>
              <w:jc w:val="both"/>
            </w:pPr>
            <w:r>
              <w:rPr>
                <w:rFonts w:ascii="Times New Roman"/>
                <w:b w:val="false"/>
                <w:i w:val="false"/>
                <w:color w:val="000000"/>
                <w:sz w:val="20"/>
              </w:rPr>
              <w:t xml:space="preserve">
детской смертности в </w:t>
            </w:r>
          </w:p>
          <w:p>
            <w:pPr>
              <w:spacing w:after="20"/>
              <w:ind w:left="20"/>
              <w:jc w:val="both"/>
            </w:pPr>
            <w:r>
              <w:rPr>
                <w:rFonts w:ascii="Times New Roman"/>
                <w:b w:val="false"/>
                <w:i w:val="false"/>
                <w:color w:val="000000"/>
                <w:sz w:val="20"/>
              </w:rPr>
              <w:t xml:space="preserve">
Республике Казахстан на </w:t>
            </w:r>
          </w:p>
          <w:p>
            <w:pPr>
              <w:spacing w:after="20"/>
              <w:ind w:left="20"/>
              <w:jc w:val="both"/>
            </w:pPr>
            <w:r>
              <w:rPr>
                <w:rFonts w:ascii="Times New Roman"/>
                <w:b w:val="false"/>
                <w:i w:val="false"/>
                <w:color w:val="000000"/>
                <w:sz w:val="20"/>
              </w:rPr>
              <w:t xml:space="preserve">
2008-2010 годы". </w:t>
            </w:r>
          </w:p>
        </w:tc>
      </w:tr>
      <w:tr>
        <w:trPr>
          <w:trHeight w:val="30" w:hRule="atLeast"/>
        </w:trPr>
        <w:tc>
          <w:tcPr>
            <w:tcW w:w="0" w:type="auto"/>
            <w:vMerge/>
            <w:tcBorders>
              <w:top w:val="nil"/>
              <w:left w:val="single" w:color="cfcfcf" w:sz="5"/>
              <w:bottom w:val="single" w:color="cfcfcf" w:sz="5"/>
              <w:right w:val="single" w:color="cfcfcf" w:sz="5"/>
            </w:tcBorders>
          </w:tcP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"Улучшение репродуктивного </w:t>
            </w:r>
          </w:p>
          <w:p>
            <w:pPr>
              <w:spacing w:after="20"/>
              <w:ind w:left="20"/>
              <w:jc w:val="both"/>
            </w:pPr>
            <w:r>
              <w:rPr>
                <w:rFonts w:ascii="Times New Roman"/>
                <w:b w:val="false"/>
                <w:i w:val="false"/>
                <w:color w:val="000000"/>
                <w:sz w:val="20"/>
              </w:rPr>
              <w:t xml:space="preserve">
здоровья.".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Указ </w:t>
            </w:r>
            <w:r>
              <w:rPr>
                <w:rFonts w:ascii="Times New Roman"/>
                <w:b w:val="false"/>
                <w:i w:val="false"/>
                <w:color w:val="000000"/>
                <w:sz w:val="20"/>
              </w:rPr>
              <w:t xml:space="preserve">Президента </w:t>
            </w:r>
          </w:p>
          <w:p>
            <w:pPr>
              <w:spacing w:after="20"/>
              <w:ind w:left="20"/>
              <w:jc w:val="both"/>
            </w:pPr>
            <w:r>
              <w:rPr>
                <w:rFonts w:ascii="Times New Roman"/>
                <w:b w:val="false"/>
                <w:i w:val="false"/>
                <w:color w:val="000000"/>
                <w:sz w:val="20"/>
              </w:rPr>
              <w:t xml:space="preserve">
Республики Казахстан от </w:t>
            </w:r>
          </w:p>
          <w:p>
            <w:pPr>
              <w:spacing w:after="20"/>
              <w:ind w:left="20"/>
              <w:jc w:val="both"/>
            </w:pPr>
            <w:r>
              <w:rPr>
                <w:rFonts w:ascii="Times New Roman"/>
                <w:b w:val="false"/>
                <w:i w:val="false"/>
                <w:color w:val="000000"/>
                <w:sz w:val="20"/>
              </w:rPr>
              <w:t xml:space="preserve">
29 ноября 2005 года </w:t>
            </w:r>
          </w:p>
          <w:p>
            <w:pPr>
              <w:spacing w:after="20"/>
              <w:ind w:left="20"/>
              <w:jc w:val="both"/>
            </w:pPr>
            <w:r>
              <w:rPr>
                <w:rFonts w:ascii="Times New Roman"/>
                <w:b w:val="false"/>
                <w:i w:val="false"/>
                <w:color w:val="000000"/>
                <w:sz w:val="20"/>
              </w:rPr>
              <w:t xml:space="preserve">
№ 1677 "Об утверждении </w:t>
            </w:r>
          </w:p>
          <w:p>
            <w:pPr>
              <w:spacing w:after="20"/>
              <w:ind w:left="20"/>
              <w:jc w:val="both"/>
            </w:pPr>
            <w:r>
              <w:rPr>
                <w:rFonts w:ascii="Times New Roman"/>
                <w:b w:val="false"/>
                <w:i w:val="false"/>
                <w:color w:val="000000"/>
                <w:sz w:val="20"/>
              </w:rPr>
              <w:t xml:space="preserve">
Стратегии гендерного </w:t>
            </w:r>
          </w:p>
          <w:p>
            <w:pPr>
              <w:spacing w:after="20"/>
              <w:ind w:left="20"/>
              <w:jc w:val="both"/>
            </w:pPr>
            <w:r>
              <w:rPr>
                <w:rFonts w:ascii="Times New Roman"/>
                <w:b w:val="false"/>
                <w:i w:val="false"/>
                <w:color w:val="000000"/>
                <w:sz w:val="20"/>
              </w:rPr>
              <w:t xml:space="preserve">
равенства в Республике </w:t>
            </w:r>
          </w:p>
          <w:p>
            <w:pPr>
              <w:spacing w:after="20"/>
              <w:ind w:left="20"/>
              <w:jc w:val="both"/>
            </w:pPr>
            <w:r>
              <w:rPr>
                <w:rFonts w:ascii="Times New Roman"/>
                <w:b w:val="false"/>
                <w:i w:val="false"/>
                <w:color w:val="000000"/>
                <w:sz w:val="20"/>
              </w:rPr>
              <w:t xml:space="preserve">
Казахстан на 2006-2016 </w:t>
            </w:r>
          </w:p>
          <w:p>
            <w:pPr>
              <w:spacing w:after="20"/>
              <w:ind w:left="20"/>
              <w:jc w:val="both"/>
            </w:pPr>
            <w:r>
              <w:rPr>
                <w:rFonts w:ascii="Times New Roman"/>
                <w:b w:val="false"/>
                <w:i w:val="false"/>
                <w:color w:val="000000"/>
                <w:sz w:val="20"/>
              </w:rPr>
              <w:t xml:space="preserve">
годы". </w:t>
            </w:r>
          </w:p>
        </w:tc>
      </w:tr>
      <w:tr>
        <w:trPr>
          <w:trHeight w:val="30" w:hRule="atLeast"/>
        </w:trPr>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1.2 </w:t>
            </w:r>
          </w:p>
          <w:p>
            <w:pPr>
              <w:spacing w:after="20"/>
              <w:ind w:left="20"/>
              <w:jc w:val="both"/>
            </w:pPr>
            <w:r>
              <w:rPr>
                <w:rFonts w:ascii="Times New Roman"/>
                <w:b w:val="false"/>
                <w:i w:val="false"/>
                <w:color w:val="000000"/>
                <w:sz w:val="20"/>
              </w:rPr>
              <w:t xml:space="preserve">
Снижение бремени </w:t>
            </w:r>
          </w:p>
          <w:p>
            <w:pPr>
              <w:spacing w:after="20"/>
              <w:ind w:left="20"/>
              <w:jc w:val="both"/>
            </w:pPr>
            <w:r>
              <w:rPr>
                <w:rFonts w:ascii="Times New Roman"/>
                <w:b w:val="false"/>
                <w:i w:val="false"/>
                <w:color w:val="000000"/>
                <w:sz w:val="20"/>
              </w:rPr>
              <w:t xml:space="preserve">
социально </w:t>
            </w:r>
          </w:p>
          <w:p>
            <w:pPr>
              <w:spacing w:after="20"/>
              <w:ind w:left="20"/>
              <w:jc w:val="both"/>
            </w:pPr>
            <w:r>
              <w:rPr>
                <w:rFonts w:ascii="Times New Roman"/>
                <w:b w:val="false"/>
                <w:i w:val="false"/>
                <w:color w:val="000000"/>
                <w:sz w:val="20"/>
              </w:rPr>
              <w:t xml:space="preserve">
значимых </w:t>
            </w:r>
          </w:p>
          <w:p>
            <w:pPr>
              <w:spacing w:after="20"/>
              <w:ind w:left="20"/>
              <w:jc w:val="both"/>
            </w:pPr>
            <w:r>
              <w:rPr>
                <w:rFonts w:ascii="Times New Roman"/>
                <w:b w:val="false"/>
                <w:i w:val="false"/>
                <w:color w:val="000000"/>
                <w:sz w:val="20"/>
              </w:rPr>
              <w:t xml:space="preserve">
заболеваний </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Совершенствование </w:t>
            </w:r>
          </w:p>
          <w:p>
            <w:pPr>
              <w:spacing w:after="20"/>
              <w:ind w:left="20"/>
              <w:jc w:val="both"/>
            </w:pPr>
            <w:r>
              <w:rPr>
                <w:rFonts w:ascii="Times New Roman"/>
                <w:b w:val="false"/>
                <w:i w:val="false"/>
                <w:color w:val="000000"/>
                <w:sz w:val="20"/>
              </w:rPr>
              <w:t xml:space="preserve">
профилактики, диагностики, </w:t>
            </w:r>
          </w:p>
          <w:p>
            <w:pPr>
              <w:spacing w:after="20"/>
              <w:ind w:left="20"/>
              <w:jc w:val="both"/>
            </w:pPr>
            <w:r>
              <w:rPr>
                <w:rFonts w:ascii="Times New Roman"/>
                <w:b w:val="false"/>
                <w:i w:val="false"/>
                <w:color w:val="000000"/>
                <w:sz w:val="20"/>
              </w:rPr>
              <w:t xml:space="preserve">
лечения и медицинской </w:t>
            </w:r>
          </w:p>
          <w:p>
            <w:pPr>
              <w:spacing w:after="20"/>
              <w:ind w:left="20"/>
              <w:jc w:val="both"/>
            </w:pPr>
            <w:r>
              <w:rPr>
                <w:rFonts w:ascii="Times New Roman"/>
                <w:b w:val="false"/>
                <w:i w:val="false"/>
                <w:color w:val="000000"/>
                <w:sz w:val="20"/>
              </w:rPr>
              <w:t xml:space="preserve">
реабилитации социально </w:t>
            </w:r>
          </w:p>
          <w:p>
            <w:pPr>
              <w:spacing w:after="20"/>
              <w:ind w:left="20"/>
              <w:jc w:val="both"/>
            </w:pPr>
            <w:r>
              <w:rPr>
                <w:rFonts w:ascii="Times New Roman"/>
                <w:b w:val="false"/>
                <w:i w:val="false"/>
                <w:color w:val="000000"/>
                <w:sz w:val="20"/>
              </w:rPr>
              <w:t xml:space="preserve">
значимых заболеваний". </w:t>
            </w:r>
          </w:p>
          <w:p>
            <w:pPr>
              <w:spacing w:after="20"/>
              <w:ind w:left="20"/>
              <w:jc w:val="both"/>
            </w:pPr>
            <w:r>
              <w:rPr>
                <w:rFonts w:ascii="Times New Roman"/>
                <w:b w:val="false"/>
                <w:i w:val="false"/>
                <w:color w:val="000000"/>
                <w:sz w:val="20"/>
              </w:rPr>
              <w:t xml:space="preserve">
"Социально значимые </w:t>
            </w:r>
          </w:p>
          <w:p>
            <w:pPr>
              <w:spacing w:after="20"/>
              <w:ind w:left="20"/>
              <w:jc w:val="both"/>
            </w:pPr>
            <w:r>
              <w:rPr>
                <w:rFonts w:ascii="Times New Roman"/>
                <w:b w:val="false"/>
                <w:i w:val="false"/>
                <w:color w:val="000000"/>
                <w:sz w:val="20"/>
              </w:rPr>
              <w:t xml:space="preserve">
заболевания населения должны </w:t>
            </w:r>
          </w:p>
          <w:p>
            <w:pPr>
              <w:spacing w:after="20"/>
              <w:ind w:left="20"/>
              <w:jc w:val="both"/>
            </w:pPr>
            <w:r>
              <w:rPr>
                <w:rFonts w:ascii="Times New Roman"/>
                <w:b w:val="false"/>
                <w:i w:val="false"/>
                <w:color w:val="000000"/>
                <w:sz w:val="20"/>
              </w:rPr>
              <w:t xml:space="preserve">
находиться под пристальным </w:t>
            </w:r>
          </w:p>
          <w:p>
            <w:pPr>
              <w:spacing w:after="20"/>
              <w:ind w:left="20"/>
              <w:jc w:val="both"/>
            </w:pPr>
            <w:r>
              <w:rPr>
                <w:rFonts w:ascii="Times New Roman"/>
                <w:b w:val="false"/>
                <w:i w:val="false"/>
                <w:color w:val="000000"/>
                <w:sz w:val="20"/>
              </w:rPr>
              <w:t xml:space="preserve">
вниманием государства".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Указ </w:t>
            </w:r>
            <w:r>
              <w:rPr>
                <w:rFonts w:ascii="Times New Roman"/>
                <w:b w:val="false"/>
                <w:i w:val="false"/>
                <w:color w:val="000000"/>
                <w:sz w:val="20"/>
              </w:rPr>
              <w:t xml:space="preserve">Президента </w:t>
            </w:r>
          </w:p>
          <w:p>
            <w:pPr>
              <w:spacing w:after="20"/>
              <w:ind w:left="20"/>
              <w:jc w:val="both"/>
            </w:pPr>
            <w:r>
              <w:rPr>
                <w:rFonts w:ascii="Times New Roman"/>
                <w:b w:val="false"/>
                <w:i w:val="false"/>
                <w:color w:val="000000"/>
                <w:sz w:val="20"/>
              </w:rPr>
              <w:t xml:space="preserve">
Республики Казахстан от </w:t>
            </w:r>
          </w:p>
          <w:p>
            <w:pPr>
              <w:spacing w:after="20"/>
              <w:ind w:left="20"/>
              <w:jc w:val="both"/>
            </w:pPr>
            <w:r>
              <w:rPr>
                <w:rFonts w:ascii="Times New Roman"/>
                <w:b w:val="false"/>
                <w:i w:val="false"/>
                <w:color w:val="000000"/>
                <w:sz w:val="20"/>
              </w:rPr>
              <w:t xml:space="preserve">
13 сентября 2004 года № </w:t>
            </w:r>
          </w:p>
          <w:p>
            <w:pPr>
              <w:spacing w:after="20"/>
              <w:ind w:left="20"/>
              <w:jc w:val="both"/>
            </w:pPr>
            <w:r>
              <w:rPr>
                <w:rFonts w:ascii="Times New Roman"/>
                <w:b w:val="false"/>
                <w:i w:val="false"/>
                <w:color w:val="000000"/>
                <w:sz w:val="20"/>
              </w:rPr>
              <w:t xml:space="preserve">
1438 "О Государственной </w:t>
            </w:r>
          </w:p>
          <w:p>
            <w:pPr>
              <w:spacing w:after="20"/>
              <w:ind w:left="20"/>
              <w:jc w:val="both"/>
            </w:pPr>
            <w:r>
              <w:rPr>
                <w:rFonts w:ascii="Times New Roman"/>
                <w:b w:val="false"/>
                <w:i w:val="false"/>
                <w:color w:val="000000"/>
                <w:sz w:val="20"/>
              </w:rPr>
              <w:t xml:space="preserve">
программе реформирования </w:t>
            </w:r>
          </w:p>
          <w:p>
            <w:pPr>
              <w:spacing w:after="20"/>
              <w:ind w:left="20"/>
              <w:jc w:val="both"/>
            </w:pPr>
            <w:r>
              <w:rPr>
                <w:rFonts w:ascii="Times New Roman"/>
                <w:b w:val="false"/>
                <w:i w:val="false"/>
                <w:color w:val="000000"/>
                <w:sz w:val="20"/>
              </w:rPr>
              <w:t xml:space="preserve">
и развития здравоохране- </w:t>
            </w:r>
          </w:p>
          <w:p>
            <w:pPr>
              <w:spacing w:after="20"/>
              <w:ind w:left="20"/>
              <w:jc w:val="both"/>
            </w:pPr>
            <w:r>
              <w:rPr>
                <w:rFonts w:ascii="Times New Roman"/>
                <w:b w:val="false"/>
                <w:i w:val="false"/>
                <w:color w:val="000000"/>
                <w:sz w:val="20"/>
              </w:rPr>
              <w:t xml:space="preserve">
ния Республики Казахстан </w:t>
            </w:r>
          </w:p>
          <w:p>
            <w:pPr>
              <w:spacing w:after="20"/>
              <w:ind w:left="20"/>
              <w:jc w:val="both"/>
            </w:pPr>
            <w:r>
              <w:rPr>
                <w:rFonts w:ascii="Times New Roman"/>
                <w:b w:val="false"/>
                <w:i w:val="false"/>
                <w:color w:val="000000"/>
                <w:sz w:val="20"/>
              </w:rPr>
              <w:t xml:space="preserve">
на 2005-2010 годы". </w:t>
            </w:r>
          </w:p>
        </w:tc>
      </w:tr>
      <w:tr>
        <w:trPr>
          <w:trHeight w:val="30" w:hRule="atLeast"/>
        </w:trPr>
        <w:tc>
          <w:tcPr>
            <w:tcW w:w="0" w:type="auto"/>
            <w:vMerge/>
            <w:tcBorders>
              <w:top w:val="nil"/>
              <w:left w:val="single" w:color="cfcfcf" w:sz="5"/>
              <w:bottom w:val="single" w:color="cfcfcf" w:sz="5"/>
              <w:right w:val="single" w:color="cfcfcf" w:sz="5"/>
            </w:tcBorders>
          </w:tcP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 Обеспечение высокого </w:t>
            </w:r>
          </w:p>
          <w:p>
            <w:pPr>
              <w:spacing w:after="20"/>
              <w:ind w:left="20"/>
              <w:jc w:val="both"/>
            </w:pPr>
            <w:r>
              <w:rPr>
                <w:rFonts w:ascii="Times New Roman"/>
                <w:b w:val="false"/>
                <w:i w:val="false"/>
                <w:color w:val="000000"/>
                <w:sz w:val="20"/>
              </w:rPr>
              <w:t xml:space="preserve">
качества медицинских услуг. </w:t>
            </w:r>
          </w:p>
          <w:p>
            <w:pPr>
              <w:spacing w:after="20"/>
              <w:ind w:left="20"/>
              <w:jc w:val="both"/>
            </w:pPr>
            <w:r>
              <w:rPr>
                <w:rFonts w:ascii="Times New Roman"/>
                <w:b w:val="false"/>
                <w:i w:val="false"/>
                <w:color w:val="000000"/>
                <w:sz w:val="20"/>
              </w:rPr>
              <w:t xml:space="preserve">
Решение социально значимых </w:t>
            </w:r>
          </w:p>
          <w:p>
            <w:pPr>
              <w:spacing w:after="20"/>
              <w:ind w:left="20"/>
              <w:jc w:val="both"/>
            </w:pPr>
            <w:r>
              <w:rPr>
                <w:rFonts w:ascii="Times New Roman"/>
                <w:b w:val="false"/>
                <w:i w:val="false"/>
                <w:color w:val="000000"/>
                <w:sz w:val="20"/>
              </w:rPr>
              <w:t xml:space="preserve">
проблем здравоохранения". </w:t>
            </w:r>
          </w:p>
          <w:p>
            <w:pPr>
              <w:spacing w:after="20"/>
              <w:ind w:left="20"/>
              <w:jc w:val="both"/>
            </w:pPr>
            <w:r>
              <w:rPr>
                <w:rFonts w:ascii="Times New Roman"/>
                <w:b w:val="false"/>
                <w:i w:val="false"/>
                <w:color w:val="000000"/>
                <w:sz w:val="20"/>
              </w:rPr>
              <w:t xml:space="preserve">
"Для решения социально </w:t>
            </w:r>
          </w:p>
          <w:p>
            <w:pPr>
              <w:spacing w:after="20"/>
              <w:ind w:left="20"/>
              <w:jc w:val="both"/>
            </w:pPr>
            <w:r>
              <w:rPr>
                <w:rFonts w:ascii="Times New Roman"/>
                <w:b w:val="false"/>
                <w:i w:val="false"/>
                <w:color w:val="000000"/>
                <w:sz w:val="20"/>
              </w:rPr>
              <w:t xml:space="preserve">
значимых проблем </w:t>
            </w:r>
          </w:p>
          <w:p>
            <w:pPr>
              <w:spacing w:after="20"/>
              <w:ind w:left="20"/>
              <w:jc w:val="both"/>
            </w:pPr>
            <w:r>
              <w:rPr>
                <w:rFonts w:ascii="Times New Roman"/>
                <w:b w:val="false"/>
                <w:i w:val="false"/>
                <w:color w:val="000000"/>
                <w:sz w:val="20"/>
              </w:rPr>
              <w:t xml:space="preserve">
здравоохранения </w:t>
            </w:r>
          </w:p>
          <w:p>
            <w:pPr>
              <w:spacing w:after="20"/>
              <w:ind w:left="20"/>
              <w:jc w:val="both"/>
            </w:pPr>
            <w:r>
              <w:rPr>
                <w:rFonts w:ascii="Times New Roman"/>
                <w:b w:val="false"/>
                <w:i w:val="false"/>
                <w:color w:val="000000"/>
                <w:sz w:val="20"/>
              </w:rPr>
              <w:t xml:space="preserve">
предусматривается реализация </w:t>
            </w:r>
          </w:p>
          <w:p>
            <w:pPr>
              <w:spacing w:after="20"/>
              <w:ind w:left="20"/>
              <w:jc w:val="both"/>
            </w:pPr>
            <w:r>
              <w:rPr>
                <w:rFonts w:ascii="Times New Roman"/>
                <w:b w:val="false"/>
                <w:i w:val="false"/>
                <w:color w:val="000000"/>
                <w:sz w:val="20"/>
              </w:rPr>
              <w:t xml:space="preserve">
комплекса мер по: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 Президента </w:t>
            </w:r>
          </w:p>
          <w:p>
            <w:pPr>
              <w:spacing w:after="20"/>
              <w:ind w:left="20"/>
              <w:jc w:val="both"/>
            </w:pPr>
            <w:r>
              <w:rPr>
                <w:rFonts w:ascii="Times New Roman"/>
                <w:b w:val="false"/>
                <w:i w:val="false"/>
                <w:color w:val="000000"/>
                <w:sz w:val="20"/>
              </w:rPr>
              <w:t xml:space="preserve">
Республики Казахстан от </w:t>
            </w:r>
          </w:p>
          <w:p>
            <w:pPr>
              <w:spacing w:after="20"/>
              <w:ind w:left="20"/>
              <w:jc w:val="both"/>
            </w:pPr>
            <w:r>
              <w:rPr>
                <w:rFonts w:ascii="Times New Roman"/>
                <w:b w:val="false"/>
                <w:i w:val="false"/>
                <w:color w:val="000000"/>
                <w:sz w:val="20"/>
              </w:rPr>
              <w:t xml:space="preserve">
6 апреля 2007 года № 310 </w:t>
            </w:r>
          </w:p>
          <w:p>
            <w:pPr>
              <w:spacing w:after="20"/>
              <w:ind w:left="20"/>
              <w:jc w:val="both"/>
            </w:pPr>
            <w:r>
              <w:rPr>
                <w:rFonts w:ascii="Times New Roman"/>
                <w:b w:val="false"/>
                <w:i w:val="false"/>
                <w:color w:val="000000"/>
                <w:sz w:val="20"/>
              </w:rPr>
              <w:t xml:space="preserve">
"О дальнейших мерах по </w:t>
            </w:r>
          </w:p>
          <w:p>
            <w:pPr>
              <w:spacing w:after="20"/>
              <w:ind w:left="20"/>
              <w:jc w:val="both"/>
            </w:pPr>
            <w:r>
              <w:rPr>
                <w:rFonts w:ascii="Times New Roman"/>
                <w:b w:val="false"/>
                <w:i w:val="false"/>
                <w:color w:val="000000"/>
                <w:sz w:val="20"/>
              </w:rPr>
              <w:t xml:space="preserve">
реализации Стратегии </w:t>
            </w:r>
          </w:p>
          <w:p>
            <w:pPr>
              <w:spacing w:after="20"/>
              <w:ind w:left="20"/>
              <w:jc w:val="both"/>
            </w:pPr>
            <w:r>
              <w:rPr>
                <w:rFonts w:ascii="Times New Roman"/>
                <w:b w:val="false"/>
                <w:i w:val="false"/>
                <w:color w:val="000000"/>
                <w:sz w:val="20"/>
              </w:rPr>
              <w:t xml:space="preserve">
развития Казахстана до </w:t>
            </w:r>
          </w:p>
          <w:p>
            <w:pPr>
              <w:spacing w:after="20"/>
              <w:ind w:left="20"/>
              <w:jc w:val="both"/>
            </w:pPr>
            <w:r>
              <w:rPr>
                <w:rFonts w:ascii="Times New Roman"/>
                <w:b w:val="false"/>
                <w:i w:val="false"/>
                <w:color w:val="000000"/>
                <w:sz w:val="20"/>
              </w:rPr>
              <w:t xml:space="preserve">
2030 года". (Программа </w:t>
            </w:r>
          </w:p>
          <w:p>
            <w:pPr>
              <w:spacing w:after="20"/>
              <w:ind w:left="20"/>
              <w:jc w:val="both"/>
            </w:pPr>
            <w:r>
              <w:rPr>
                <w:rFonts w:ascii="Times New Roman"/>
                <w:b w:val="false"/>
                <w:i w:val="false"/>
                <w:color w:val="000000"/>
                <w:sz w:val="20"/>
              </w:rPr>
              <w:t xml:space="preserve">
Правительства Республики </w:t>
            </w:r>
          </w:p>
          <w:p>
            <w:pPr>
              <w:spacing w:after="20"/>
              <w:ind w:left="20"/>
              <w:jc w:val="both"/>
            </w:pPr>
            <w:r>
              <w:rPr>
                <w:rFonts w:ascii="Times New Roman"/>
                <w:b w:val="false"/>
                <w:i w:val="false"/>
                <w:color w:val="000000"/>
                <w:sz w:val="20"/>
              </w:rPr>
              <w:t xml:space="preserve">
Казахстан на 2007-2009 </w:t>
            </w:r>
          </w:p>
          <w:p>
            <w:pPr>
              <w:spacing w:after="20"/>
              <w:ind w:left="20"/>
              <w:jc w:val="both"/>
            </w:pPr>
            <w:r>
              <w:rPr>
                <w:rFonts w:ascii="Times New Roman"/>
                <w:b w:val="false"/>
                <w:i w:val="false"/>
                <w:color w:val="000000"/>
                <w:sz w:val="20"/>
              </w:rPr>
              <w:t xml:space="preserve">
годы). </w:t>
            </w:r>
          </w:p>
        </w:tc>
      </w:tr>
      <w:tr>
        <w:trPr>
          <w:trHeight w:val="30" w:hRule="atLeast"/>
        </w:trPr>
        <w:tc>
          <w:tcPr>
            <w:tcW w:w="0" w:type="auto"/>
            <w:vMerge/>
            <w:tcBorders>
              <w:top w:val="nil"/>
              <w:left w:val="single" w:color="cfcfcf" w:sz="5"/>
              <w:bottom w:val="single" w:color="cfcfcf" w:sz="5"/>
              <w:right w:val="single" w:color="cfcfcf" w:sz="5"/>
            </w:tcBorders>
          </w:tcP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развитию кардиологической и </w:t>
            </w:r>
          </w:p>
          <w:p>
            <w:pPr>
              <w:spacing w:after="20"/>
              <w:ind w:left="20"/>
              <w:jc w:val="both"/>
            </w:pPr>
            <w:r>
              <w:rPr>
                <w:rFonts w:ascii="Times New Roman"/>
                <w:b w:val="false"/>
                <w:i w:val="false"/>
                <w:color w:val="000000"/>
                <w:sz w:val="20"/>
              </w:rPr>
              <w:t xml:space="preserve">
кардиохирургической </w:t>
            </w:r>
          </w:p>
          <w:p>
            <w:pPr>
              <w:spacing w:after="20"/>
              <w:ind w:left="20"/>
              <w:jc w:val="both"/>
            </w:pPr>
            <w:r>
              <w:rPr>
                <w:rFonts w:ascii="Times New Roman"/>
                <w:b w:val="false"/>
                <w:i w:val="false"/>
                <w:color w:val="000000"/>
                <w:sz w:val="20"/>
              </w:rPr>
              <w:t xml:space="preserve">
помощи...;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постановление </w:t>
            </w:r>
          </w:p>
          <w:p>
            <w:pPr>
              <w:spacing w:after="20"/>
              <w:ind w:left="20"/>
              <w:jc w:val="both"/>
            </w:pPr>
            <w:r>
              <w:rPr>
                <w:rFonts w:ascii="Times New Roman"/>
                <w:b w:val="false"/>
                <w:i w:val="false"/>
                <w:color w:val="000000"/>
                <w:sz w:val="20"/>
              </w:rPr>
              <w:t xml:space="preserve">
Правительства Республики </w:t>
            </w:r>
          </w:p>
          <w:p>
            <w:pPr>
              <w:spacing w:after="20"/>
              <w:ind w:left="20"/>
              <w:jc w:val="both"/>
            </w:pPr>
            <w:r>
              <w:rPr>
                <w:rFonts w:ascii="Times New Roman"/>
                <w:b w:val="false"/>
                <w:i w:val="false"/>
                <w:color w:val="000000"/>
                <w:sz w:val="20"/>
              </w:rPr>
              <w:t xml:space="preserve">
Казахстан от 13 февраля </w:t>
            </w:r>
          </w:p>
          <w:p>
            <w:pPr>
              <w:spacing w:after="20"/>
              <w:ind w:left="20"/>
              <w:jc w:val="both"/>
            </w:pPr>
            <w:r>
              <w:rPr>
                <w:rFonts w:ascii="Times New Roman"/>
                <w:b w:val="false"/>
                <w:i w:val="false"/>
                <w:color w:val="000000"/>
                <w:sz w:val="20"/>
              </w:rPr>
              <w:t xml:space="preserve">
2007 года № 102 "Об </w:t>
            </w:r>
          </w:p>
          <w:p>
            <w:pPr>
              <w:spacing w:after="20"/>
              <w:ind w:left="20"/>
              <w:jc w:val="both"/>
            </w:pPr>
            <w:r>
              <w:rPr>
                <w:rFonts w:ascii="Times New Roman"/>
                <w:b w:val="false"/>
                <w:i w:val="false"/>
                <w:color w:val="000000"/>
                <w:sz w:val="20"/>
              </w:rPr>
              <w:t xml:space="preserve">
утверждении Программы по </w:t>
            </w:r>
          </w:p>
          <w:p>
            <w:pPr>
              <w:spacing w:after="20"/>
              <w:ind w:left="20"/>
              <w:jc w:val="both"/>
            </w:pPr>
            <w:r>
              <w:rPr>
                <w:rFonts w:ascii="Times New Roman"/>
                <w:b w:val="false"/>
                <w:i w:val="false"/>
                <w:color w:val="000000"/>
                <w:sz w:val="20"/>
              </w:rPr>
              <w:t xml:space="preserve">
развитию кардиологичес- </w:t>
            </w:r>
          </w:p>
          <w:p>
            <w:pPr>
              <w:spacing w:after="20"/>
              <w:ind w:left="20"/>
              <w:jc w:val="both"/>
            </w:pPr>
            <w:r>
              <w:rPr>
                <w:rFonts w:ascii="Times New Roman"/>
                <w:b w:val="false"/>
                <w:i w:val="false"/>
                <w:color w:val="000000"/>
                <w:sz w:val="20"/>
              </w:rPr>
              <w:t xml:space="preserve">
кой и кардиохирургичес- </w:t>
            </w:r>
          </w:p>
          <w:p>
            <w:pPr>
              <w:spacing w:after="20"/>
              <w:ind w:left="20"/>
              <w:jc w:val="both"/>
            </w:pPr>
            <w:r>
              <w:rPr>
                <w:rFonts w:ascii="Times New Roman"/>
                <w:b w:val="false"/>
                <w:i w:val="false"/>
                <w:color w:val="000000"/>
                <w:sz w:val="20"/>
              </w:rPr>
              <w:t xml:space="preserve">
кой помощи в Республике </w:t>
            </w:r>
          </w:p>
          <w:p>
            <w:pPr>
              <w:spacing w:after="20"/>
              <w:ind w:left="20"/>
              <w:jc w:val="both"/>
            </w:pPr>
            <w:r>
              <w:rPr>
                <w:rFonts w:ascii="Times New Roman"/>
                <w:b w:val="false"/>
                <w:i w:val="false"/>
                <w:color w:val="000000"/>
                <w:sz w:val="20"/>
              </w:rPr>
              <w:t xml:space="preserve">
Казахстан на 2007-2009 </w:t>
            </w:r>
          </w:p>
          <w:p>
            <w:pPr>
              <w:spacing w:after="20"/>
              <w:ind w:left="20"/>
              <w:jc w:val="both"/>
            </w:pPr>
            <w:r>
              <w:rPr>
                <w:rFonts w:ascii="Times New Roman"/>
                <w:b w:val="false"/>
                <w:i w:val="false"/>
                <w:color w:val="000000"/>
                <w:sz w:val="20"/>
              </w:rPr>
              <w:t xml:space="preserve">
годы". </w:t>
            </w:r>
          </w:p>
        </w:tc>
      </w:tr>
      <w:tr>
        <w:trPr>
          <w:trHeight w:val="30" w:hRule="atLeast"/>
        </w:trPr>
        <w:tc>
          <w:tcPr>
            <w:tcW w:w="0" w:type="auto"/>
            <w:vMerge/>
            <w:tcBorders>
              <w:top w:val="nil"/>
              <w:left w:val="single" w:color="cfcfcf" w:sz="5"/>
              <w:bottom w:val="single" w:color="cfcfcf" w:sz="5"/>
              <w:right w:val="single" w:color="cfcfcf" w:sz="5"/>
            </w:tcBorders>
          </w:tcP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защите населения от </w:t>
            </w:r>
          </w:p>
          <w:p>
            <w:pPr>
              <w:spacing w:after="20"/>
              <w:ind w:left="20"/>
              <w:jc w:val="both"/>
            </w:pPr>
            <w:r>
              <w:rPr>
                <w:rFonts w:ascii="Times New Roman"/>
                <w:b w:val="false"/>
                <w:i w:val="false"/>
                <w:color w:val="000000"/>
                <w:sz w:val="20"/>
              </w:rPr>
              <w:t xml:space="preserve">
туберкулеза...;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постановление </w:t>
            </w:r>
          </w:p>
          <w:p>
            <w:pPr>
              <w:spacing w:after="20"/>
              <w:ind w:left="20"/>
              <w:jc w:val="both"/>
            </w:pPr>
            <w:r>
              <w:rPr>
                <w:rFonts w:ascii="Times New Roman"/>
                <w:b w:val="false"/>
                <w:i w:val="false"/>
                <w:color w:val="000000"/>
                <w:sz w:val="20"/>
              </w:rPr>
              <w:t xml:space="preserve">
Правительства Республики </w:t>
            </w:r>
          </w:p>
          <w:p>
            <w:pPr>
              <w:spacing w:after="20"/>
              <w:ind w:left="20"/>
              <w:jc w:val="both"/>
            </w:pPr>
            <w:r>
              <w:rPr>
                <w:rFonts w:ascii="Times New Roman"/>
                <w:b w:val="false"/>
                <w:i w:val="false"/>
                <w:color w:val="000000"/>
                <w:sz w:val="20"/>
              </w:rPr>
              <w:t xml:space="preserve">
Казахстан от 21 декабря </w:t>
            </w:r>
          </w:p>
          <w:p>
            <w:pPr>
              <w:spacing w:after="20"/>
              <w:ind w:left="20"/>
              <w:jc w:val="both"/>
            </w:pPr>
            <w:r>
              <w:rPr>
                <w:rFonts w:ascii="Times New Roman"/>
                <w:b w:val="false"/>
                <w:i w:val="false"/>
                <w:color w:val="000000"/>
                <w:sz w:val="20"/>
              </w:rPr>
              <w:t xml:space="preserve">
2007 г. № 1263 "О мерах </w:t>
            </w:r>
          </w:p>
          <w:p>
            <w:pPr>
              <w:spacing w:after="20"/>
              <w:ind w:left="20"/>
              <w:jc w:val="both"/>
            </w:pPr>
            <w:r>
              <w:rPr>
                <w:rFonts w:ascii="Times New Roman"/>
                <w:b w:val="false"/>
                <w:i w:val="false"/>
                <w:color w:val="000000"/>
                <w:sz w:val="20"/>
              </w:rPr>
              <w:t xml:space="preserve">
защиты населения от </w:t>
            </w:r>
          </w:p>
          <w:p>
            <w:pPr>
              <w:spacing w:after="20"/>
              <w:ind w:left="20"/>
              <w:jc w:val="both"/>
            </w:pPr>
            <w:r>
              <w:rPr>
                <w:rFonts w:ascii="Times New Roman"/>
                <w:b w:val="false"/>
                <w:i w:val="false"/>
                <w:color w:val="000000"/>
                <w:sz w:val="20"/>
              </w:rPr>
              <w:t xml:space="preserve">
туберкулеза в Республике </w:t>
            </w:r>
          </w:p>
          <w:p>
            <w:pPr>
              <w:spacing w:after="20"/>
              <w:ind w:left="20"/>
              <w:jc w:val="both"/>
            </w:pPr>
            <w:r>
              <w:rPr>
                <w:rFonts w:ascii="Times New Roman"/>
                <w:b w:val="false"/>
                <w:i w:val="false"/>
                <w:color w:val="000000"/>
                <w:sz w:val="20"/>
              </w:rPr>
              <w:t xml:space="preserve">
Казахстан". </w:t>
            </w:r>
          </w:p>
        </w:tc>
      </w:tr>
      <w:tr>
        <w:trPr>
          <w:trHeight w:val="30" w:hRule="atLeast"/>
        </w:trPr>
        <w:tc>
          <w:tcPr>
            <w:tcW w:w="0" w:type="auto"/>
            <w:vMerge/>
            <w:tcBorders>
              <w:top w:val="nil"/>
              <w:left w:val="single" w:color="cfcfcf" w:sz="5"/>
              <w:bottom w:val="single" w:color="cfcfcf" w:sz="5"/>
              <w:right w:val="single" w:color="cfcfcf" w:sz="5"/>
            </w:tcBorders>
          </w:tcP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совершенствованию службы </w:t>
            </w:r>
          </w:p>
          <w:p>
            <w:pPr>
              <w:spacing w:after="20"/>
              <w:ind w:left="20"/>
              <w:jc w:val="both"/>
            </w:pPr>
            <w:r>
              <w:rPr>
                <w:rFonts w:ascii="Times New Roman"/>
                <w:b w:val="false"/>
                <w:i w:val="false"/>
                <w:color w:val="000000"/>
                <w:sz w:val="20"/>
              </w:rPr>
              <w:t xml:space="preserve">
крови...;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постановление </w:t>
            </w:r>
          </w:p>
          <w:p>
            <w:pPr>
              <w:spacing w:after="20"/>
              <w:ind w:left="20"/>
              <w:jc w:val="both"/>
            </w:pPr>
            <w:r>
              <w:rPr>
                <w:rFonts w:ascii="Times New Roman"/>
                <w:b w:val="false"/>
                <w:i w:val="false"/>
                <w:color w:val="000000"/>
                <w:sz w:val="20"/>
              </w:rPr>
              <w:t xml:space="preserve">
Правительства Республики </w:t>
            </w:r>
          </w:p>
          <w:p>
            <w:pPr>
              <w:spacing w:after="20"/>
              <w:ind w:left="20"/>
              <w:jc w:val="both"/>
            </w:pPr>
            <w:r>
              <w:rPr>
                <w:rFonts w:ascii="Times New Roman"/>
                <w:b w:val="false"/>
                <w:i w:val="false"/>
                <w:color w:val="000000"/>
                <w:sz w:val="20"/>
              </w:rPr>
              <w:t xml:space="preserve">
Казахстан от 21 декабря </w:t>
            </w:r>
          </w:p>
          <w:p>
            <w:pPr>
              <w:spacing w:after="20"/>
              <w:ind w:left="20"/>
              <w:jc w:val="both"/>
            </w:pPr>
            <w:r>
              <w:rPr>
                <w:rFonts w:ascii="Times New Roman"/>
                <w:b w:val="false"/>
                <w:i w:val="false"/>
                <w:color w:val="000000"/>
                <w:sz w:val="20"/>
              </w:rPr>
              <w:t xml:space="preserve">
2007 г. № 1251 "Об </w:t>
            </w:r>
          </w:p>
          <w:p>
            <w:pPr>
              <w:spacing w:after="20"/>
              <w:ind w:left="20"/>
              <w:jc w:val="both"/>
            </w:pPr>
            <w:r>
              <w:rPr>
                <w:rFonts w:ascii="Times New Roman"/>
                <w:b w:val="false"/>
                <w:i w:val="false"/>
                <w:color w:val="000000"/>
                <w:sz w:val="20"/>
              </w:rPr>
              <w:t xml:space="preserve">
утверждении Программы о </w:t>
            </w:r>
          </w:p>
          <w:p>
            <w:pPr>
              <w:spacing w:after="20"/>
              <w:ind w:left="20"/>
              <w:jc w:val="both"/>
            </w:pPr>
            <w:r>
              <w:rPr>
                <w:rFonts w:ascii="Times New Roman"/>
                <w:b w:val="false"/>
                <w:i w:val="false"/>
                <w:color w:val="000000"/>
                <w:sz w:val="20"/>
              </w:rPr>
              <w:t xml:space="preserve">
мерах по совершенствова- </w:t>
            </w:r>
          </w:p>
          <w:p>
            <w:pPr>
              <w:spacing w:after="20"/>
              <w:ind w:left="20"/>
              <w:jc w:val="both"/>
            </w:pPr>
            <w:r>
              <w:rPr>
                <w:rFonts w:ascii="Times New Roman"/>
                <w:b w:val="false"/>
                <w:i w:val="false"/>
                <w:color w:val="000000"/>
                <w:sz w:val="20"/>
              </w:rPr>
              <w:t xml:space="preserve">
нию службы крови в </w:t>
            </w:r>
          </w:p>
          <w:p>
            <w:pPr>
              <w:spacing w:after="20"/>
              <w:ind w:left="20"/>
              <w:jc w:val="both"/>
            </w:pPr>
            <w:r>
              <w:rPr>
                <w:rFonts w:ascii="Times New Roman"/>
                <w:b w:val="false"/>
                <w:i w:val="false"/>
                <w:color w:val="000000"/>
                <w:sz w:val="20"/>
              </w:rPr>
              <w:t xml:space="preserve">
Республике Казахстан на </w:t>
            </w:r>
          </w:p>
          <w:p>
            <w:pPr>
              <w:spacing w:after="20"/>
              <w:ind w:left="20"/>
              <w:jc w:val="both"/>
            </w:pPr>
            <w:r>
              <w:rPr>
                <w:rFonts w:ascii="Times New Roman"/>
                <w:b w:val="false"/>
                <w:i w:val="false"/>
                <w:color w:val="000000"/>
                <w:sz w:val="20"/>
              </w:rPr>
              <w:t xml:space="preserve">
2008-2010 годы". </w:t>
            </w:r>
          </w:p>
        </w:tc>
      </w:tr>
      <w:tr>
        <w:trPr>
          <w:trHeight w:val="30" w:hRule="atLeast"/>
        </w:trPr>
        <w:tc>
          <w:tcPr>
            <w:tcW w:w="0" w:type="auto"/>
            <w:vMerge/>
            <w:tcBorders>
              <w:top w:val="nil"/>
              <w:left w:val="single" w:color="cfcfcf" w:sz="5"/>
              <w:bottom w:val="single" w:color="cfcfcf" w:sz="5"/>
              <w:right w:val="single" w:color="cfcfcf" w:sz="5"/>
            </w:tcBorders>
          </w:tcP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снижения темпа роста </w:t>
            </w:r>
          </w:p>
          <w:p>
            <w:pPr>
              <w:spacing w:after="20"/>
              <w:ind w:left="20"/>
              <w:jc w:val="both"/>
            </w:pPr>
            <w:r>
              <w:rPr>
                <w:rFonts w:ascii="Times New Roman"/>
                <w:b w:val="false"/>
                <w:i w:val="false"/>
                <w:color w:val="000000"/>
                <w:sz w:val="20"/>
              </w:rPr>
              <w:t xml:space="preserve">
заболеваемости ВИЧ/СПИД;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постановление </w:t>
            </w:r>
          </w:p>
          <w:p>
            <w:pPr>
              <w:spacing w:after="20"/>
              <w:ind w:left="20"/>
              <w:jc w:val="both"/>
            </w:pPr>
            <w:r>
              <w:rPr>
                <w:rFonts w:ascii="Times New Roman"/>
                <w:b w:val="false"/>
                <w:i w:val="false"/>
                <w:color w:val="000000"/>
                <w:sz w:val="20"/>
              </w:rPr>
              <w:t xml:space="preserve">
Правительства Республики </w:t>
            </w:r>
          </w:p>
          <w:p>
            <w:pPr>
              <w:spacing w:after="20"/>
              <w:ind w:left="20"/>
              <w:jc w:val="both"/>
            </w:pPr>
            <w:r>
              <w:rPr>
                <w:rFonts w:ascii="Times New Roman"/>
                <w:b w:val="false"/>
                <w:i w:val="false"/>
                <w:color w:val="000000"/>
                <w:sz w:val="20"/>
              </w:rPr>
              <w:t xml:space="preserve">
Казахстан от 15 декабря </w:t>
            </w:r>
          </w:p>
          <w:p>
            <w:pPr>
              <w:spacing w:after="20"/>
              <w:ind w:left="20"/>
              <w:jc w:val="both"/>
            </w:pPr>
            <w:r>
              <w:rPr>
                <w:rFonts w:ascii="Times New Roman"/>
                <w:b w:val="false"/>
                <w:i w:val="false"/>
                <w:color w:val="000000"/>
                <w:sz w:val="20"/>
              </w:rPr>
              <w:t xml:space="preserve">
2006 г. № 1216 "Об </w:t>
            </w:r>
          </w:p>
          <w:p>
            <w:pPr>
              <w:spacing w:after="20"/>
              <w:ind w:left="20"/>
              <w:jc w:val="both"/>
            </w:pPr>
            <w:r>
              <w:rPr>
                <w:rFonts w:ascii="Times New Roman"/>
                <w:b w:val="false"/>
                <w:i w:val="false"/>
                <w:color w:val="000000"/>
                <w:sz w:val="20"/>
              </w:rPr>
              <w:t xml:space="preserve">
утверждении Программы по </w:t>
            </w:r>
          </w:p>
          <w:p>
            <w:pPr>
              <w:spacing w:after="20"/>
              <w:ind w:left="20"/>
              <w:jc w:val="both"/>
            </w:pPr>
            <w:r>
              <w:rPr>
                <w:rFonts w:ascii="Times New Roman"/>
                <w:b w:val="false"/>
                <w:i w:val="false"/>
                <w:color w:val="000000"/>
                <w:sz w:val="20"/>
              </w:rPr>
              <w:t xml:space="preserve">
противодействию эпидемии </w:t>
            </w:r>
          </w:p>
          <w:p>
            <w:pPr>
              <w:spacing w:after="20"/>
              <w:ind w:left="20"/>
              <w:jc w:val="both"/>
            </w:pPr>
            <w:r>
              <w:rPr>
                <w:rFonts w:ascii="Times New Roman"/>
                <w:b w:val="false"/>
                <w:i w:val="false"/>
                <w:color w:val="000000"/>
                <w:sz w:val="20"/>
              </w:rPr>
              <w:t xml:space="preserve">
СПИДа в Республике </w:t>
            </w:r>
          </w:p>
          <w:p>
            <w:pPr>
              <w:spacing w:after="20"/>
              <w:ind w:left="20"/>
              <w:jc w:val="both"/>
            </w:pPr>
            <w:r>
              <w:rPr>
                <w:rFonts w:ascii="Times New Roman"/>
                <w:b w:val="false"/>
                <w:i w:val="false"/>
                <w:color w:val="000000"/>
                <w:sz w:val="20"/>
              </w:rPr>
              <w:t xml:space="preserve">
Казахстан на 2006-2010 </w:t>
            </w:r>
          </w:p>
          <w:p>
            <w:pPr>
              <w:spacing w:after="20"/>
              <w:ind w:left="20"/>
              <w:jc w:val="both"/>
            </w:pPr>
            <w:r>
              <w:rPr>
                <w:rFonts w:ascii="Times New Roman"/>
                <w:b w:val="false"/>
                <w:i w:val="false"/>
                <w:color w:val="000000"/>
                <w:sz w:val="20"/>
              </w:rPr>
              <w:t xml:space="preserve">
годы".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1.3 </w:t>
            </w:r>
          </w:p>
          <w:p>
            <w:pPr>
              <w:spacing w:after="20"/>
              <w:ind w:left="20"/>
              <w:jc w:val="both"/>
            </w:pPr>
            <w:r>
              <w:rPr>
                <w:rFonts w:ascii="Times New Roman"/>
                <w:b w:val="false"/>
                <w:i w:val="false"/>
                <w:color w:val="000000"/>
                <w:sz w:val="20"/>
              </w:rPr>
              <w:t xml:space="preserve">
Снижение бремени </w:t>
            </w:r>
          </w:p>
          <w:p>
            <w:pPr>
              <w:spacing w:after="20"/>
              <w:ind w:left="20"/>
              <w:jc w:val="both"/>
            </w:pPr>
            <w:r>
              <w:rPr>
                <w:rFonts w:ascii="Times New Roman"/>
                <w:b w:val="false"/>
                <w:i w:val="false"/>
                <w:color w:val="000000"/>
                <w:sz w:val="20"/>
              </w:rPr>
              <w:t xml:space="preserve">
травматизма </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1.4 </w:t>
            </w:r>
          </w:p>
          <w:p>
            <w:pPr>
              <w:spacing w:after="20"/>
              <w:ind w:left="20"/>
              <w:jc w:val="both"/>
            </w:pPr>
            <w:r>
              <w:rPr>
                <w:rFonts w:ascii="Times New Roman"/>
                <w:b w:val="false"/>
                <w:i w:val="false"/>
                <w:color w:val="000000"/>
                <w:sz w:val="20"/>
              </w:rPr>
              <w:t xml:space="preserve">
Обеспечение </w:t>
            </w:r>
          </w:p>
          <w:p>
            <w:pPr>
              <w:spacing w:after="20"/>
              <w:ind w:left="20"/>
              <w:jc w:val="both"/>
            </w:pPr>
            <w:r>
              <w:rPr>
                <w:rFonts w:ascii="Times New Roman"/>
                <w:b w:val="false"/>
                <w:i w:val="false"/>
                <w:color w:val="000000"/>
                <w:sz w:val="20"/>
              </w:rPr>
              <w:t xml:space="preserve">
санитарно- </w:t>
            </w:r>
          </w:p>
          <w:p>
            <w:pPr>
              <w:spacing w:after="20"/>
              <w:ind w:left="20"/>
              <w:jc w:val="both"/>
            </w:pPr>
            <w:r>
              <w:rPr>
                <w:rFonts w:ascii="Times New Roman"/>
                <w:b w:val="false"/>
                <w:i w:val="false"/>
                <w:color w:val="000000"/>
                <w:sz w:val="20"/>
              </w:rPr>
              <w:t xml:space="preserve">
эпидемиологи- </w:t>
            </w:r>
          </w:p>
          <w:p>
            <w:pPr>
              <w:spacing w:after="20"/>
              <w:ind w:left="20"/>
              <w:jc w:val="both"/>
            </w:pPr>
            <w:r>
              <w:rPr>
                <w:rFonts w:ascii="Times New Roman"/>
                <w:b w:val="false"/>
                <w:i w:val="false"/>
                <w:color w:val="000000"/>
                <w:sz w:val="20"/>
              </w:rPr>
              <w:t xml:space="preserve">
ческого </w:t>
            </w:r>
          </w:p>
          <w:p>
            <w:pPr>
              <w:spacing w:after="20"/>
              <w:ind w:left="20"/>
              <w:jc w:val="both"/>
            </w:pPr>
            <w:r>
              <w:rPr>
                <w:rFonts w:ascii="Times New Roman"/>
                <w:b w:val="false"/>
                <w:i w:val="false"/>
                <w:color w:val="000000"/>
                <w:sz w:val="20"/>
              </w:rPr>
              <w:t xml:space="preserve">
благополучия </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"Долгосрочный приоритет 4. </w:t>
            </w:r>
          </w:p>
          <w:p>
            <w:pPr>
              <w:spacing w:after="20"/>
              <w:ind w:left="20"/>
              <w:jc w:val="both"/>
            </w:pPr>
            <w:r>
              <w:rPr>
                <w:rFonts w:ascii="Times New Roman"/>
                <w:b w:val="false"/>
                <w:i w:val="false"/>
                <w:color w:val="000000"/>
                <w:sz w:val="20"/>
              </w:rPr>
              <w:t xml:space="preserve">
Здоровье, образование и </w:t>
            </w:r>
          </w:p>
          <w:p>
            <w:pPr>
              <w:spacing w:after="20"/>
              <w:ind w:left="20"/>
              <w:jc w:val="both"/>
            </w:pPr>
            <w:r>
              <w:rPr>
                <w:rFonts w:ascii="Times New Roman"/>
                <w:b w:val="false"/>
                <w:i w:val="false"/>
                <w:color w:val="000000"/>
                <w:sz w:val="20"/>
              </w:rPr>
              <w:t xml:space="preserve">
благополучие граждан </w:t>
            </w:r>
          </w:p>
          <w:p>
            <w:pPr>
              <w:spacing w:after="20"/>
              <w:ind w:left="20"/>
              <w:jc w:val="both"/>
            </w:pPr>
            <w:r>
              <w:rPr>
                <w:rFonts w:ascii="Times New Roman"/>
                <w:b w:val="false"/>
                <w:i w:val="false"/>
                <w:color w:val="000000"/>
                <w:sz w:val="20"/>
              </w:rPr>
              <w:t xml:space="preserve">
Казахстана". "Предотвращение </w:t>
            </w:r>
          </w:p>
          <w:p>
            <w:pPr>
              <w:spacing w:after="20"/>
              <w:ind w:left="20"/>
              <w:jc w:val="both"/>
            </w:pPr>
            <w:r>
              <w:rPr>
                <w:rFonts w:ascii="Times New Roman"/>
                <w:b w:val="false"/>
                <w:i w:val="false"/>
                <w:color w:val="000000"/>
                <w:sz w:val="20"/>
              </w:rPr>
              <w:t xml:space="preserve">
заболеваний подразумевает </w:t>
            </w:r>
          </w:p>
          <w:p>
            <w:pPr>
              <w:spacing w:after="20"/>
              <w:ind w:left="20"/>
              <w:jc w:val="both"/>
            </w:pPr>
            <w:r>
              <w:rPr>
                <w:rFonts w:ascii="Times New Roman"/>
                <w:b w:val="false"/>
                <w:i w:val="false"/>
                <w:color w:val="000000"/>
                <w:sz w:val="20"/>
              </w:rPr>
              <w:t xml:space="preserve">
использование чистой воды и </w:t>
            </w:r>
          </w:p>
          <w:p>
            <w:pPr>
              <w:spacing w:after="20"/>
              <w:ind w:left="20"/>
              <w:jc w:val="both"/>
            </w:pPr>
            <w:r>
              <w:rPr>
                <w:rFonts w:ascii="Times New Roman"/>
                <w:b w:val="false"/>
                <w:i w:val="false"/>
                <w:color w:val="000000"/>
                <w:sz w:val="20"/>
              </w:rPr>
              <w:t xml:space="preserve">
здоровой пищи, наличие </w:t>
            </w:r>
          </w:p>
          <w:p>
            <w:pPr>
              <w:spacing w:after="20"/>
              <w:ind w:left="20"/>
              <w:jc w:val="both"/>
            </w:pPr>
            <w:r>
              <w:rPr>
                <w:rFonts w:ascii="Times New Roman"/>
                <w:b w:val="false"/>
                <w:i w:val="false"/>
                <w:color w:val="000000"/>
                <w:sz w:val="20"/>
              </w:rPr>
              <w:t xml:space="preserve">
очистительных систем, </w:t>
            </w:r>
          </w:p>
          <w:p>
            <w:pPr>
              <w:spacing w:after="20"/>
              <w:ind w:left="20"/>
              <w:jc w:val="both"/>
            </w:pPr>
            <w:r>
              <w:rPr>
                <w:rFonts w:ascii="Times New Roman"/>
                <w:b w:val="false"/>
                <w:i w:val="false"/>
                <w:color w:val="000000"/>
                <w:sz w:val="20"/>
              </w:rPr>
              <w:t xml:space="preserve">
сокращение объектов, загряз- </w:t>
            </w:r>
          </w:p>
          <w:p>
            <w:pPr>
              <w:spacing w:after="20"/>
              <w:ind w:left="20"/>
              <w:jc w:val="both"/>
            </w:pPr>
            <w:r>
              <w:rPr>
                <w:rFonts w:ascii="Times New Roman"/>
                <w:b w:val="false"/>
                <w:i w:val="false"/>
                <w:color w:val="000000"/>
                <w:sz w:val="20"/>
              </w:rPr>
              <w:t xml:space="preserve">
няющих окружающую среду и </w:t>
            </w:r>
          </w:p>
          <w:p>
            <w:pPr>
              <w:spacing w:after="20"/>
              <w:ind w:left="20"/>
              <w:jc w:val="both"/>
            </w:pPr>
            <w:r>
              <w:rPr>
                <w:rFonts w:ascii="Times New Roman"/>
                <w:b w:val="false"/>
                <w:i w:val="false"/>
                <w:color w:val="000000"/>
                <w:sz w:val="20"/>
              </w:rPr>
              <w:t xml:space="preserve">
наносящих экологический </w:t>
            </w:r>
          </w:p>
          <w:p>
            <w:pPr>
              <w:spacing w:after="20"/>
              <w:ind w:left="20"/>
              <w:jc w:val="both"/>
            </w:pPr>
            <w:r>
              <w:rPr>
                <w:rFonts w:ascii="Times New Roman"/>
                <w:b w:val="false"/>
                <w:i w:val="false"/>
                <w:color w:val="000000"/>
                <w:sz w:val="20"/>
              </w:rPr>
              <w:t xml:space="preserve">
вред, аналогичные меры по </w:t>
            </w:r>
          </w:p>
          <w:p>
            <w:pPr>
              <w:spacing w:after="20"/>
              <w:ind w:left="20"/>
              <w:jc w:val="both"/>
            </w:pPr>
            <w:r>
              <w:rPr>
                <w:rFonts w:ascii="Times New Roman"/>
                <w:b w:val="false"/>
                <w:i w:val="false"/>
                <w:color w:val="000000"/>
                <w:sz w:val="20"/>
              </w:rPr>
              <w:t xml:space="preserve">
снижению других факторов </w:t>
            </w:r>
          </w:p>
          <w:p>
            <w:pPr>
              <w:spacing w:after="20"/>
              <w:ind w:left="20"/>
              <w:jc w:val="both"/>
            </w:pPr>
            <w:r>
              <w:rPr>
                <w:rFonts w:ascii="Times New Roman"/>
                <w:b w:val="false"/>
                <w:i w:val="false"/>
                <w:color w:val="000000"/>
                <w:sz w:val="20"/>
              </w:rPr>
              <w:t xml:space="preserve">
риска."; "Наша стратегия по </w:t>
            </w:r>
          </w:p>
          <w:p>
            <w:pPr>
              <w:spacing w:after="20"/>
              <w:ind w:left="20"/>
              <w:jc w:val="both"/>
            </w:pPr>
            <w:r>
              <w:rPr>
                <w:rFonts w:ascii="Times New Roman"/>
                <w:b w:val="false"/>
                <w:i w:val="false"/>
                <w:color w:val="000000"/>
                <w:sz w:val="20"/>
              </w:rPr>
              <w:t xml:space="preserve">
борьбе с болезнями и </w:t>
            </w:r>
          </w:p>
          <w:p>
            <w:pPr>
              <w:spacing w:after="20"/>
              <w:ind w:left="20"/>
              <w:jc w:val="both"/>
            </w:pPr>
            <w:r>
              <w:rPr>
                <w:rFonts w:ascii="Times New Roman"/>
                <w:b w:val="false"/>
                <w:i w:val="false"/>
                <w:color w:val="000000"/>
                <w:sz w:val="20"/>
              </w:rPr>
              <w:t xml:space="preserve">
укреплению здоровья в </w:t>
            </w:r>
          </w:p>
          <w:p>
            <w:pPr>
              <w:spacing w:after="20"/>
              <w:ind w:left="20"/>
              <w:jc w:val="both"/>
            </w:pPr>
            <w:r>
              <w:rPr>
                <w:rFonts w:ascii="Times New Roman"/>
                <w:b w:val="false"/>
                <w:i w:val="false"/>
                <w:color w:val="000000"/>
                <w:sz w:val="20"/>
              </w:rPr>
              <w:t xml:space="preserve">
условиях отсутствия </w:t>
            </w:r>
          </w:p>
          <w:p>
            <w:pPr>
              <w:spacing w:after="20"/>
              <w:ind w:left="20"/>
              <w:jc w:val="both"/>
            </w:pPr>
            <w:r>
              <w:rPr>
                <w:rFonts w:ascii="Times New Roman"/>
                <w:b w:val="false"/>
                <w:i w:val="false"/>
                <w:color w:val="000000"/>
                <w:sz w:val="20"/>
              </w:rPr>
              <w:t xml:space="preserve">
достаточных средств начнется </w:t>
            </w:r>
          </w:p>
          <w:p>
            <w:pPr>
              <w:spacing w:after="20"/>
              <w:ind w:left="20"/>
              <w:jc w:val="both"/>
            </w:pPr>
            <w:r>
              <w:rPr>
                <w:rFonts w:ascii="Times New Roman"/>
                <w:b w:val="false"/>
                <w:i w:val="false"/>
                <w:color w:val="000000"/>
                <w:sz w:val="20"/>
              </w:rPr>
              <w:t xml:space="preserve">
с подготовки наших граждан к </w:t>
            </w:r>
          </w:p>
          <w:p>
            <w:pPr>
              <w:spacing w:after="20"/>
              <w:ind w:left="20"/>
              <w:jc w:val="both"/>
            </w:pPr>
            <w:r>
              <w:rPr>
                <w:rFonts w:ascii="Times New Roman"/>
                <w:b w:val="false"/>
                <w:i w:val="false"/>
                <w:color w:val="000000"/>
                <w:sz w:val="20"/>
              </w:rPr>
              <w:t xml:space="preserve">
ведению здорового образа </w:t>
            </w:r>
          </w:p>
          <w:p>
            <w:pPr>
              <w:spacing w:after="20"/>
              <w:ind w:left="20"/>
              <w:jc w:val="both"/>
            </w:pPr>
            <w:r>
              <w:rPr>
                <w:rFonts w:ascii="Times New Roman"/>
                <w:b w:val="false"/>
                <w:i w:val="false"/>
                <w:color w:val="000000"/>
                <w:sz w:val="20"/>
              </w:rPr>
              <w:t xml:space="preserve">
жизни.".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Послание Президента </w:t>
            </w:r>
          </w:p>
          <w:p>
            <w:pPr>
              <w:spacing w:after="20"/>
              <w:ind w:left="20"/>
              <w:jc w:val="both"/>
            </w:pPr>
            <w:r>
              <w:rPr>
                <w:rFonts w:ascii="Times New Roman"/>
                <w:b w:val="false"/>
                <w:i w:val="false"/>
                <w:color w:val="000000"/>
                <w:sz w:val="20"/>
              </w:rPr>
              <w:t xml:space="preserve">
страны народу Казахстана </w:t>
            </w:r>
          </w:p>
          <w:p>
            <w:pPr>
              <w:spacing w:after="20"/>
              <w:ind w:left="20"/>
              <w:jc w:val="both"/>
            </w:pPr>
            <w:r>
              <w:rPr>
                <w:rFonts w:ascii="Times New Roman"/>
                <w:b w:val="false"/>
                <w:i w:val="false"/>
                <w:color w:val="000000"/>
                <w:sz w:val="20"/>
              </w:rPr>
              <w:t xml:space="preserve">
от 10 октября 1997 года </w:t>
            </w:r>
          </w:p>
          <w:p>
            <w:pPr>
              <w:spacing w:after="20"/>
              <w:ind w:left="20"/>
              <w:jc w:val="both"/>
            </w:pPr>
            <w:r>
              <w:rPr>
                <w:rFonts w:ascii="Times New Roman"/>
                <w:b w:val="false"/>
                <w:i w:val="false"/>
                <w:color w:val="000000"/>
                <w:sz w:val="20"/>
              </w:rPr>
              <w:t xml:space="preserve">
"Казахстан - 2030. </w:t>
            </w:r>
          </w:p>
          <w:p>
            <w:pPr>
              <w:spacing w:after="20"/>
              <w:ind w:left="20"/>
              <w:jc w:val="both"/>
            </w:pPr>
            <w:r>
              <w:rPr>
                <w:rFonts w:ascii="Times New Roman"/>
                <w:b w:val="false"/>
                <w:i w:val="false"/>
                <w:color w:val="000000"/>
                <w:sz w:val="20"/>
              </w:rPr>
              <w:t xml:space="preserve">
Процветание, </w:t>
            </w:r>
          </w:p>
          <w:p>
            <w:pPr>
              <w:spacing w:after="20"/>
              <w:ind w:left="20"/>
              <w:jc w:val="both"/>
            </w:pPr>
            <w:r>
              <w:rPr>
                <w:rFonts w:ascii="Times New Roman"/>
                <w:b w:val="false"/>
                <w:i w:val="false"/>
                <w:color w:val="000000"/>
                <w:sz w:val="20"/>
              </w:rPr>
              <w:t xml:space="preserve">
безопасность и улучшение </w:t>
            </w:r>
          </w:p>
          <w:p>
            <w:pPr>
              <w:spacing w:after="20"/>
              <w:ind w:left="20"/>
              <w:jc w:val="both"/>
            </w:pPr>
            <w:r>
              <w:rPr>
                <w:rFonts w:ascii="Times New Roman"/>
                <w:b w:val="false"/>
                <w:i w:val="false"/>
                <w:color w:val="000000"/>
                <w:sz w:val="20"/>
              </w:rPr>
              <w:t xml:space="preserve">
благосостояния всех </w:t>
            </w:r>
          </w:p>
          <w:p>
            <w:pPr>
              <w:spacing w:after="20"/>
              <w:ind w:left="20"/>
              <w:jc w:val="both"/>
            </w:pPr>
            <w:r>
              <w:rPr>
                <w:rFonts w:ascii="Times New Roman"/>
                <w:b w:val="false"/>
                <w:i w:val="false"/>
                <w:color w:val="000000"/>
                <w:sz w:val="20"/>
              </w:rPr>
              <w:t xml:space="preserve">
казахстанцев".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 Обеспечение </w:t>
            </w:r>
          </w:p>
          <w:p>
            <w:pPr>
              <w:spacing w:after="20"/>
              <w:ind w:left="20"/>
              <w:jc w:val="both"/>
            </w:pPr>
            <w:r>
              <w:rPr>
                <w:rFonts w:ascii="Times New Roman"/>
                <w:b w:val="false"/>
                <w:i w:val="false"/>
                <w:color w:val="000000"/>
                <w:sz w:val="20"/>
              </w:rPr>
              <w:t xml:space="preserve">
санитарно-эпидемиологическо- </w:t>
            </w:r>
          </w:p>
          <w:p>
            <w:pPr>
              <w:spacing w:after="20"/>
              <w:ind w:left="20"/>
              <w:jc w:val="both"/>
            </w:pPr>
            <w:r>
              <w:rPr>
                <w:rFonts w:ascii="Times New Roman"/>
                <w:b w:val="false"/>
                <w:i w:val="false"/>
                <w:color w:val="000000"/>
                <w:sz w:val="20"/>
              </w:rPr>
              <w:t xml:space="preserve">
го благополучия." "Будет </w:t>
            </w:r>
          </w:p>
          <w:p>
            <w:pPr>
              <w:spacing w:after="20"/>
              <w:ind w:left="20"/>
              <w:jc w:val="both"/>
            </w:pPr>
            <w:r>
              <w:rPr>
                <w:rFonts w:ascii="Times New Roman"/>
                <w:b w:val="false"/>
                <w:i w:val="false"/>
                <w:color w:val="000000"/>
                <w:sz w:val="20"/>
              </w:rPr>
              <w:t xml:space="preserve">
создана централизованная, </w:t>
            </w:r>
          </w:p>
          <w:p>
            <w:pPr>
              <w:spacing w:after="20"/>
              <w:ind w:left="20"/>
              <w:jc w:val="both"/>
            </w:pPr>
            <w:r>
              <w:rPr>
                <w:rFonts w:ascii="Times New Roman"/>
                <w:b w:val="false"/>
                <w:i w:val="false"/>
                <w:color w:val="000000"/>
                <w:sz w:val="20"/>
              </w:rPr>
              <w:t xml:space="preserve">
многофункциональная лабора- </w:t>
            </w:r>
          </w:p>
          <w:p>
            <w:pPr>
              <w:spacing w:after="20"/>
              <w:ind w:left="20"/>
              <w:jc w:val="both"/>
            </w:pPr>
            <w:r>
              <w:rPr>
                <w:rFonts w:ascii="Times New Roman"/>
                <w:b w:val="false"/>
                <w:i w:val="false"/>
                <w:color w:val="000000"/>
                <w:sz w:val="20"/>
              </w:rPr>
              <w:t xml:space="preserve">
торная служба на основе сети </w:t>
            </w:r>
          </w:p>
          <w:p>
            <w:pPr>
              <w:spacing w:after="20"/>
              <w:ind w:left="20"/>
              <w:jc w:val="both"/>
            </w:pPr>
            <w:r>
              <w:rPr>
                <w:rFonts w:ascii="Times New Roman"/>
                <w:b w:val="false"/>
                <w:i w:val="false"/>
                <w:color w:val="000000"/>
                <w:sz w:val="20"/>
              </w:rPr>
              <w:t xml:space="preserve">
референс-лабораторий, что </w:t>
            </w:r>
          </w:p>
          <w:p>
            <w:pPr>
              <w:spacing w:after="20"/>
              <w:ind w:left="20"/>
              <w:jc w:val="both"/>
            </w:pPr>
            <w:r>
              <w:rPr>
                <w:rFonts w:ascii="Times New Roman"/>
                <w:b w:val="false"/>
                <w:i w:val="false"/>
                <w:color w:val="000000"/>
                <w:sz w:val="20"/>
              </w:rPr>
              <w:t xml:space="preserve">
обеспечит существенное </w:t>
            </w:r>
          </w:p>
          <w:p>
            <w:pPr>
              <w:spacing w:after="20"/>
              <w:ind w:left="20"/>
              <w:jc w:val="both"/>
            </w:pPr>
            <w:r>
              <w:rPr>
                <w:rFonts w:ascii="Times New Roman"/>
                <w:b w:val="false"/>
                <w:i w:val="false"/>
                <w:color w:val="000000"/>
                <w:sz w:val="20"/>
              </w:rPr>
              <w:t xml:space="preserve">
повышение качества лабора- </w:t>
            </w:r>
          </w:p>
          <w:p>
            <w:pPr>
              <w:spacing w:after="20"/>
              <w:ind w:left="20"/>
              <w:jc w:val="both"/>
            </w:pPr>
            <w:r>
              <w:rPr>
                <w:rFonts w:ascii="Times New Roman"/>
                <w:b w:val="false"/>
                <w:i w:val="false"/>
                <w:color w:val="000000"/>
                <w:sz w:val="20"/>
              </w:rPr>
              <w:t xml:space="preserve">
торных исследований. Борьба </w:t>
            </w:r>
          </w:p>
          <w:p>
            <w:pPr>
              <w:spacing w:after="20"/>
              <w:ind w:left="20"/>
              <w:jc w:val="both"/>
            </w:pPr>
            <w:r>
              <w:rPr>
                <w:rFonts w:ascii="Times New Roman"/>
                <w:b w:val="false"/>
                <w:i w:val="false"/>
                <w:color w:val="000000"/>
                <w:sz w:val="20"/>
              </w:rPr>
              <w:t xml:space="preserve">
с особо опасными инфекциями, </w:t>
            </w:r>
          </w:p>
          <w:p>
            <w:pPr>
              <w:spacing w:after="20"/>
              <w:ind w:left="20"/>
              <w:jc w:val="both"/>
            </w:pPr>
            <w:r>
              <w:rPr>
                <w:rFonts w:ascii="Times New Roman"/>
                <w:b w:val="false"/>
                <w:i w:val="false"/>
                <w:color w:val="000000"/>
                <w:sz w:val="20"/>
              </w:rPr>
              <w:t xml:space="preserve">
санитарная охрана территорий </w:t>
            </w:r>
          </w:p>
          <w:p>
            <w:pPr>
              <w:spacing w:after="20"/>
              <w:ind w:left="20"/>
              <w:jc w:val="both"/>
            </w:pPr>
            <w:r>
              <w:rPr>
                <w:rFonts w:ascii="Times New Roman"/>
                <w:b w:val="false"/>
                <w:i w:val="false"/>
                <w:color w:val="000000"/>
                <w:sz w:val="20"/>
              </w:rPr>
              <w:t xml:space="preserve">
и ликвидация последствий </w:t>
            </w:r>
          </w:p>
          <w:p>
            <w:pPr>
              <w:spacing w:after="20"/>
              <w:ind w:left="20"/>
              <w:jc w:val="both"/>
            </w:pPr>
            <w:r>
              <w:rPr>
                <w:rFonts w:ascii="Times New Roman"/>
                <w:b w:val="false"/>
                <w:i w:val="false"/>
                <w:color w:val="000000"/>
                <w:sz w:val="20"/>
              </w:rPr>
              <w:t xml:space="preserve">
биологического терроризма </w:t>
            </w:r>
          </w:p>
          <w:p>
            <w:pPr>
              <w:spacing w:after="20"/>
              <w:ind w:left="20"/>
              <w:jc w:val="both"/>
            </w:pPr>
            <w:r>
              <w:rPr>
                <w:rFonts w:ascii="Times New Roman"/>
                <w:b w:val="false"/>
                <w:i w:val="false"/>
                <w:color w:val="000000"/>
                <w:sz w:val="20"/>
              </w:rPr>
              <w:t xml:space="preserve">
будут направлены на </w:t>
            </w:r>
          </w:p>
          <w:p>
            <w:pPr>
              <w:spacing w:after="20"/>
              <w:ind w:left="20"/>
              <w:jc w:val="both"/>
            </w:pPr>
            <w:r>
              <w:rPr>
                <w:rFonts w:ascii="Times New Roman"/>
                <w:b w:val="false"/>
                <w:i w:val="false"/>
                <w:color w:val="000000"/>
                <w:sz w:val="20"/>
              </w:rPr>
              <w:t xml:space="preserve">
профилактику и недопущение </w:t>
            </w:r>
          </w:p>
          <w:p>
            <w:pPr>
              <w:spacing w:after="20"/>
              <w:ind w:left="20"/>
              <w:jc w:val="both"/>
            </w:pPr>
            <w:r>
              <w:rPr>
                <w:rFonts w:ascii="Times New Roman"/>
                <w:b w:val="false"/>
                <w:i w:val="false"/>
                <w:color w:val="000000"/>
                <w:sz w:val="20"/>
              </w:rPr>
              <w:t xml:space="preserve">
заболеваемости населения </w:t>
            </w:r>
          </w:p>
          <w:p>
            <w:pPr>
              <w:spacing w:after="20"/>
              <w:ind w:left="20"/>
              <w:jc w:val="both"/>
            </w:pPr>
            <w:r>
              <w:rPr>
                <w:rFonts w:ascii="Times New Roman"/>
                <w:b w:val="false"/>
                <w:i w:val="false"/>
                <w:color w:val="000000"/>
                <w:sz w:val="20"/>
              </w:rPr>
              <w:t xml:space="preserve">
особо опасными инфекциями.".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Указ </w:t>
            </w:r>
            <w:r>
              <w:rPr>
                <w:rFonts w:ascii="Times New Roman"/>
                <w:b w:val="false"/>
                <w:i w:val="false"/>
                <w:color w:val="000000"/>
                <w:sz w:val="20"/>
              </w:rPr>
              <w:t xml:space="preserve">Президента </w:t>
            </w:r>
          </w:p>
          <w:p>
            <w:pPr>
              <w:spacing w:after="20"/>
              <w:ind w:left="20"/>
              <w:jc w:val="both"/>
            </w:pPr>
            <w:r>
              <w:rPr>
                <w:rFonts w:ascii="Times New Roman"/>
                <w:b w:val="false"/>
                <w:i w:val="false"/>
                <w:color w:val="000000"/>
                <w:sz w:val="20"/>
              </w:rPr>
              <w:t xml:space="preserve">
Республики Казахстан от </w:t>
            </w:r>
          </w:p>
          <w:p>
            <w:pPr>
              <w:spacing w:after="20"/>
              <w:ind w:left="20"/>
              <w:jc w:val="both"/>
            </w:pPr>
            <w:r>
              <w:rPr>
                <w:rFonts w:ascii="Times New Roman"/>
                <w:b w:val="false"/>
                <w:i w:val="false"/>
                <w:color w:val="000000"/>
                <w:sz w:val="20"/>
              </w:rPr>
              <w:t xml:space="preserve">
13 сентября 2004 года </w:t>
            </w:r>
          </w:p>
          <w:p>
            <w:pPr>
              <w:spacing w:after="20"/>
              <w:ind w:left="20"/>
              <w:jc w:val="both"/>
            </w:pPr>
            <w:r>
              <w:rPr>
                <w:rFonts w:ascii="Times New Roman"/>
                <w:b w:val="false"/>
                <w:i w:val="false"/>
                <w:color w:val="000000"/>
                <w:sz w:val="20"/>
              </w:rPr>
              <w:t xml:space="preserve">
№ 1438 "О Государствен- </w:t>
            </w:r>
          </w:p>
          <w:p>
            <w:pPr>
              <w:spacing w:after="20"/>
              <w:ind w:left="20"/>
              <w:jc w:val="both"/>
            </w:pPr>
            <w:r>
              <w:rPr>
                <w:rFonts w:ascii="Times New Roman"/>
                <w:b w:val="false"/>
                <w:i w:val="false"/>
                <w:color w:val="000000"/>
                <w:sz w:val="20"/>
              </w:rPr>
              <w:t xml:space="preserve">
ной программе </w:t>
            </w:r>
          </w:p>
          <w:p>
            <w:pPr>
              <w:spacing w:after="20"/>
              <w:ind w:left="20"/>
              <w:jc w:val="both"/>
            </w:pPr>
            <w:r>
              <w:rPr>
                <w:rFonts w:ascii="Times New Roman"/>
                <w:b w:val="false"/>
                <w:i w:val="false"/>
                <w:color w:val="000000"/>
                <w:sz w:val="20"/>
              </w:rPr>
              <w:t xml:space="preserve">
реформирования и </w:t>
            </w:r>
          </w:p>
          <w:p>
            <w:pPr>
              <w:spacing w:after="20"/>
              <w:ind w:left="20"/>
              <w:jc w:val="both"/>
            </w:pPr>
            <w:r>
              <w:rPr>
                <w:rFonts w:ascii="Times New Roman"/>
                <w:b w:val="false"/>
                <w:i w:val="false"/>
                <w:color w:val="000000"/>
                <w:sz w:val="20"/>
              </w:rPr>
              <w:t xml:space="preserve">
развития здравоохранения </w:t>
            </w:r>
          </w:p>
          <w:p>
            <w:pPr>
              <w:spacing w:after="20"/>
              <w:ind w:left="20"/>
              <w:jc w:val="both"/>
            </w:pPr>
            <w:r>
              <w:rPr>
                <w:rFonts w:ascii="Times New Roman"/>
                <w:b w:val="false"/>
                <w:i w:val="false"/>
                <w:color w:val="000000"/>
                <w:sz w:val="20"/>
              </w:rPr>
              <w:t xml:space="preserve">
Республики Казахстан на </w:t>
            </w:r>
          </w:p>
          <w:p>
            <w:pPr>
              <w:spacing w:after="20"/>
              <w:ind w:left="20"/>
              <w:jc w:val="both"/>
            </w:pPr>
            <w:r>
              <w:rPr>
                <w:rFonts w:ascii="Times New Roman"/>
                <w:b w:val="false"/>
                <w:i w:val="false"/>
                <w:color w:val="000000"/>
                <w:sz w:val="20"/>
              </w:rPr>
              <w:t xml:space="preserve">
2005-2010 годы". </w:t>
            </w:r>
          </w:p>
        </w:tc>
      </w:tr>
      <w:tr>
        <w:trPr>
          <w:trHeight w:val="30" w:hRule="atLeast"/>
        </w:trPr>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1.5 </w:t>
            </w:r>
          </w:p>
          <w:p>
            <w:pPr>
              <w:spacing w:after="20"/>
              <w:ind w:left="20"/>
              <w:jc w:val="both"/>
            </w:pPr>
            <w:r>
              <w:rPr>
                <w:rFonts w:ascii="Times New Roman"/>
                <w:b w:val="false"/>
                <w:i w:val="false"/>
                <w:color w:val="000000"/>
                <w:sz w:val="20"/>
              </w:rPr>
              <w:t xml:space="preserve">
Формирование </w:t>
            </w:r>
          </w:p>
          <w:p>
            <w:pPr>
              <w:spacing w:after="20"/>
              <w:ind w:left="20"/>
              <w:jc w:val="both"/>
            </w:pPr>
            <w:r>
              <w:rPr>
                <w:rFonts w:ascii="Times New Roman"/>
                <w:b w:val="false"/>
                <w:i w:val="false"/>
                <w:color w:val="000000"/>
                <w:sz w:val="20"/>
              </w:rPr>
              <w:t xml:space="preserve">
здорового образа </w:t>
            </w:r>
          </w:p>
          <w:p>
            <w:pPr>
              <w:spacing w:after="20"/>
              <w:ind w:left="20"/>
              <w:jc w:val="both"/>
            </w:pPr>
            <w:r>
              <w:rPr>
                <w:rFonts w:ascii="Times New Roman"/>
                <w:b w:val="false"/>
                <w:i w:val="false"/>
                <w:color w:val="000000"/>
                <w:sz w:val="20"/>
              </w:rPr>
              <w:t xml:space="preserve">
жизни и здоровое </w:t>
            </w:r>
          </w:p>
          <w:p>
            <w:pPr>
              <w:spacing w:after="20"/>
              <w:ind w:left="20"/>
              <w:jc w:val="both"/>
            </w:pPr>
            <w:r>
              <w:rPr>
                <w:rFonts w:ascii="Times New Roman"/>
                <w:b w:val="false"/>
                <w:i w:val="false"/>
                <w:color w:val="000000"/>
                <w:sz w:val="20"/>
              </w:rPr>
              <w:t xml:space="preserve">
питание </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Повышение </w:t>
            </w:r>
          </w:p>
          <w:p>
            <w:pPr>
              <w:spacing w:after="20"/>
              <w:ind w:left="20"/>
              <w:jc w:val="both"/>
            </w:pPr>
            <w:r>
              <w:rPr>
                <w:rFonts w:ascii="Times New Roman"/>
                <w:b w:val="false"/>
                <w:i w:val="false"/>
                <w:color w:val="000000"/>
                <w:sz w:val="20"/>
              </w:rPr>
              <w:t xml:space="preserve">
благосостояния народа </w:t>
            </w:r>
          </w:p>
          <w:p>
            <w:pPr>
              <w:spacing w:after="20"/>
              <w:ind w:left="20"/>
              <w:jc w:val="both"/>
            </w:pPr>
            <w:r>
              <w:rPr>
                <w:rFonts w:ascii="Times New Roman"/>
                <w:b w:val="false"/>
                <w:i w:val="false"/>
                <w:color w:val="000000"/>
                <w:sz w:val="20"/>
              </w:rPr>
              <w:t xml:space="preserve">
Казахстана." </w:t>
            </w:r>
          </w:p>
          <w:p>
            <w:pPr>
              <w:spacing w:after="20"/>
              <w:ind w:left="20"/>
              <w:jc w:val="both"/>
            </w:pPr>
            <w:r>
              <w:rPr>
                <w:rFonts w:ascii="Times New Roman"/>
                <w:b w:val="false"/>
                <w:i w:val="false"/>
                <w:color w:val="000000"/>
                <w:sz w:val="20"/>
              </w:rPr>
              <w:t xml:space="preserve">
"Второе. Учитывая, что </w:t>
            </w:r>
          </w:p>
          <w:p>
            <w:pPr>
              <w:spacing w:after="20"/>
              <w:ind w:left="20"/>
              <w:jc w:val="both"/>
            </w:pPr>
            <w:r>
              <w:rPr>
                <w:rFonts w:ascii="Times New Roman"/>
                <w:b w:val="false"/>
                <w:i w:val="false"/>
                <w:color w:val="000000"/>
                <w:sz w:val="20"/>
              </w:rPr>
              <w:t xml:space="preserve">
профилактика заболеваний </w:t>
            </w:r>
          </w:p>
          <w:p>
            <w:pPr>
              <w:spacing w:after="20"/>
              <w:ind w:left="20"/>
              <w:jc w:val="both"/>
            </w:pPr>
            <w:r>
              <w:rPr>
                <w:rFonts w:ascii="Times New Roman"/>
                <w:b w:val="false"/>
                <w:i w:val="false"/>
                <w:color w:val="000000"/>
                <w:sz w:val="20"/>
              </w:rPr>
              <w:t xml:space="preserve">
обходится дешевле лечения, </w:t>
            </w:r>
          </w:p>
          <w:p>
            <w:pPr>
              <w:spacing w:after="20"/>
              <w:ind w:left="20"/>
              <w:jc w:val="both"/>
            </w:pPr>
            <w:r>
              <w:rPr>
                <w:rFonts w:ascii="Times New Roman"/>
                <w:b w:val="false"/>
                <w:i w:val="false"/>
                <w:color w:val="000000"/>
                <w:sz w:val="20"/>
              </w:rPr>
              <w:t xml:space="preserve">
следует сделать акцент на </w:t>
            </w:r>
          </w:p>
          <w:p>
            <w:pPr>
              <w:spacing w:after="20"/>
              <w:ind w:left="20"/>
              <w:jc w:val="both"/>
            </w:pPr>
            <w:r>
              <w:rPr>
                <w:rFonts w:ascii="Times New Roman"/>
                <w:b w:val="false"/>
                <w:i w:val="false"/>
                <w:color w:val="000000"/>
                <w:sz w:val="20"/>
              </w:rPr>
              <w:t xml:space="preserve">
профилактике заболеваний, </w:t>
            </w:r>
          </w:p>
          <w:p>
            <w:pPr>
              <w:spacing w:after="20"/>
              <w:ind w:left="20"/>
              <w:jc w:val="both"/>
            </w:pPr>
            <w:r>
              <w:rPr>
                <w:rFonts w:ascii="Times New Roman"/>
                <w:b w:val="false"/>
                <w:i w:val="false"/>
                <w:color w:val="000000"/>
                <w:sz w:val="20"/>
              </w:rPr>
              <w:t xml:space="preserve">
переоценить действующие </w:t>
            </w:r>
          </w:p>
          <w:p>
            <w:pPr>
              <w:spacing w:after="20"/>
              <w:ind w:left="20"/>
              <w:jc w:val="both"/>
            </w:pPr>
            <w:r>
              <w:rPr>
                <w:rFonts w:ascii="Times New Roman"/>
                <w:b w:val="false"/>
                <w:i w:val="false"/>
                <w:color w:val="000000"/>
                <w:sz w:val="20"/>
              </w:rPr>
              <w:t xml:space="preserve">
программы ранней </w:t>
            </w:r>
          </w:p>
          <w:p>
            <w:pPr>
              <w:spacing w:after="20"/>
              <w:ind w:left="20"/>
              <w:jc w:val="both"/>
            </w:pPr>
            <w:r>
              <w:rPr>
                <w:rFonts w:ascii="Times New Roman"/>
                <w:b w:val="false"/>
                <w:i w:val="false"/>
                <w:color w:val="000000"/>
                <w:sz w:val="20"/>
              </w:rPr>
              <w:t xml:space="preserve">
диагностики, методы </w:t>
            </w:r>
          </w:p>
          <w:p>
            <w:pPr>
              <w:spacing w:after="20"/>
              <w:ind w:left="20"/>
              <w:jc w:val="both"/>
            </w:pPr>
            <w:r>
              <w:rPr>
                <w:rFonts w:ascii="Times New Roman"/>
                <w:b w:val="false"/>
                <w:i w:val="false"/>
                <w:color w:val="000000"/>
                <w:sz w:val="20"/>
              </w:rPr>
              <w:t xml:space="preserve">
выявления и лечения </w:t>
            </w:r>
          </w:p>
          <w:p>
            <w:pPr>
              <w:spacing w:after="20"/>
              <w:ind w:left="20"/>
              <w:jc w:val="both"/>
            </w:pPr>
            <w:r>
              <w:rPr>
                <w:rFonts w:ascii="Times New Roman"/>
                <w:b w:val="false"/>
                <w:i w:val="false"/>
                <w:color w:val="000000"/>
                <w:sz w:val="20"/>
              </w:rPr>
              <w:t xml:space="preserve">
заболеваний, внедряя самые </w:t>
            </w:r>
          </w:p>
          <w:p>
            <w:pPr>
              <w:spacing w:after="20"/>
              <w:ind w:left="20"/>
              <w:jc w:val="both"/>
            </w:pPr>
            <w:r>
              <w:rPr>
                <w:rFonts w:ascii="Times New Roman"/>
                <w:b w:val="false"/>
                <w:i w:val="false"/>
                <w:color w:val="000000"/>
                <w:sz w:val="20"/>
              </w:rPr>
              <w:t xml:space="preserve">
прогрессивные методы.".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Послание </w:t>
            </w:r>
            <w:r>
              <w:rPr>
                <w:rFonts w:ascii="Times New Roman"/>
                <w:b w:val="false"/>
                <w:i w:val="false"/>
                <w:color w:val="000000"/>
                <w:sz w:val="20"/>
              </w:rPr>
              <w:t xml:space="preserve">Президента </w:t>
            </w:r>
          </w:p>
          <w:p>
            <w:pPr>
              <w:spacing w:after="20"/>
              <w:ind w:left="20"/>
              <w:jc w:val="both"/>
            </w:pPr>
            <w:r>
              <w:rPr>
                <w:rFonts w:ascii="Times New Roman"/>
                <w:b w:val="false"/>
                <w:i w:val="false"/>
                <w:color w:val="000000"/>
                <w:sz w:val="20"/>
              </w:rPr>
              <w:t xml:space="preserve">
Республики Казахстан </w:t>
            </w:r>
          </w:p>
          <w:p>
            <w:pPr>
              <w:spacing w:after="20"/>
              <w:ind w:left="20"/>
              <w:jc w:val="both"/>
            </w:pPr>
            <w:r>
              <w:rPr>
                <w:rFonts w:ascii="Times New Roman"/>
                <w:b w:val="false"/>
                <w:i w:val="false"/>
                <w:color w:val="000000"/>
                <w:sz w:val="20"/>
              </w:rPr>
              <w:t xml:space="preserve">
народу Казахстана от </w:t>
            </w:r>
          </w:p>
          <w:p>
            <w:pPr>
              <w:spacing w:after="20"/>
              <w:ind w:left="20"/>
              <w:jc w:val="both"/>
            </w:pPr>
            <w:r>
              <w:rPr>
                <w:rFonts w:ascii="Times New Roman"/>
                <w:b w:val="false"/>
                <w:i w:val="false"/>
                <w:color w:val="000000"/>
                <w:sz w:val="20"/>
              </w:rPr>
              <w:t xml:space="preserve">
6 февраля 2008 года </w:t>
            </w:r>
          </w:p>
          <w:p>
            <w:pPr>
              <w:spacing w:after="20"/>
              <w:ind w:left="20"/>
              <w:jc w:val="both"/>
            </w:pPr>
            <w:r>
              <w:rPr>
                <w:rFonts w:ascii="Times New Roman"/>
                <w:b w:val="false"/>
                <w:i w:val="false"/>
                <w:color w:val="000000"/>
                <w:sz w:val="20"/>
              </w:rPr>
              <w:t xml:space="preserve">
"Повышение </w:t>
            </w:r>
          </w:p>
          <w:p>
            <w:pPr>
              <w:spacing w:after="20"/>
              <w:ind w:left="20"/>
              <w:jc w:val="both"/>
            </w:pPr>
            <w:r>
              <w:rPr>
                <w:rFonts w:ascii="Times New Roman"/>
                <w:b w:val="false"/>
                <w:i w:val="false"/>
                <w:color w:val="000000"/>
                <w:sz w:val="20"/>
              </w:rPr>
              <w:t xml:space="preserve">
благосостояния граждан </w:t>
            </w:r>
          </w:p>
          <w:p>
            <w:pPr>
              <w:spacing w:after="20"/>
              <w:ind w:left="20"/>
              <w:jc w:val="both"/>
            </w:pPr>
            <w:r>
              <w:rPr>
                <w:rFonts w:ascii="Times New Roman"/>
                <w:b w:val="false"/>
                <w:i w:val="false"/>
                <w:color w:val="000000"/>
                <w:sz w:val="20"/>
              </w:rPr>
              <w:t xml:space="preserve">
Казахстана — главная </w:t>
            </w:r>
          </w:p>
          <w:p>
            <w:pPr>
              <w:spacing w:after="20"/>
              <w:ind w:left="20"/>
              <w:jc w:val="both"/>
            </w:pPr>
            <w:r>
              <w:rPr>
                <w:rFonts w:ascii="Times New Roman"/>
                <w:b w:val="false"/>
                <w:i w:val="false"/>
                <w:color w:val="000000"/>
                <w:sz w:val="20"/>
              </w:rPr>
              <w:t xml:space="preserve">
цель государственной </w:t>
            </w:r>
          </w:p>
          <w:p>
            <w:pPr>
              <w:spacing w:after="20"/>
              <w:ind w:left="20"/>
              <w:jc w:val="both"/>
            </w:pPr>
            <w:r>
              <w:rPr>
                <w:rFonts w:ascii="Times New Roman"/>
                <w:b w:val="false"/>
                <w:i w:val="false"/>
                <w:color w:val="000000"/>
                <w:sz w:val="20"/>
              </w:rPr>
              <w:t xml:space="preserve">
политики". </w:t>
            </w:r>
          </w:p>
        </w:tc>
      </w:tr>
      <w:tr>
        <w:trPr>
          <w:trHeight w:val="30" w:hRule="atLeast"/>
        </w:trPr>
        <w:tc>
          <w:tcPr>
            <w:tcW w:w="0" w:type="auto"/>
            <w:vMerge/>
            <w:tcBorders>
              <w:top w:val="nil"/>
              <w:left w:val="single" w:color="cfcfcf" w:sz="5"/>
              <w:bottom w:val="single" w:color="cfcfcf" w:sz="5"/>
              <w:right w:val="single" w:color="cfcfcf" w:sz="5"/>
            </w:tcBorders>
          </w:tcP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 Обеспечение высокого </w:t>
            </w:r>
          </w:p>
          <w:p>
            <w:pPr>
              <w:spacing w:after="20"/>
              <w:ind w:left="20"/>
              <w:jc w:val="both"/>
            </w:pPr>
            <w:r>
              <w:rPr>
                <w:rFonts w:ascii="Times New Roman"/>
                <w:b w:val="false"/>
                <w:i w:val="false"/>
                <w:color w:val="000000"/>
                <w:sz w:val="20"/>
              </w:rPr>
              <w:t xml:space="preserve">
качества медицинских услуг. </w:t>
            </w:r>
          </w:p>
          <w:p>
            <w:pPr>
              <w:spacing w:after="20"/>
              <w:ind w:left="20"/>
              <w:jc w:val="both"/>
            </w:pPr>
            <w:r>
              <w:rPr>
                <w:rFonts w:ascii="Times New Roman"/>
                <w:b w:val="false"/>
                <w:i w:val="false"/>
                <w:color w:val="000000"/>
                <w:sz w:val="20"/>
              </w:rPr>
              <w:t xml:space="preserve">
Решение социально значимых </w:t>
            </w:r>
          </w:p>
          <w:p>
            <w:pPr>
              <w:spacing w:after="20"/>
              <w:ind w:left="20"/>
              <w:jc w:val="both"/>
            </w:pPr>
            <w:r>
              <w:rPr>
                <w:rFonts w:ascii="Times New Roman"/>
                <w:b w:val="false"/>
                <w:i w:val="false"/>
                <w:color w:val="000000"/>
                <w:sz w:val="20"/>
              </w:rPr>
              <w:t xml:space="preserve">
проблем здравоохранения". </w:t>
            </w:r>
          </w:p>
          <w:p>
            <w:pPr>
              <w:spacing w:after="20"/>
              <w:ind w:left="20"/>
              <w:jc w:val="both"/>
            </w:pPr>
            <w:r>
              <w:rPr>
                <w:rFonts w:ascii="Times New Roman"/>
                <w:b w:val="false"/>
                <w:i w:val="false"/>
                <w:color w:val="000000"/>
                <w:sz w:val="20"/>
              </w:rPr>
              <w:t xml:space="preserve">
"Для решения социально </w:t>
            </w:r>
          </w:p>
          <w:p>
            <w:pPr>
              <w:spacing w:after="20"/>
              <w:ind w:left="20"/>
              <w:jc w:val="both"/>
            </w:pPr>
            <w:r>
              <w:rPr>
                <w:rFonts w:ascii="Times New Roman"/>
                <w:b w:val="false"/>
                <w:i w:val="false"/>
                <w:color w:val="000000"/>
                <w:sz w:val="20"/>
              </w:rPr>
              <w:t xml:space="preserve">
значимых проблем здравоохра- </w:t>
            </w:r>
          </w:p>
          <w:p>
            <w:pPr>
              <w:spacing w:after="20"/>
              <w:ind w:left="20"/>
              <w:jc w:val="both"/>
            </w:pPr>
            <w:r>
              <w:rPr>
                <w:rFonts w:ascii="Times New Roman"/>
                <w:b w:val="false"/>
                <w:i w:val="false"/>
                <w:color w:val="000000"/>
                <w:sz w:val="20"/>
              </w:rPr>
              <w:t xml:space="preserve">
нения предусматривается </w:t>
            </w:r>
          </w:p>
          <w:p>
            <w:pPr>
              <w:spacing w:after="20"/>
              <w:ind w:left="20"/>
              <w:jc w:val="both"/>
            </w:pPr>
            <w:r>
              <w:rPr>
                <w:rFonts w:ascii="Times New Roman"/>
                <w:b w:val="false"/>
                <w:i w:val="false"/>
                <w:color w:val="000000"/>
                <w:sz w:val="20"/>
              </w:rPr>
              <w:t xml:space="preserve">
реализация комплекса мер по: </w:t>
            </w:r>
          </w:p>
          <w:p>
            <w:pPr>
              <w:spacing w:after="20"/>
              <w:ind w:left="20"/>
              <w:jc w:val="both"/>
            </w:pPr>
            <w:r>
              <w:rPr>
                <w:rFonts w:ascii="Times New Roman"/>
                <w:b w:val="false"/>
                <w:i w:val="false"/>
                <w:color w:val="000000"/>
                <w:sz w:val="20"/>
              </w:rPr>
              <w:t xml:space="preserve">
повышению уровня медицинской </w:t>
            </w:r>
          </w:p>
          <w:p>
            <w:pPr>
              <w:spacing w:after="20"/>
              <w:ind w:left="20"/>
              <w:jc w:val="both"/>
            </w:pPr>
            <w:r>
              <w:rPr>
                <w:rFonts w:ascii="Times New Roman"/>
                <w:b w:val="false"/>
                <w:i w:val="false"/>
                <w:color w:val="000000"/>
                <w:sz w:val="20"/>
              </w:rPr>
              <w:t xml:space="preserve">
и санитарной грамотности </w:t>
            </w:r>
          </w:p>
          <w:p>
            <w:pPr>
              <w:spacing w:after="20"/>
              <w:ind w:left="20"/>
              <w:jc w:val="both"/>
            </w:pPr>
            <w:r>
              <w:rPr>
                <w:rFonts w:ascii="Times New Roman"/>
                <w:b w:val="false"/>
                <w:i w:val="false"/>
                <w:color w:val="000000"/>
                <w:sz w:val="20"/>
              </w:rPr>
              <w:t xml:space="preserve">
населения...".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Республики </w:t>
            </w:r>
          </w:p>
          <w:p>
            <w:pPr>
              <w:spacing w:after="20"/>
              <w:ind w:left="20"/>
              <w:jc w:val="both"/>
            </w:pPr>
            <w:r>
              <w:rPr>
                <w:rFonts w:ascii="Times New Roman"/>
                <w:b w:val="false"/>
                <w:i w:val="false"/>
                <w:color w:val="000000"/>
                <w:sz w:val="20"/>
              </w:rPr>
              <w:t xml:space="preserve">
Казахстан от 21 декабря </w:t>
            </w:r>
          </w:p>
          <w:p>
            <w:pPr>
              <w:spacing w:after="20"/>
              <w:ind w:left="20"/>
              <w:jc w:val="both"/>
            </w:pPr>
            <w:r>
              <w:rPr>
                <w:rFonts w:ascii="Times New Roman"/>
                <w:b w:val="false"/>
                <w:i w:val="false"/>
                <w:color w:val="000000"/>
                <w:sz w:val="20"/>
              </w:rPr>
              <w:t xml:space="preserve">
2007 г. № 1260 "Об </w:t>
            </w:r>
          </w:p>
          <w:p>
            <w:pPr>
              <w:spacing w:after="20"/>
              <w:ind w:left="20"/>
              <w:jc w:val="both"/>
            </w:pPr>
            <w:r>
              <w:rPr>
                <w:rFonts w:ascii="Times New Roman"/>
                <w:b w:val="false"/>
                <w:i w:val="false"/>
                <w:color w:val="000000"/>
                <w:sz w:val="20"/>
              </w:rPr>
              <w:t xml:space="preserve">
утверждении программы </w:t>
            </w:r>
          </w:p>
          <w:p>
            <w:pPr>
              <w:spacing w:after="20"/>
              <w:ind w:left="20"/>
              <w:jc w:val="both"/>
            </w:pPr>
            <w:r>
              <w:rPr>
                <w:rFonts w:ascii="Times New Roman"/>
                <w:b w:val="false"/>
                <w:i w:val="false"/>
                <w:color w:val="000000"/>
                <w:sz w:val="20"/>
              </w:rPr>
              <w:t xml:space="preserve">
"Здоровый образ жизни" </w:t>
            </w:r>
          </w:p>
          <w:p>
            <w:pPr>
              <w:spacing w:after="20"/>
              <w:ind w:left="20"/>
              <w:jc w:val="both"/>
            </w:pPr>
            <w:r>
              <w:rPr>
                <w:rFonts w:ascii="Times New Roman"/>
                <w:b w:val="false"/>
                <w:i w:val="false"/>
                <w:color w:val="000000"/>
                <w:sz w:val="20"/>
              </w:rPr>
              <w:t xml:space="preserve">
на 2008-2016 годы".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направление 2. Повышение эффективности управления </w:t>
            </w:r>
          </w:p>
          <w:p>
            <w:pPr>
              <w:spacing w:after="20"/>
              <w:ind w:left="20"/>
              <w:jc w:val="both"/>
            </w:pPr>
            <w:r>
              <w:rPr>
                <w:rFonts w:ascii="Times New Roman"/>
                <w:b w:val="false"/>
                <w:i w:val="false"/>
                <w:color w:val="000000"/>
                <w:sz w:val="20"/>
              </w:rPr>
              <w:t xml:space="preserve">
системой здравоохранения </w:t>
            </w:r>
          </w:p>
        </w:tc>
      </w:tr>
      <w:tr>
        <w:trPr>
          <w:trHeight w:val="30" w:hRule="atLeast"/>
        </w:trPr>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2.1 Совер- </w:t>
            </w:r>
          </w:p>
          <w:p>
            <w:pPr>
              <w:spacing w:after="20"/>
              <w:ind w:left="20"/>
              <w:jc w:val="both"/>
            </w:pPr>
            <w:r>
              <w:rPr>
                <w:rFonts w:ascii="Times New Roman"/>
                <w:b w:val="false"/>
                <w:i w:val="false"/>
                <w:color w:val="000000"/>
                <w:sz w:val="20"/>
              </w:rPr>
              <w:t xml:space="preserve">
шенствование </w:t>
            </w:r>
          </w:p>
          <w:p>
            <w:pPr>
              <w:spacing w:after="20"/>
              <w:ind w:left="20"/>
              <w:jc w:val="both"/>
            </w:pPr>
            <w:r>
              <w:rPr>
                <w:rFonts w:ascii="Times New Roman"/>
                <w:b w:val="false"/>
                <w:i w:val="false"/>
                <w:color w:val="000000"/>
                <w:sz w:val="20"/>
              </w:rPr>
              <w:t xml:space="preserve">
системы </w:t>
            </w:r>
          </w:p>
          <w:p>
            <w:pPr>
              <w:spacing w:after="20"/>
              <w:ind w:left="20"/>
              <w:jc w:val="both"/>
            </w:pPr>
            <w:r>
              <w:rPr>
                <w:rFonts w:ascii="Times New Roman"/>
                <w:b w:val="false"/>
                <w:i w:val="false"/>
                <w:color w:val="000000"/>
                <w:sz w:val="20"/>
              </w:rPr>
              <w:t xml:space="preserve">
управления и </w:t>
            </w:r>
          </w:p>
          <w:p>
            <w:pPr>
              <w:spacing w:after="20"/>
              <w:ind w:left="20"/>
              <w:jc w:val="both"/>
            </w:pPr>
            <w:r>
              <w:rPr>
                <w:rFonts w:ascii="Times New Roman"/>
                <w:b w:val="false"/>
                <w:i w:val="false"/>
                <w:color w:val="000000"/>
                <w:sz w:val="20"/>
              </w:rPr>
              <w:t xml:space="preserve">
финансирования </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"Двадцать первое </w:t>
            </w:r>
          </w:p>
          <w:p>
            <w:pPr>
              <w:spacing w:after="20"/>
              <w:ind w:left="20"/>
              <w:jc w:val="both"/>
            </w:pPr>
            <w:r>
              <w:rPr>
                <w:rFonts w:ascii="Times New Roman"/>
                <w:b w:val="false"/>
                <w:i w:val="false"/>
                <w:color w:val="000000"/>
                <w:sz w:val="20"/>
              </w:rPr>
              <w:t xml:space="preserve">
направление - Улучшение </w:t>
            </w:r>
          </w:p>
          <w:p>
            <w:pPr>
              <w:spacing w:after="20"/>
              <w:ind w:left="20"/>
              <w:jc w:val="both"/>
            </w:pPr>
            <w:r>
              <w:rPr>
                <w:rFonts w:ascii="Times New Roman"/>
                <w:b w:val="false"/>
                <w:i w:val="false"/>
                <w:color w:val="000000"/>
                <w:sz w:val="20"/>
              </w:rPr>
              <w:t xml:space="preserve">
качества медицинских услуг и </w:t>
            </w:r>
          </w:p>
          <w:p>
            <w:pPr>
              <w:spacing w:after="20"/>
              <w:ind w:left="20"/>
              <w:jc w:val="both"/>
            </w:pPr>
            <w:r>
              <w:rPr>
                <w:rFonts w:ascii="Times New Roman"/>
                <w:b w:val="false"/>
                <w:i w:val="false"/>
                <w:color w:val="000000"/>
                <w:sz w:val="20"/>
              </w:rPr>
              <w:t xml:space="preserve">
развитие высокотехнологичной </w:t>
            </w:r>
          </w:p>
          <w:p>
            <w:pPr>
              <w:spacing w:after="20"/>
              <w:ind w:left="20"/>
              <w:jc w:val="both"/>
            </w:pPr>
            <w:r>
              <w:rPr>
                <w:rFonts w:ascii="Times New Roman"/>
                <w:b w:val="false"/>
                <w:i w:val="false"/>
                <w:color w:val="000000"/>
                <w:sz w:val="20"/>
              </w:rPr>
              <w:t xml:space="preserve">
системы здравоохранения.". </w:t>
            </w:r>
          </w:p>
          <w:p>
            <w:pPr>
              <w:spacing w:after="20"/>
              <w:ind w:left="20"/>
              <w:jc w:val="both"/>
            </w:pPr>
            <w:r>
              <w:rPr>
                <w:rFonts w:ascii="Times New Roman"/>
                <w:b w:val="false"/>
                <w:i w:val="false"/>
                <w:color w:val="000000"/>
                <w:sz w:val="20"/>
              </w:rPr>
              <w:t xml:space="preserve">
"Во-первых, считаю </w:t>
            </w:r>
          </w:p>
          <w:p>
            <w:pPr>
              <w:spacing w:after="20"/>
              <w:ind w:left="20"/>
              <w:jc w:val="both"/>
            </w:pPr>
            <w:r>
              <w:rPr>
                <w:rFonts w:ascii="Times New Roman"/>
                <w:b w:val="false"/>
                <w:i w:val="false"/>
                <w:color w:val="000000"/>
                <w:sz w:val="20"/>
              </w:rPr>
              <w:t xml:space="preserve">
необходимым добиться </w:t>
            </w:r>
          </w:p>
          <w:p>
            <w:pPr>
              <w:spacing w:after="20"/>
              <w:ind w:left="20"/>
              <w:jc w:val="both"/>
            </w:pPr>
            <w:r>
              <w:rPr>
                <w:rFonts w:ascii="Times New Roman"/>
                <w:b w:val="false"/>
                <w:i w:val="false"/>
                <w:color w:val="000000"/>
                <w:sz w:val="20"/>
              </w:rPr>
              <w:t xml:space="preserve">
результативности и повышения </w:t>
            </w:r>
          </w:p>
          <w:p>
            <w:pPr>
              <w:spacing w:after="20"/>
              <w:ind w:left="20"/>
              <w:jc w:val="both"/>
            </w:pPr>
            <w:r>
              <w:rPr>
                <w:rFonts w:ascii="Times New Roman"/>
                <w:b w:val="false"/>
                <w:i w:val="false"/>
                <w:color w:val="000000"/>
                <w:sz w:val="20"/>
              </w:rPr>
              <w:t xml:space="preserve">
качества медицинских услуг </w:t>
            </w:r>
          </w:p>
          <w:p>
            <w:pPr>
              <w:spacing w:after="20"/>
              <w:ind w:left="20"/>
              <w:jc w:val="both"/>
            </w:pPr>
            <w:r>
              <w:rPr>
                <w:rFonts w:ascii="Times New Roman"/>
                <w:b w:val="false"/>
                <w:i w:val="false"/>
                <w:color w:val="000000"/>
                <w:sz w:val="20"/>
              </w:rPr>
              <w:t xml:space="preserve">
путем пересмотра механизмов </w:t>
            </w:r>
          </w:p>
          <w:p>
            <w:pPr>
              <w:spacing w:after="20"/>
              <w:ind w:left="20"/>
              <w:jc w:val="both"/>
            </w:pPr>
            <w:r>
              <w:rPr>
                <w:rFonts w:ascii="Times New Roman"/>
                <w:b w:val="false"/>
                <w:i w:val="false"/>
                <w:color w:val="000000"/>
                <w:sz w:val="20"/>
              </w:rPr>
              <w:t xml:space="preserve">
управления, финансирования, </w:t>
            </w:r>
          </w:p>
          <w:p>
            <w:pPr>
              <w:spacing w:after="20"/>
              <w:ind w:left="20"/>
              <w:jc w:val="both"/>
            </w:pPr>
            <w:r>
              <w:rPr>
                <w:rFonts w:ascii="Times New Roman"/>
                <w:b w:val="false"/>
                <w:i w:val="false"/>
                <w:color w:val="000000"/>
                <w:sz w:val="20"/>
              </w:rPr>
              <w:t xml:space="preserve">
координации и контроля в </w:t>
            </w:r>
          </w:p>
          <w:p>
            <w:pPr>
              <w:spacing w:after="20"/>
              <w:ind w:left="20"/>
              <w:jc w:val="both"/>
            </w:pPr>
            <w:r>
              <w:rPr>
                <w:rFonts w:ascii="Times New Roman"/>
                <w:b w:val="false"/>
                <w:i w:val="false"/>
                <w:color w:val="000000"/>
                <w:sz w:val="20"/>
              </w:rPr>
              <w:t xml:space="preserve">
сфере здравоохранения.".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Послание </w:t>
            </w:r>
            <w:r>
              <w:rPr>
                <w:rFonts w:ascii="Times New Roman"/>
                <w:b w:val="false"/>
                <w:i w:val="false"/>
                <w:color w:val="000000"/>
                <w:sz w:val="20"/>
              </w:rPr>
              <w:t xml:space="preserve">Президента </w:t>
            </w:r>
          </w:p>
          <w:p>
            <w:pPr>
              <w:spacing w:after="20"/>
              <w:ind w:left="20"/>
              <w:jc w:val="both"/>
            </w:pPr>
            <w:r>
              <w:rPr>
                <w:rFonts w:ascii="Times New Roman"/>
                <w:b w:val="false"/>
                <w:i w:val="false"/>
                <w:color w:val="000000"/>
                <w:sz w:val="20"/>
              </w:rPr>
              <w:t xml:space="preserve">
Республики Казахстан </w:t>
            </w:r>
          </w:p>
          <w:p>
            <w:pPr>
              <w:spacing w:after="20"/>
              <w:ind w:left="20"/>
              <w:jc w:val="both"/>
            </w:pPr>
            <w:r>
              <w:rPr>
                <w:rFonts w:ascii="Times New Roman"/>
                <w:b w:val="false"/>
                <w:i w:val="false"/>
                <w:color w:val="000000"/>
                <w:sz w:val="20"/>
              </w:rPr>
              <w:t xml:space="preserve">
народу Казахстана от 28 </w:t>
            </w:r>
          </w:p>
          <w:p>
            <w:pPr>
              <w:spacing w:after="20"/>
              <w:ind w:left="20"/>
              <w:jc w:val="both"/>
            </w:pPr>
            <w:r>
              <w:rPr>
                <w:rFonts w:ascii="Times New Roman"/>
                <w:b w:val="false"/>
                <w:i w:val="false"/>
                <w:color w:val="000000"/>
                <w:sz w:val="20"/>
              </w:rPr>
              <w:t xml:space="preserve">
февраля 2007 года "Новый </w:t>
            </w:r>
          </w:p>
          <w:p>
            <w:pPr>
              <w:spacing w:after="20"/>
              <w:ind w:left="20"/>
              <w:jc w:val="both"/>
            </w:pPr>
            <w:r>
              <w:rPr>
                <w:rFonts w:ascii="Times New Roman"/>
                <w:b w:val="false"/>
                <w:i w:val="false"/>
                <w:color w:val="000000"/>
                <w:sz w:val="20"/>
              </w:rPr>
              <w:t xml:space="preserve">
Казахстан в новом мире". </w:t>
            </w:r>
          </w:p>
        </w:tc>
      </w:tr>
      <w:tr>
        <w:trPr>
          <w:trHeight w:val="30" w:hRule="atLeast"/>
        </w:trPr>
        <w:tc>
          <w:tcPr>
            <w:tcW w:w="0" w:type="auto"/>
            <w:vMerge/>
            <w:tcBorders>
              <w:top w:val="nil"/>
              <w:left w:val="single" w:color="cfcfcf" w:sz="5"/>
              <w:bottom w:val="single" w:color="cfcfcf" w:sz="5"/>
              <w:right w:val="single" w:color="cfcfcf" w:sz="5"/>
            </w:tcBorders>
          </w:tcP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 Обеспечение высокого </w:t>
            </w:r>
          </w:p>
          <w:p>
            <w:pPr>
              <w:spacing w:after="20"/>
              <w:ind w:left="20"/>
              <w:jc w:val="both"/>
            </w:pPr>
            <w:r>
              <w:rPr>
                <w:rFonts w:ascii="Times New Roman"/>
                <w:b w:val="false"/>
                <w:i w:val="false"/>
                <w:color w:val="000000"/>
                <w:sz w:val="20"/>
              </w:rPr>
              <w:t xml:space="preserve">
качества медицинских </w:t>
            </w:r>
          </w:p>
          <w:p>
            <w:pPr>
              <w:spacing w:after="20"/>
              <w:ind w:left="20"/>
              <w:jc w:val="both"/>
            </w:pPr>
            <w:r>
              <w:rPr>
                <w:rFonts w:ascii="Times New Roman"/>
                <w:b w:val="false"/>
                <w:i w:val="false"/>
                <w:color w:val="000000"/>
                <w:sz w:val="20"/>
              </w:rPr>
              <w:t xml:space="preserve">
услуг.". "Правительством </w:t>
            </w:r>
          </w:p>
          <w:p>
            <w:pPr>
              <w:spacing w:after="20"/>
              <w:ind w:left="20"/>
              <w:jc w:val="both"/>
            </w:pPr>
            <w:r>
              <w:rPr>
                <w:rFonts w:ascii="Times New Roman"/>
                <w:b w:val="false"/>
                <w:i w:val="false"/>
                <w:color w:val="000000"/>
                <w:sz w:val="20"/>
              </w:rPr>
              <w:t xml:space="preserve">
будут проработаны вопросы </w:t>
            </w:r>
          </w:p>
          <w:p>
            <w:pPr>
              <w:spacing w:after="20"/>
              <w:ind w:left="20"/>
              <w:jc w:val="both"/>
            </w:pPr>
            <w:r>
              <w:rPr>
                <w:rFonts w:ascii="Times New Roman"/>
                <w:b w:val="false"/>
                <w:i w:val="false"/>
                <w:color w:val="000000"/>
                <w:sz w:val="20"/>
              </w:rPr>
              <w:t xml:space="preserve">
централизации бюджетных </w:t>
            </w:r>
          </w:p>
          <w:p>
            <w:pPr>
              <w:spacing w:after="20"/>
              <w:ind w:left="20"/>
              <w:jc w:val="both"/>
            </w:pPr>
            <w:r>
              <w:rPr>
                <w:rFonts w:ascii="Times New Roman"/>
                <w:b w:val="false"/>
                <w:i w:val="false"/>
                <w:color w:val="000000"/>
                <w:sz w:val="20"/>
              </w:rPr>
              <w:t xml:space="preserve">
средств в сфере здравоохра- </w:t>
            </w:r>
          </w:p>
          <w:p>
            <w:pPr>
              <w:spacing w:after="20"/>
              <w:ind w:left="20"/>
              <w:jc w:val="both"/>
            </w:pPr>
            <w:r>
              <w:rPr>
                <w:rFonts w:ascii="Times New Roman"/>
                <w:b w:val="false"/>
                <w:i w:val="false"/>
                <w:color w:val="000000"/>
                <w:sz w:val="20"/>
              </w:rPr>
              <w:t xml:space="preserve">
нения, их распределения на </w:t>
            </w:r>
          </w:p>
          <w:p>
            <w:pPr>
              <w:spacing w:after="20"/>
              <w:ind w:left="20"/>
              <w:jc w:val="both"/>
            </w:pPr>
            <w:r>
              <w:rPr>
                <w:rFonts w:ascii="Times New Roman"/>
                <w:b w:val="false"/>
                <w:i w:val="false"/>
                <w:color w:val="000000"/>
                <w:sz w:val="20"/>
              </w:rPr>
              <w:t xml:space="preserve">
основе подушевого принципа </w:t>
            </w:r>
          </w:p>
          <w:p>
            <w:pPr>
              <w:spacing w:after="20"/>
              <w:ind w:left="20"/>
              <w:jc w:val="both"/>
            </w:pPr>
            <w:r>
              <w:rPr>
                <w:rFonts w:ascii="Times New Roman"/>
                <w:b w:val="false"/>
                <w:i w:val="false"/>
                <w:color w:val="000000"/>
                <w:sz w:val="20"/>
              </w:rPr>
              <w:t xml:space="preserve">
с учетом региональных </w:t>
            </w:r>
          </w:p>
          <w:p>
            <w:pPr>
              <w:spacing w:after="20"/>
              <w:ind w:left="20"/>
              <w:jc w:val="both"/>
            </w:pPr>
            <w:r>
              <w:rPr>
                <w:rFonts w:ascii="Times New Roman"/>
                <w:b w:val="false"/>
                <w:i w:val="false"/>
                <w:color w:val="000000"/>
                <w:sz w:val="20"/>
              </w:rPr>
              <w:t xml:space="preserve">
коэффициентов...".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 Президента </w:t>
            </w:r>
          </w:p>
          <w:p>
            <w:pPr>
              <w:spacing w:after="20"/>
              <w:ind w:left="20"/>
              <w:jc w:val="both"/>
            </w:pPr>
            <w:r>
              <w:rPr>
                <w:rFonts w:ascii="Times New Roman"/>
                <w:b w:val="false"/>
                <w:i w:val="false"/>
                <w:color w:val="000000"/>
                <w:sz w:val="20"/>
              </w:rPr>
              <w:t xml:space="preserve">
Республики Казахстан </w:t>
            </w:r>
          </w:p>
          <w:p>
            <w:pPr>
              <w:spacing w:after="20"/>
              <w:ind w:left="20"/>
              <w:jc w:val="both"/>
            </w:pPr>
            <w:r>
              <w:rPr>
                <w:rFonts w:ascii="Times New Roman"/>
                <w:b w:val="false"/>
                <w:i w:val="false"/>
                <w:color w:val="000000"/>
                <w:sz w:val="20"/>
              </w:rPr>
              <w:t xml:space="preserve">
от 6 апреля 2007 года </w:t>
            </w:r>
          </w:p>
          <w:p>
            <w:pPr>
              <w:spacing w:after="20"/>
              <w:ind w:left="20"/>
              <w:jc w:val="both"/>
            </w:pPr>
            <w:r>
              <w:rPr>
                <w:rFonts w:ascii="Times New Roman"/>
                <w:b w:val="false"/>
                <w:i w:val="false"/>
                <w:color w:val="000000"/>
                <w:sz w:val="20"/>
              </w:rPr>
              <w:t xml:space="preserve">
№ 310 "О дальнейших </w:t>
            </w:r>
          </w:p>
          <w:p>
            <w:pPr>
              <w:spacing w:after="20"/>
              <w:ind w:left="20"/>
              <w:jc w:val="both"/>
            </w:pPr>
            <w:r>
              <w:rPr>
                <w:rFonts w:ascii="Times New Roman"/>
                <w:b w:val="false"/>
                <w:i w:val="false"/>
                <w:color w:val="000000"/>
                <w:sz w:val="20"/>
              </w:rPr>
              <w:t xml:space="preserve">
мерах по реализации </w:t>
            </w:r>
          </w:p>
          <w:p>
            <w:pPr>
              <w:spacing w:after="20"/>
              <w:ind w:left="20"/>
              <w:jc w:val="both"/>
            </w:pPr>
            <w:r>
              <w:rPr>
                <w:rFonts w:ascii="Times New Roman"/>
                <w:b w:val="false"/>
                <w:i w:val="false"/>
                <w:color w:val="000000"/>
                <w:sz w:val="20"/>
              </w:rPr>
              <w:t xml:space="preserve">
Стратегии развития </w:t>
            </w:r>
          </w:p>
          <w:p>
            <w:pPr>
              <w:spacing w:after="20"/>
              <w:ind w:left="20"/>
              <w:jc w:val="both"/>
            </w:pPr>
            <w:r>
              <w:rPr>
                <w:rFonts w:ascii="Times New Roman"/>
                <w:b w:val="false"/>
                <w:i w:val="false"/>
                <w:color w:val="000000"/>
                <w:sz w:val="20"/>
              </w:rPr>
              <w:t xml:space="preserve">
Казахстана до 2030 </w:t>
            </w:r>
          </w:p>
          <w:p>
            <w:pPr>
              <w:spacing w:after="20"/>
              <w:ind w:left="20"/>
              <w:jc w:val="both"/>
            </w:pPr>
            <w:r>
              <w:rPr>
                <w:rFonts w:ascii="Times New Roman"/>
                <w:b w:val="false"/>
                <w:i w:val="false"/>
                <w:color w:val="000000"/>
                <w:sz w:val="20"/>
              </w:rPr>
              <w:t xml:space="preserve">
года". </w:t>
            </w:r>
          </w:p>
          <w:p>
            <w:pPr>
              <w:spacing w:after="20"/>
              <w:ind w:left="20"/>
              <w:jc w:val="both"/>
            </w:pPr>
            <w:r>
              <w:rPr>
                <w:rFonts w:ascii="Times New Roman"/>
                <w:b w:val="false"/>
                <w:i w:val="false"/>
                <w:color w:val="000000"/>
                <w:sz w:val="20"/>
              </w:rPr>
              <w:t xml:space="preserve">
(Программа Правительства </w:t>
            </w:r>
          </w:p>
          <w:p>
            <w:pPr>
              <w:spacing w:after="20"/>
              <w:ind w:left="20"/>
              <w:jc w:val="both"/>
            </w:pPr>
            <w:r>
              <w:rPr>
                <w:rFonts w:ascii="Times New Roman"/>
                <w:b w:val="false"/>
                <w:i w:val="false"/>
                <w:color w:val="000000"/>
                <w:sz w:val="20"/>
              </w:rPr>
              <w:t xml:space="preserve">
Республики Казахстан </w:t>
            </w:r>
          </w:p>
          <w:p>
            <w:pPr>
              <w:spacing w:after="20"/>
              <w:ind w:left="20"/>
              <w:jc w:val="both"/>
            </w:pPr>
            <w:r>
              <w:rPr>
                <w:rFonts w:ascii="Times New Roman"/>
                <w:b w:val="false"/>
                <w:i w:val="false"/>
                <w:color w:val="000000"/>
                <w:sz w:val="20"/>
              </w:rPr>
              <w:t xml:space="preserve">
на 2007-2009 годы). </w:t>
            </w:r>
          </w:p>
        </w:tc>
      </w:tr>
      <w:tr>
        <w:trPr>
          <w:trHeight w:val="30" w:hRule="atLeast"/>
        </w:trPr>
        <w:tc>
          <w:tcPr>
            <w:tcW w:w="0" w:type="auto"/>
            <w:vMerge/>
            <w:tcBorders>
              <w:top w:val="nil"/>
              <w:left w:val="single" w:color="cfcfcf" w:sz="5"/>
              <w:bottom w:val="single" w:color="cfcfcf" w:sz="5"/>
              <w:right w:val="single" w:color="cfcfcf" w:sz="5"/>
            </w:tcBorders>
          </w:tcP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"5.3.3. Развитие конкуренции </w:t>
            </w:r>
          </w:p>
          <w:p>
            <w:pPr>
              <w:spacing w:after="20"/>
              <w:ind w:left="20"/>
              <w:jc w:val="both"/>
            </w:pPr>
            <w:r>
              <w:rPr>
                <w:rFonts w:ascii="Times New Roman"/>
                <w:b w:val="false"/>
                <w:i w:val="false"/>
                <w:color w:val="000000"/>
                <w:sz w:val="20"/>
              </w:rPr>
              <w:t xml:space="preserve">
в системе здравоохранения". </w:t>
            </w:r>
          </w:p>
          <w:p>
            <w:pPr>
              <w:spacing w:after="20"/>
              <w:ind w:left="20"/>
              <w:jc w:val="both"/>
            </w:pPr>
            <w:r>
              <w:rPr>
                <w:rFonts w:ascii="Times New Roman"/>
                <w:b w:val="false"/>
                <w:i w:val="false"/>
                <w:color w:val="000000"/>
                <w:sz w:val="20"/>
              </w:rPr>
              <w:t xml:space="preserve">
"...необходимо усилить их </w:t>
            </w:r>
          </w:p>
          <w:p>
            <w:pPr>
              <w:spacing w:after="20"/>
              <w:ind w:left="20"/>
              <w:jc w:val="both"/>
            </w:pPr>
            <w:r>
              <w:rPr>
                <w:rFonts w:ascii="Times New Roman"/>
                <w:b w:val="false"/>
                <w:i w:val="false"/>
                <w:color w:val="000000"/>
                <w:sz w:val="20"/>
              </w:rPr>
              <w:t xml:space="preserve">
самостоятельность в принятии </w:t>
            </w:r>
          </w:p>
          <w:p>
            <w:pPr>
              <w:spacing w:after="20"/>
              <w:ind w:left="20"/>
              <w:jc w:val="both"/>
            </w:pPr>
            <w:r>
              <w:rPr>
                <w:rFonts w:ascii="Times New Roman"/>
                <w:b w:val="false"/>
                <w:i w:val="false"/>
                <w:color w:val="000000"/>
                <w:sz w:val="20"/>
              </w:rPr>
              <w:t xml:space="preserve">
управленческих решений путем </w:t>
            </w:r>
          </w:p>
          <w:p>
            <w:pPr>
              <w:spacing w:after="20"/>
              <w:ind w:left="20"/>
              <w:jc w:val="both"/>
            </w:pPr>
            <w:r>
              <w:rPr>
                <w:rFonts w:ascii="Times New Roman"/>
                <w:b w:val="false"/>
                <w:i w:val="false"/>
                <w:color w:val="000000"/>
                <w:sz w:val="20"/>
              </w:rPr>
              <w:t xml:space="preserve">
изменения статуса </w:t>
            </w:r>
          </w:p>
          <w:p>
            <w:pPr>
              <w:spacing w:after="20"/>
              <w:ind w:left="20"/>
              <w:jc w:val="both"/>
            </w:pPr>
            <w:r>
              <w:rPr>
                <w:rFonts w:ascii="Times New Roman"/>
                <w:b w:val="false"/>
                <w:i w:val="false"/>
                <w:color w:val="000000"/>
                <w:sz w:val="20"/>
              </w:rPr>
              <w:t xml:space="preserve">
государственных организаций </w:t>
            </w:r>
          </w:p>
          <w:p>
            <w:pPr>
              <w:spacing w:after="20"/>
              <w:ind w:left="20"/>
              <w:jc w:val="both"/>
            </w:pPr>
            <w:r>
              <w:rPr>
                <w:rFonts w:ascii="Times New Roman"/>
                <w:b w:val="false"/>
                <w:i w:val="false"/>
                <w:color w:val="000000"/>
                <w:sz w:val="20"/>
              </w:rPr>
              <w:t xml:space="preserve">
и реорганизации...". </w:t>
            </w:r>
          </w:p>
        </w:tc>
        <w:tc>
          <w:tcPr>
            <w:tcW w:w="5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 Президента </w:t>
            </w:r>
          </w:p>
          <w:p>
            <w:pPr>
              <w:spacing w:after="20"/>
              <w:ind w:left="20"/>
              <w:jc w:val="both"/>
            </w:pPr>
            <w:r>
              <w:rPr>
                <w:rFonts w:ascii="Times New Roman"/>
                <w:b w:val="false"/>
                <w:i w:val="false"/>
                <w:color w:val="000000"/>
                <w:sz w:val="20"/>
              </w:rPr>
              <w:t xml:space="preserve">
Республики Казахстан от </w:t>
            </w:r>
          </w:p>
          <w:p>
            <w:pPr>
              <w:spacing w:after="20"/>
              <w:ind w:left="20"/>
              <w:jc w:val="both"/>
            </w:pPr>
            <w:r>
              <w:rPr>
                <w:rFonts w:ascii="Times New Roman"/>
                <w:b w:val="false"/>
                <w:i w:val="false"/>
                <w:color w:val="000000"/>
                <w:sz w:val="20"/>
              </w:rPr>
              <w:t xml:space="preserve">
13 сентября 2004 года </w:t>
            </w:r>
          </w:p>
          <w:p>
            <w:pPr>
              <w:spacing w:after="20"/>
              <w:ind w:left="20"/>
              <w:jc w:val="both"/>
            </w:pPr>
            <w:r>
              <w:rPr>
                <w:rFonts w:ascii="Times New Roman"/>
                <w:b w:val="false"/>
                <w:i w:val="false"/>
                <w:color w:val="000000"/>
                <w:sz w:val="20"/>
              </w:rPr>
              <w:t xml:space="preserve">
№ 1438 "О Государствен- </w:t>
            </w:r>
          </w:p>
          <w:p>
            <w:pPr>
              <w:spacing w:after="20"/>
              <w:ind w:left="20"/>
              <w:jc w:val="both"/>
            </w:pPr>
            <w:r>
              <w:rPr>
                <w:rFonts w:ascii="Times New Roman"/>
                <w:b w:val="false"/>
                <w:i w:val="false"/>
                <w:color w:val="000000"/>
                <w:sz w:val="20"/>
              </w:rPr>
              <w:t xml:space="preserve">
ной программе </w:t>
            </w:r>
          </w:p>
          <w:p>
            <w:pPr>
              <w:spacing w:after="20"/>
              <w:ind w:left="20"/>
              <w:jc w:val="both"/>
            </w:pPr>
            <w:r>
              <w:rPr>
                <w:rFonts w:ascii="Times New Roman"/>
                <w:b w:val="false"/>
                <w:i w:val="false"/>
                <w:color w:val="000000"/>
                <w:sz w:val="20"/>
              </w:rPr>
              <w:t xml:space="preserve">
реформирования и </w:t>
            </w:r>
          </w:p>
          <w:p>
            <w:pPr>
              <w:spacing w:after="20"/>
              <w:ind w:left="20"/>
              <w:jc w:val="both"/>
            </w:pPr>
            <w:r>
              <w:rPr>
                <w:rFonts w:ascii="Times New Roman"/>
                <w:b w:val="false"/>
                <w:i w:val="false"/>
                <w:color w:val="000000"/>
                <w:sz w:val="20"/>
              </w:rPr>
              <w:t xml:space="preserve">
развития здравоохранения </w:t>
            </w:r>
          </w:p>
          <w:p>
            <w:pPr>
              <w:spacing w:after="20"/>
              <w:ind w:left="20"/>
              <w:jc w:val="both"/>
            </w:pPr>
            <w:r>
              <w:rPr>
                <w:rFonts w:ascii="Times New Roman"/>
                <w:b w:val="false"/>
                <w:i w:val="false"/>
                <w:color w:val="000000"/>
                <w:sz w:val="20"/>
              </w:rPr>
              <w:t xml:space="preserve">
Республики Казахстан на </w:t>
            </w:r>
          </w:p>
          <w:p>
            <w:pPr>
              <w:spacing w:after="20"/>
              <w:ind w:left="20"/>
              <w:jc w:val="both"/>
            </w:pPr>
            <w:r>
              <w:rPr>
                <w:rFonts w:ascii="Times New Roman"/>
                <w:b w:val="false"/>
                <w:i w:val="false"/>
                <w:color w:val="000000"/>
                <w:sz w:val="20"/>
              </w:rPr>
              <w:t xml:space="preserve">
2005-2010 годы". </w:t>
            </w:r>
          </w:p>
        </w:tc>
      </w:tr>
      <w:tr>
        <w:trPr>
          <w:trHeight w:val="30" w:hRule="atLeast"/>
        </w:trPr>
        <w:tc>
          <w:tcPr>
            <w:tcW w:w="0" w:type="auto"/>
            <w:vMerge/>
            <w:tcBorders>
              <w:top w:val="nil"/>
              <w:left w:val="single" w:color="cfcfcf" w:sz="5"/>
              <w:bottom w:val="single" w:color="cfcfcf" w:sz="5"/>
              <w:right w:val="single" w:color="cfcfcf" w:sz="5"/>
            </w:tcBorders>
          </w:tcP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"5.3.4. Основные подходы к </w:t>
            </w:r>
          </w:p>
          <w:p>
            <w:pPr>
              <w:spacing w:after="20"/>
              <w:ind w:left="20"/>
              <w:jc w:val="both"/>
            </w:pPr>
            <w:r>
              <w:rPr>
                <w:rFonts w:ascii="Times New Roman"/>
                <w:b w:val="false"/>
                <w:i w:val="false"/>
                <w:color w:val="000000"/>
                <w:sz w:val="20"/>
              </w:rPr>
              <w:t xml:space="preserve">
совершенствованию системы </w:t>
            </w:r>
          </w:p>
          <w:p>
            <w:pPr>
              <w:spacing w:after="20"/>
              <w:ind w:left="20"/>
              <w:jc w:val="both"/>
            </w:pPr>
            <w:r>
              <w:rPr>
                <w:rFonts w:ascii="Times New Roman"/>
                <w:b w:val="false"/>
                <w:i w:val="false"/>
                <w:color w:val="000000"/>
                <w:sz w:val="20"/>
              </w:rPr>
              <w:t xml:space="preserve">
финансирования.". "Методы </w:t>
            </w:r>
          </w:p>
          <w:p>
            <w:pPr>
              <w:spacing w:after="20"/>
              <w:ind w:left="20"/>
              <w:jc w:val="both"/>
            </w:pPr>
            <w:r>
              <w:rPr>
                <w:rFonts w:ascii="Times New Roman"/>
                <w:b w:val="false"/>
                <w:i w:val="false"/>
                <w:color w:val="000000"/>
                <w:sz w:val="20"/>
              </w:rPr>
              <w:t xml:space="preserve">
финансирования поставщиков </w:t>
            </w:r>
          </w:p>
          <w:p>
            <w:pPr>
              <w:spacing w:after="20"/>
              <w:ind w:left="20"/>
              <w:jc w:val="both"/>
            </w:pPr>
            <w:r>
              <w:rPr>
                <w:rFonts w:ascii="Times New Roman"/>
                <w:b w:val="false"/>
                <w:i w:val="false"/>
                <w:color w:val="000000"/>
                <w:sz w:val="20"/>
              </w:rPr>
              <w:t xml:space="preserve">
медицинской помощи должны </w:t>
            </w:r>
          </w:p>
          <w:p>
            <w:pPr>
              <w:spacing w:after="20"/>
              <w:ind w:left="20"/>
              <w:jc w:val="both"/>
            </w:pPr>
            <w:r>
              <w:rPr>
                <w:rFonts w:ascii="Times New Roman"/>
                <w:b w:val="false"/>
                <w:i w:val="false"/>
                <w:color w:val="000000"/>
                <w:sz w:val="20"/>
              </w:rPr>
              <w:t xml:space="preserve">
обеспечивать правильные </w:t>
            </w:r>
          </w:p>
          <w:p>
            <w:pPr>
              <w:spacing w:after="20"/>
              <w:ind w:left="20"/>
              <w:jc w:val="both"/>
            </w:pPr>
            <w:r>
              <w:rPr>
                <w:rFonts w:ascii="Times New Roman"/>
                <w:b w:val="false"/>
                <w:i w:val="false"/>
                <w:color w:val="000000"/>
                <w:sz w:val="20"/>
              </w:rPr>
              <w:t xml:space="preserve">
стимулы для поставщиков </w:t>
            </w:r>
          </w:p>
          <w:p>
            <w:pPr>
              <w:spacing w:after="20"/>
              <w:ind w:left="20"/>
              <w:jc w:val="both"/>
            </w:pPr>
            <w:r>
              <w:rPr>
                <w:rFonts w:ascii="Times New Roman"/>
                <w:b w:val="false"/>
                <w:i w:val="false"/>
                <w:color w:val="000000"/>
                <w:sz w:val="20"/>
              </w:rPr>
              <w:t xml:space="preserve">
различных уровней: для </w:t>
            </w:r>
          </w:p>
          <w:p>
            <w:pPr>
              <w:spacing w:after="20"/>
              <w:ind w:left="20"/>
              <w:jc w:val="both"/>
            </w:pPr>
            <w:r>
              <w:rPr>
                <w:rFonts w:ascii="Times New Roman"/>
                <w:b w:val="false"/>
                <w:i w:val="false"/>
                <w:color w:val="000000"/>
                <w:sz w:val="20"/>
              </w:rPr>
              <w:t xml:space="preserve">
стационаров - оплачивать </w:t>
            </w:r>
          </w:p>
          <w:p>
            <w:pPr>
              <w:spacing w:after="20"/>
              <w:ind w:left="20"/>
              <w:jc w:val="both"/>
            </w:pPr>
            <w:r>
              <w:rPr>
                <w:rFonts w:ascii="Times New Roman"/>
                <w:b w:val="false"/>
                <w:i w:val="false"/>
                <w:color w:val="000000"/>
                <w:sz w:val="20"/>
              </w:rPr>
              <w:t xml:space="preserve">
услуги, для ПМСП - стимули- </w:t>
            </w:r>
          </w:p>
          <w:p>
            <w:pPr>
              <w:spacing w:after="20"/>
              <w:ind w:left="20"/>
              <w:jc w:val="both"/>
            </w:pPr>
            <w:r>
              <w:rPr>
                <w:rFonts w:ascii="Times New Roman"/>
                <w:b w:val="false"/>
                <w:i w:val="false"/>
                <w:color w:val="000000"/>
                <w:sz w:val="20"/>
              </w:rPr>
              <w:t xml:space="preserve">
ровать профилактическую </w:t>
            </w:r>
          </w:p>
          <w:p>
            <w:pPr>
              <w:spacing w:after="20"/>
              <w:ind w:left="20"/>
              <w:jc w:val="both"/>
            </w:pPr>
            <w:r>
              <w:rPr>
                <w:rFonts w:ascii="Times New Roman"/>
                <w:b w:val="false"/>
                <w:i w:val="false"/>
                <w:color w:val="000000"/>
                <w:sz w:val="20"/>
              </w:rPr>
              <w:t xml:space="preserve">
направленность деятельности </w:t>
            </w:r>
          </w:p>
          <w:p>
            <w:pPr>
              <w:spacing w:after="20"/>
              <w:ind w:left="20"/>
              <w:jc w:val="both"/>
            </w:pPr>
            <w:r>
              <w:rPr>
                <w:rFonts w:ascii="Times New Roman"/>
                <w:b w:val="false"/>
                <w:i w:val="false"/>
                <w:color w:val="000000"/>
                <w:sz w:val="20"/>
              </w:rPr>
              <w:t xml:space="preserve">
медицинских организаций.". </w:t>
            </w:r>
          </w:p>
          <w:p>
            <w:pPr>
              <w:spacing w:after="20"/>
              <w:ind w:left="20"/>
              <w:jc w:val="both"/>
            </w:pPr>
            <w:r>
              <w:rPr>
                <w:rFonts w:ascii="Times New Roman"/>
                <w:b w:val="false"/>
                <w:i w:val="false"/>
                <w:color w:val="000000"/>
                <w:sz w:val="20"/>
              </w:rPr>
              <w:t xml:space="preserve">
"Для обеспечения населению </w:t>
            </w:r>
          </w:p>
          <w:p>
            <w:pPr>
              <w:spacing w:after="20"/>
              <w:ind w:left="20"/>
              <w:jc w:val="both"/>
            </w:pPr>
            <w:r>
              <w:rPr>
                <w:rFonts w:ascii="Times New Roman"/>
                <w:b w:val="false"/>
                <w:i w:val="false"/>
                <w:color w:val="000000"/>
                <w:sz w:val="20"/>
              </w:rPr>
              <w:t xml:space="preserve">
различных регионов равного </w:t>
            </w:r>
          </w:p>
          <w:p>
            <w:pPr>
              <w:spacing w:after="20"/>
              <w:ind w:left="20"/>
              <w:jc w:val="both"/>
            </w:pPr>
            <w:r>
              <w:rPr>
                <w:rFonts w:ascii="Times New Roman"/>
                <w:b w:val="false"/>
                <w:i w:val="false"/>
                <w:color w:val="000000"/>
                <w:sz w:val="20"/>
              </w:rPr>
              <w:t xml:space="preserve">
доступа к получению ГОБМП к </w:t>
            </w:r>
          </w:p>
          <w:p>
            <w:pPr>
              <w:spacing w:after="20"/>
              <w:ind w:left="20"/>
              <w:jc w:val="both"/>
            </w:pPr>
            <w:r>
              <w:rPr>
                <w:rFonts w:ascii="Times New Roman"/>
                <w:b w:val="false"/>
                <w:i w:val="false"/>
                <w:color w:val="000000"/>
                <w:sz w:val="20"/>
              </w:rPr>
              <w:t xml:space="preserve">
2010 г. будет завершено </w:t>
            </w:r>
          </w:p>
          <w:p>
            <w:pPr>
              <w:spacing w:after="20"/>
              <w:ind w:left="20"/>
              <w:jc w:val="both"/>
            </w:pPr>
            <w:r>
              <w:rPr>
                <w:rFonts w:ascii="Times New Roman"/>
                <w:b w:val="false"/>
                <w:i w:val="false"/>
                <w:color w:val="000000"/>
                <w:sz w:val="20"/>
              </w:rPr>
              <w:t xml:space="preserve">
межрегиональное выравнивание </w:t>
            </w:r>
          </w:p>
          <w:p>
            <w:pPr>
              <w:spacing w:after="20"/>
              <w:ind w:left="20"/>
              <w:jc w:val="both"/>
            </w:pPr>
            <w:r>
              <w:rPr>
                <w:rFonts w:ascii="Times New Roman"/>
                <w:b w:val="false"/>
                <w:i w:val="false"/>
                <w:color w:val="000000"/>
                <w:sz w:val="20"/>
              </w:rPr>
              <w:t xml:space="preserve">
тарифов.". </w:t>
            </w:r>
          </w:p>
        </w:tc>
        <w:tc>
          <w:tcPr>
            <w:tcW w:w="0" w:type="auto"/>
            <w:vMerge/>
            <w:tcBorders>
              <w:top w:val="nil"/>
              <w:left w:val="single" w:color="cfcfcf" w:sz="5"/>
              <w:bottom w:val="single" w:color="cfcfcf" w:sz="5"/>
              <w:right w:val="single" w:color="cfcfcf" w:sz="5"/>
            </w:tcBorders>
          </w:tcPr>
          <w:p/>
        </w:tc>
      </w:tr>
      <w:tr>
        <w:trPr>
          <w:trHeight w:val="30" w:hRule="atLeast"/>
        </w:trPr>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"Двадцать первое </w:t>
            </w:r>
          </w:p>
          <w:p>
            <w:pPr>
              <w:spacing w:after="20"/>
              <w:ind w:left="20"/>
              <w:jc w:val="both"/>
            </w:pPr>
            <w:r>
              <w:rPr>
                <w:rFonts w:ascii="Times New Roman"/>
                <w:b w:val="false"/>
                <w:i w:val="false"/>
                <w:color w:val="000000"/>
                <w:sz w:val="20"/>
              </w:rPr>
              <w:t xml:space="preserve">
направление - Улучшение </w:t>
            </w:r>
          </w:p>
          <w:p>
            <w:pPr>
              <w:spacing w:after="20"/>
              <w:ind w:left="20"/>
              <w:jc w:val="both"/>
            </w:pPr>
            <w:r>
              <w:rPr>
                <w:rFonts w:ascii="Times New Roman"/>
                <w:b w:val="false"/>
                <w:i w:val="false"/>
                <w:color w:val="000000"/>
                <w:sz w:val="20"/>
              </w:rPr>
              <w:t xml:space="preserve">
качества медицинских услуг и </w:t>
            </w:r>
          </w:p>
          <w:p>
            <w:pPr>
              <w:spacing w:after="20"/>
              <w:ind w:left="20"/>
              <w:jc w:val="both"/>
            </w:pPr>
            <w:r>
              <w:rPr>
                <w:rFonts w:ascii="Times New Roman"/>
                <w:b w:val="false"/>
                <w:i w:val="false"/>
                <w:color w:val="000000"/>
                <w:sz w:val="20"/>
              </w:rPr>
              <w:t xml:space="preserve">
развитие высокотехнологичной </w:t>
            </w:r>
          </w:p>
          <w:p>
            <w:pPr>
              <w:spacing w:after="20"/>
              <w:ind w:left="20"/>
              <w:jc w:val="both"/>
            </w:pPr>
            <w:r>
              <w:rPr>
                <w:rFonts w:ascii="Times New Roman"/>
                <w:b w:val="false"/>
                <w:i w:val="false"/>
                <w:color w:val="000000"/>
                <w:sz w:val="20"/>
              </w:rPr>
              <w:t xml:space="preserve">
системы здравоохранения.". </w:t>
            </w:r>
          </w:p>
          <w:p>
            <w:pPr>
              <w:spacing w:after="20"/>
              <w:ind w:left="20"/>
              <w:jc w:val="both"/>
            </w:pPr>
            <w:r>
              <w:rPr>
                <w:rFonts w:ascii="Times New Roman"/>
                <w:b w:val="false"/>
                <w:i w:val="false"/>
                <w:color w:val="000000"/>
                <w:sz w:val="20"/>
              </w:rPr>
              <w:t xml:space="preserve">
"Во-вторых, государство </w:t>
            </w:r>
          </w:p>
          <w:p>
            <w:pPr>
              <w:spacing w:after="20"/>
              <w:ind w:left="20"/>
              <w:jc w:val="both"/>
            </w:pPr>
            <w:r>
              <w:rPr>
                <w:rFonts w:ascii="Times New Roman"/>
                <w:b w:val="false"/>
                <w:i w:val="false"/>
                <w:color w:val="000000"/>
                <w:sz w:val="20"/>
              </w:rPr>
              <w:t xml:space="preserve">
должно оказать помощь </w:t>
            </w:r>
          </w:p>
          <w:p>
            <w:pPr>
              <w:spacing w:after="20"/>
              <w:ind w:left="20"/>
              <w:jc w:val="both"/>
            </w:pPr>
            <w:r>
              <w:rPr>
                <w:rFonts w:ascii="Times New Roman"/>
                <w:b w:val="false"/>
                <w:i w:val="false"/>
                <w:color w:val="000000"/>
                <w:sz w:val="20"/>
              </w:rPr>
              <w:t xml:space="preserve">
органам здравоохранения в </w:t>
            </w:r>
          </w:p>
          <w:p>
            <w:pPr>
              <w:spacing w:after="20"/>
              <w:ind w:left="20"/>
              <w:jc w:val="both"/>
            </w:pPr>
            <w:r>
              <w:rPr>
                <w:rFonts w:ascii="Times New Roman"/>
                <w:b w:val="false"/>
                <w:i w:val="false"/>
                <w:color w:val="000000"/>
                <w:sz w:val="20"/>
              </w:rPr>
              <w:t xml:space="preserve">
развитии системы высокока- </w:t>
            </w:r>
          </w:p>
          <w:p>
            <w:pPr>
              <w:spacing w:after="20"/>
              <w:ind w:left="20"/>
              <w:jc w:val="both"/>
            </w:pPr>
            <w:r>
              <w:rPr>
                <w:rFonts w:ascii="Times New Roman"/>
                <w:b w:val="false"/>
                <w:i w:val="false"/>
                <w:color w:val="000000"/>
                <w:sz w:val="20"/>
              </w:rPr>
              <w:t xml:space="preserve">
чественных информационных </w:t>
            </w:r>
          </w:p>
          <w:p>
            <w:pPr>
              <w:spacing w:after="20"/>
              <w:ind w:left="20"/>
              <w:jc w:val="both"/>
            </w:pPr>
            <w:r>
              <w:rPr>
                <w:rFonts w:ascii="Times New Roman"/>
                <w:b w:val="false"/>
                <w:i w:val="false"/>
                <w:color w:val="000000"/>
                <w:sz w:val="20"/>
              </w:rPr>
              <w:t xml:space="preserve">
технологий, в том числе </w:t>
            </w:r>
          </w:p>
          <w:p>
            <w:pPr>
              <w:spacing w:after="20"/>
              <w:ind w:left="20"/>
              <w:jc w:val="both"/>
            </w:pPr>
            <w:r>
              <w:rPr>
                <w:rFonts w:ascii="Times New Roman"/>
                <w:b w:val="false"/>
                <w:i w:val="false"/>
                <w:color w:val="000000"/>
                <w:sz w:val="20"/>
              </w:rPr>
              <w:t xml:space="preserve">
создав национальную </w:t>
            </w:r>
          </w:p>
          <w:p>
            <w:pPr>
              <w:spacing w:after="20"/>
              <w:ind w:left="20"/>
              <w:jc w:val="both"/>
            </w:pPr>
            <w:r>
              <w:rPr>
                <w:rFonts w:ascii="Times New Roman"/>
                <w:b w:val="false"/>
                <w:i w:val="false"/>
                <w:color w:val="000000"/>
                <w:sz w:val="20"/>
              </w:rPr>
              <w:t xml:space="preserve">
электронную медицинскую </w:t>
            </w:r>
          </w:p>
          <w:p>
            <w:pPr>
              <w:spacing w:after="20"/>
              <w:ind w:left="20"/>
              <w:jc w:val="both"/>
            </w:pPr>
            <w:r>
              <w:rPr>
                <w:rFonts w:ascii="Times New Roman"/>
                <w:b w:val="false"/>
                <w:i w:val="false"/>
                <w:color w:val="000000"/>
                <w:sz w:val="20"/>
              </w:rPr>
              <w:t xml:space="preserve">
картотеку пациентов.".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Послание Президента </w:t>
            </w:r>
          </w:p>
          <w:p>
            <w:pPr>
              <w:spacing w:after="20"/>
              <w:ind w:left="20"/>
              <w:jc w:val="both"/>
            </w:pPr>
            <w:r>
              <w:rPr>
                <w:rFonts w:ascii="Times New Roman"/>
                <w:b w:val="false"/>
                <w:i w:val="false"/>
                <w:color w:val="000000"/>
                <w:sz w:val="20"/>
              </w:rPr>
              <w:t xml:space="preserve">
Республики Казахстан </w:t>
            </w:r>
          </w:p>
          <w:p>
            <w:pPr>
              <w:spacing w:after="20"/>
              <w:ind w:left="20"/>
              <w:jc w:val="both"/>
            </w:pPr>
            <w:r>
              <w:rPr>
                <w:rFonts w:ascii="Times New Roman"/>
                <w:b w:val="false"/>
                <w:i w:val="false"/>
                <w:color w:val="000000"/>
                <w:sz w:val="20"/>
              </w:rPr>
              <w:t xml:space="preserve">
народу Казахстана от 28 </w:t>
            </w:r>
          </w:p>
          <w:p>
            <w:pPr>
              <w:spacing w:after="20"/>
              <w:ind w:left="20"/>
              <w:jc w:val="both"/>
            </w:pPr>
            <w:r>
              <w:rPr>
                <w:rFonts w:ascii="Times New Roman"/>
                <w:b w:val="false"/>
                <w:i w:val="false"/>
                <w:color w:val="000000"/>
                <w:sz w:val="20"/>
              </w:rPr>
              <w:t xml:space="preserve">
февраля 2007 года "Новый </w:t>
            </w:r>
          </w:p>
          <w:p>
            <w:pPr>
              <w:spacing w:after="20"/>
              <w:ind w:left="20"/>
              <w:jc w:val="both"/>
            </w:pPr>
            <w:r>
              <w:rPr>
                <w:rFonts w:ascii="Times New Roman"/>
                <w:b w:val="false"/>
                <w:i w:val="false"/>
                <w:color w:val="000000"/>
                <w:sz w:val="20"/>
              </w:rPr>
              <w:t xml:space="preserve">
Казахстан в новом мире". </w:t>
            </w:r>
          </w:p>
        </w:tc>
      </w:tr>
      <w:tr>
        <w:trPr>
          <w:trHeight w:val="30" w:hRule="atLeast"/>
        </w:trPr>
        <w:tc>
          <w:tcPr>
            <w:tcW w:w="0" w:type="auto"/>
            <w:vMerge/>
            <w:tcBorders>
              <w:top w:val="nil"/>
              <w:left w:val="single" w:color="cfcfcf" w:sz="5"/>
              <w:bottom w:val="single" w:color="cfcfcf" w:sz="5"/>
              <w:right w:val="single" w:color="cfcfcf" w:sz="5"/>
            </w:tcBorders>
          </w:tcP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"5.3.6. Единая информацион- </w:t>
            </w:r>
          </w:p>
          <w:p>
            <w:pPr>
              <w:spacing w:after="20"/>
              <w:ind w:left="20"/>
              <w:jc w:val="both"/>
            </w:pPr>
            <w:r>
              <w:rPr>
                <w:rFonts w:ascii="Times New Roman"/>
                <w:b w:val="false"/>
                <w:i w:val="false"/>
                <w:color w:val="000000"/>
                <w:sz w:val="20"/>
              </w:rPr>
              <w:t xml:space="preserve">
ная система здравоохране- </w:t>
            </w:r>
          </w:p>
          <w:p>
            <w:pPr>
              <w:spacing w:after="20"/>
              <w:ind w:left="20"/>
              <w:jc w:val="both"/>
            </w:pPr>
            <w:r>
              <w:rPr>
                <w:rFonts w:ascii="Times New Roman"/>
                <w:b w:val="false"/>
                <w:i w:val="false"/>
                <w:color w:val="000000"/>
                <w:sz w:val="20"/>
              </w:rPr>
              <w:t xml:space="preserve">
ния". Для развития ЕИСЗ... </w:t>
            </w:r>
          </w:p>
          <w:p>
            <w:pPr>
              <w:spacing w:after="20"/>
              <w:ind w:left="20"/>
              <w:jc w:val="both"/>
            </w:pPr>
            <w:r>
              <w:rPr>
                <w:rFonts w:ascii="Times New Roman"/>
                <w:b w:val="false"/>
                <w:i w:val="false"/>
                <w:color w:val="000000"/>
                <w:sz w:val="20"/>
              </w:rPr>
              <w:t xml:space="preserve">
будут решаться следующие </w:t>
            </w:r>
          </w:p>
          <w:p>
            <w:pPr>
              <w:spacing w:after="20"/>
              <w:ind w:left="20"/>
              <w:jc w:val="both"/>
            </w:pPr>
            <w:r>
              <w:rPr>
                <w:rFonts w:ascii="Times New Roman"/>
                <w:b w:val="false"/>
                <w:i w:val="false"/>
                <w:color w:val="000000"/>
                <w:sz w:val="20"/>
              </w:rPr>
              <w:t xml:space="preserve">
задачи: автоматизация </w:t>
            </w:r>
          </w:p>
          <w:p>
            <w:pPr>
              <w:spacing w:after="20"/>
              <w:ind w:left="20"/>
              <w:jc w:val="both"/>
            </w:pPr>
            <w:r>
              <w:rPr>
                <w:rFonts w:ascii="Times New Roman"/>
                <w:b w:val="false"/>
                <w:i w:val="false"/>
                <w:color w:val="000000"/>
                <w:sz w:val="20"/>
              </w:rPr>
              <w:t xml:space="preserve">
процесса принятия управлен- </w:t>
            </w:r>
          </w:p>
          <w:p>
            <w:pPr>
              <w:spacing w:after="20"/>
              <w:ind w:left="20"/>
              <w:jc w:val="both"/>
            </w:pPr>
            <w:r>
              <w:rPr>
                <w:rFonts w:ascii="Times New Roman"/>
                <w:b w:val="false"/>
                <w:i w:val="false"/>
                <w:color w:val="000000"/>
                <w:sz w:val="20"/>
              </w:rPr>
              <w:t xml:space="preserve">
ческих решений и управления </w:t>
            </w:r>
          </w:p>
          <w:p>
            <w:pPr>
              <w:spacing w:after="20"/>
              <w:ind w:left="20"/>
              <w:jc w:val="both"/>
            </w:pPr>
            <w:r>
              <w:rPr>
                <w:rFonts w:ascii="Times New Roman"/>
                <w:b w:val="false"/>
                <w:i w:val="false"/>
                <w:color w:val="000000"/>
                <w:sz w:val="20"/>
              </w:rPr>
              <w:t xml:space="preserve">
качеством оказания медицин- </w:t>
            </w:r>
          </w:p>
          <w:p>
            <w:pPr>
              <w:spacing w:after="20"/>
              <w:ind w:left="20"/>
              <w:jc w:val="both"/>
            </w:pPr>
            <w:r>
              <w:rPr>
                <w:rFonts w:ascii="Times New Roman"/>
                <w:b w:val="false"/>
                <w:i w:val="false"/>
                <w:color w:val="000000"/>
                <w:sz w:val="20"/>
              </w:rPr>
              <w:t xml:space="preserve">
ской помощи...; модернизация </w:t>
            </w:r>
          </w:p>
          <w:p>
            <w:pPr>
              <w:spacing w:after="20"/>
              <w:ind w:left="20"/>
              <w:jc w:val="both"/>
            </w:pPr>
            <w:r>
              <w:rPr>
                <w:rFonts w:ascii="Times New Roman"/>
                <w:b w:val="false"/>
                <w:i w:val="false"/>
                <w:color w:val="000000"/>
                <w:sz w:val="20"/>
              </w:rPr>
              <w:t xml:space="preserve">
и объединение существующих </w:t>
            </w:r>
          </w:p>
          <w:p>
            <w:pPr>
              <w:spacing w:after="20"/>
              <w:ind w:left="20"/>
              <w:jc w:val="both"/>
            </w:pPr>
            <w:r>
              <w:rPr>
                <w:rFonts w:ascii="Times New Roman"/>
                <w:b w:val="false"/>
                <w:i w:val="false"/>
                <w:color w:val="000000"/>
                <w:sz w:val="20"/>
              </w:rPr>
              <w:t xml:space="preserve">
ведомственных информационных </w:t>
            </w:r>
          </w:p>
          <w:p>
            <w:pPr>
              <w:spacing w:after="20"/>
              <w:ind w:left="20"/>
              <w:jc w:val="both"/>
            </w:pPr>
            <w:r>
              <w:rPr>
                <w:rFonts w:ascii="Times New Roman"/>
                <w:b w:val="false"/>
                <w:i w:val="false"/>
                <w:color w:val="000000"/>
                <w:sz w:val="20"/>
              </w:rPr>
              <w:t xml:space="preserve">
систем и их материально- </w:t>
            </w:r>
          </w:p>
          <w:p>
            <w:pPr>
              <w:spacing w:after="20"/>
              <w:ind w:left="20"/>
              <w:jc w:val="both"/>
            </w:pPr>
            <w:r>
              <w:rPr>
                <w:rFonts w:ascii="Times New Roman"/>
                <w:b w:val="false"/>
                <w:i w:val="false"/>
                <w:color w:val="000000"/>
                <w:sz w:val="20"/>
              </w:rPr>
              <w:t xml:space="preserve">
техническое сопровождение; </w:t>
            </w:r>
          </w:p>
          <w:p>
            <w:pPr>
              <w:spacing w:after="20"/>
              <w:ind w:left="20"/>
              <w:jc w:val="both"/>
            </w:pPr>
            <w:r>
              <w:rPr>
                <w:rFonts w:ascii="Times New Roman"/>
                <w:b w:val="false"/>
                <w:i w:val="false"/>
                <w:color w:val="000000"/>
                <w:sz w:val="20"/>
              </w:rPr>
              <w:t xml:space="preserve">
разработка и внедрение </w:t>
            </w:r>
          </w:p>
          <w:p>
            <w:pPr>
              <w:spacing w:after="20"/>
              <w:ind w:left="20"/>
              <w:jc w:val="both"/>
            </w:pPr>
            <w:r>
              <w:rPr>
                <w:rFonts w:ascii="Times New Roman"/>
                <w:b w:val="false"/>
                <w:i w:val="false"/>
                <w:color w:val="000000"/>
                <w:sz w:val="20"/>
              </w:rPr>
              <w:t xml:space="preserve">
ведомственных, статистичес- </w:t>
            </w:r>
          </w:p>
          <w:p>
            <w:pPr>
              <w:spacing w:after="20"/>
              <w:ind w:left="20"/>
              <w:jc w:val="both"/>
            </w:pPr>
            <w:r>
              <w:rPr>
                <w:rFonts w:ascii="Times New Roman"/>
                <w:b w:val="false"/>
                <w:i w:val="false"/>
                <w:color w:val="000000"/>
                <w:sz w:val="20"/>
              </w:rPr>
              <w:t xml:space="preserve">
ких и медико-технологических </w:t>
            </w:r>
          </w:p>
          <w:p>
            <w:pPr>
              <w:spacing w:after="20"/>
              <w:ind w:left="20"/>
              <w:jc w:val="both"/>
            </w:pPr>
            <w:r>
              <w:rPr>
                <w:rFonts w:ascii="Times New Roman"/>
                <w:b w:val="false"/>
                <w:i w:val="false"/>
                <w:color w:val="000000"/>
                <w:sz w:val="20"/>
              </w:rPr>
              <w:t xml:space="preserve">
информационных систем и их </w:t>
            </w:r>
          </w:p>
          <w:p>
            <w:pPr>
              <w:spacing w:after="20"/>
              <w:ind w:left="20"/>
              <w:jc w:val="both"/>
            </w:pPr>
            <w:r>
              <w:rPr>
                <w:rFonts w:ascii="Times New Roman"/>
                <w:b w:val="false"/>
                <w:i w:val="false"/>
                <w:color w:val="000000"/>
                <w:sz w:val="20"/>
              </w:rPr>
              <w:t xml:space="preserve">
материально-техническое </w:t>
            </w:r>
          </w:p>
          <w:p>
            <w:pPr>
              <w:spacing w:after="20"/>
              <w:ind w:left="20"/>
              <w:jc w:val="both"/>
            </w:pPr>
            <w:r>
              <w:rPr>
                <w:rFonts w:ascii="Times New Roman"/>
                <w:b w:val="false"/>
                <w:i w:val="false"/>
                <w:color w:val="000000"/>
                <w:sz w:val="20"/>
              </w:rPr>
              <w:t xml:space="preserve">
сопровождение; внедрение </w:t>
            </w:r>
          </w:p>
          <w:p>
            <w:pPr>
              <w:spacing w:after="20"/>
              <w:ind w:left="20"/>
              <w:jc w:val="both"/>
            </w:pPr>
            <w:r>
              <w:rPr>
                <w:rFonts w:ascii="Times New Roman"/>
                <w:b w:val="false"/>
                <w:i w:val="false"/>
                <w:color w:val="000000"/>
                <w:sz w:val="20"/>
              </w:rPr>
              <w:t xml:space="preserve">
медицинских электронных карт </w:t>
            </w:r>
          </w:p>
          <w:p>
            <w:pPr>
              <w:spacing w:after="20"/>
              <w:ind w:left="20"/>
              <w:jc w:val="both"/>
            </w:pPr>
            <w:r>
              <w:rPr>
                <w:rFonts w:ascii="Times New Roman"/>
                <w:b w:val="false"/>
                <w:i w:val="false"/>
                <w:color w:val="000000"/>
                <w:sz w:val="20"/>
              </w:rPr>
              <w:t xml:space="preserve">
пациентов. В целях развития </w:t>
            </w:r>
          </w:p>
          <w:p>
            <w:pPr>
              <w:spacing w:after="20"/>
              <w:ind w:left="20"/>
              <w:jc w:val="both"/>
            </w:pPr>
            <w:r>
              <w:rPr>
                <w:rFonts w:ascii="Times New Roman"/>
                <w:b w:val="false"/>
                <w:i w:val="false"/>
                <w:color w:val="000000"/>
                <w:sz w:val="20"/>
              </w:rPr>
              <w:t xml:space="preserve">
информационного обеспечения </w:t>
            </w:r>
          </w:p>
          <w:p>
            <w:pPr>
              <w:spacing w:after="20"/>
              <w:ind w:left="20"/>
              <w:jc w:val="both"/>
            </w:pPr>
            <w:r>
              <w:rPr>
                <w:rFonts w:ascii="Times New Roman"/>
                <w:b w:val="false"/>
                <w:i w:val="false"/>
                <w:color w:val="000000"/>
                <w:sz w:val="20"/>
              </w:rPr>
              <w:t xml:space="preserve">
здравоохранения будет создан </w:t>
            </w:r>
          </w:p>
          <w:p>
            <w:pPr>
              <w:spacing w:after="20"/>
              <w:ind w:left="20"/>
              <w:jc w:val="both"/>
            </w:pPr>
            <w:r>
              <w:rPr>
                <w:rFonts w:ascii="Times New Roman"/>
                <w:b w:val="false"/>
                <w:i w:val="false"/>
                <w:color w:val="000000"/>
                <w:sz w:val="20"/>
              </w:rPr>
              <w:t xml:space="preserve">
информационно-аналитический </w:t>
            </w:r>
          </w:p>
          <w:p>
            <w:pPr>
              <w:spacing w:after="20"/>
              <w:ind w:left="20"/>
              <w:jc w:val="both"/>
            </w:pPr>
            <w:r>
              <w:rPr>
                <w:rFonts w:ascii="Times New Roman"/>
                <w:b w:val="false"/>
                <w:i w:val="false"/>
                <w:color w:val="000000"/>
                <w:sz w:val="20"/>
              </w:rPr>
              <w:t xml:space="preserve">
центр (далее - ИАЦ), </w:t>
            </w:r>
          </w:p>
          <w:p>
            <w:pPr>
              <w:spacing w:after="20"/>
              <w:ind w:left="20"/>
              <w:jc w:val="both"/>
            </w:pPr>
            <w:r>
              <w:rPr>
                <w:rFonts w:ascii="Times New Roman"/>
                <w:b w:val="false"/>
                <w:i w:val="false"/>
                <w:color w:val="000000"/>
                <w:sz w:val="20"/>
              </w:rPr>
              <w:t xml:space="preserve">
подведомственный </w:t>
            </w:r>
          </w:p>
          <w:p>
            <w:pPr>
              <w:spacing w:after="20"/>
              <w:ind w:left="20"/>
              <w:jc w:val="both"/>
            </w:pPr>
            <w:r>
              <w:rPr>
                <w:rFonts w:ascii="Times New Roman"/>
                <w:b w:val="false"/>
                <w:i w:val="false"/>
                <w:color w:val="000000"/>
                <w:sz w:val="20"/>
              </w:rPr>
              <w:t xml:space="preserve">
уполномоченному органу в </w:t>
            </w:r>
          </w:p>
          <w:p>
            <w:pPr>
              <w:spacing w:after="20"/>
              <w:ind w:left="20"/>
              <w:jc w:val="both"/>
            </w:pPr>
            <w:r>
              <w:rPr>
                <w:rFonts w:ascii="Times New Roman"/>
                <w:b w:val="false"/>
                <w:i w:val="false"/>
                <w:color w:val="000000"/>
                <w:sz w:val="20"/>
              </w:rPr>
              <w:t xml:space="preserve">
области здравоохранения.".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 Президента </w:t>
            </w:r>
          </w:p>
          <w:p>
            <w:pPr>
              <w:spacing w:after="20"/>
              <w:ind w:left="20"/>
              <w:jc w:val="both"/>
            </w:pPr>
            <w:r>
              <w:rPr>
                <w:rFonts w:ascii="Times New Roman"/>
                <w:b w:val="false"/>
                <w:i w:val="false"/>
                <w:color w:val="000000"/>
                <w:sz w:val="20"/>
              </w:rPr>
              <w:t xml:space="preserve">
Республики Казахстан от </w:t>
            </w:r>
          </w:p>
          <w:p>
            <w:pPr>
              <w:spacing w:after="20"/>
              <w:ind w:left="20"/>
              <w:jc w:val="both"/>
            </w:pPr>
            <w:r>
              <w:rPr>
                <w:rFonts w:ascii="Times New Roman"/>
                <w:b w:val="false"/>
                <w:i w:val="false"/>
                <w:color w:val="000000"/>
                <w:sz w:val="20"/>
              </w:rPr>
              <w:t xml:space="preserve">
13 сентября 2004 года </w:t>
            </w:r>
          </w:p>
          <w:p>
            <w:pPr>
              <w:spacing w:after="20"/>
              <w:ind w:left="20"/>
              <w:jc w:val="both"/>
            </w:pPr>
            <w:r>
              <w:rPr>
                <w:rFonts w:ascii="Times New Roman"/>
                <w:b w:val="false"/>
                <w:i w:val="false"/>
                <w:color w:val="000000"/>
                <w:sz w:val="20"/>
              </w:rPr>
              <w:t xml:space="preserve">
№ 1438 "О Государствен- </w:t>
            </w:r>
          </w:p>
          <w:p>
            <w:pPr>
              <w:spacing w:after="20"/>
              <w:ind w:left="20"/>
              <w:jc w:val="both"/>
            </w:pPr>
            <w:r>
              <w:rPr>
                <w:rFonts w:ascii="Times New Roman"/>
                <w:b w:val="false"/>
                <w:i w:val="false"/>
                <w:color w:val="000000"/>
                <w:sz w:val="20"/>
              </w:rPr>
              <w:t xml:space="preserve">
ной программе </w:t>
            </w:r>
          </w:p>
          <w:p>
            <w:pPr>
              <w:spacing w:after="20"/>
              <w:ind w:left="20"/>
              <w:jc w:val="both"/>
            </w:pPr>
            <w:r>
              <w:rPr>
                <w:rFonts w:ascii="Times New Roman"/>
                <w:b w:val="false"/>
                <w:i w:val="false"/>
                <w:color w:val="000000"/>
                <w:sz w:val="20"/>
              </w:rPr>
              <w:t xml:space="preserve">
реформирования и </w:t>
            </w:r>
          </w:p>
          <w:p>
            <w:pPr>
              <w:spacing w:after="20"/>
              <w:ind w:left="20"/>
              <w:jc w:val="both"/>
            </w:pPr>
            <w:r>
              <w:rPr>
                <w:rFonts w:ascii="Times New Roman"/>
                <w:b w:val="false"/>
                <w:i w:val="false"/>
                <w:color w:val="000000"/>
                <w:sz w:val="20"/>
              </w:rPr>
              <w:t xml:space="preserve">
развития здравоохранения </w:t>
            </w:r>
          </w:p>
          <w:p>
            <w:pPr>
              <w:spacing w:after="20"/>
              <w:ind w:left="20"/>
              <w:jc w:val="both"/>
            </w:pPr>
            <w:r>
              <w:rPr>
                <w:rFonts w:ascii="Times New Roman"/>
                <w:b w:val="false"/>
                <w:i w:val="false"/>
                <w:color w:val="000000"/>
                <w:sz w:val="20"/>
              </w:rPr>
              <w:t xml:space="preserve">
Республики Казахстан на </w:t>
            </w:r>
          </w:p>
          <w:p>
            <w:pPr>
              <w:spacing w:after="20"/>
              <w:ind w:left="20"/>
              <w:jc w:val="both"/>
            </w:pPr>
            <w:r>
              <w:rPr>
                <w:rFonts w:ascii="Times New Roman"/>
                <w:b w:val="false"/>
                <w:i w:val="false"/>
                <w:color w:val="000000"/>
                <w:sz w:val="20"/>
              </w:rPr>
              <w:t xml:space="preserve">
2005-2010 годы". </w:t>
            </w:r>
          </w:p>
        </w:tc>
      </w:tr>
      <w:tr>
        <w:trPr>
          <w:trHeight w:val="30" w:hRule="atLeast"/>
        </w:trPr>
        <w:tc>
          <w:tcPr>
            <w:tcW w:w="0" w:type="auto"/>
            <w:vMerge/>
            <w:tcBorders>
              <w:top w:val="nil"/>
              <w:left w:val="single" w:color="cfcfcf" w:sz="5"/>
              <w:bottom w:val="single" w:color="cfcfcf" w:sz="5"/>
              <w:right w:val="single" w:color="cfcfcf" w:sz="5"/>
            </w:tcBorders>
          </w:tcP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 Обеспечение высокого </w:t>
            </w:r>
          </w:p>
          <w:p>
            <w:pPr>
              <w:spacing w:after="20"/>
              <w:ind w:left="20"/>
              <w:jc w:val="both"/>
            </w:pPr>
            <w:r>
              <w:rPr>
                <w:rFonts w:ascii="Times New Roman"/>
                <w:b w:val="false"/>
                <w:i w:val="false"/>
                <w:color w:val="000000"/>
                <w:sz w:val="20"/>
              </w:rPr>
              <w:t xml:space="preserve">
качества медицинских </w:t>
            </w:r>
          </w:p>
          <w:p>
            <w:pPr>
              <w:spacing w:after="20"/>
              <w:ind w:left="20"/>
              <w:jc w:val="both"/>
            </w:pPr>
            <w:r>
              <w:rPr>
                <w:rFonts w:ascii="Times New Roman"/>
                <w:b w:val="false"/>
                <w:i w:val="false"/>
                <w:color w:val="000000"/>
                <w:sz w:val="20"/>
              </w:rPr>
              <w:t xml:space="preserve">
услуг.". "Разработка и </w:t>
            </w:r>
          </w:p>
          <w:p>
            <w:pPr>
              <w:spacing w:after="20"/>
              <w:ind w:left="20"/>
              <w:jc w:val="both"/>
            </w:pPr>
            <w:r>
              <w:rPr>
                <w:rFonts w:ascii="Times New Roman"/>
                <w:b w:val="false"/>
                <w:i w:val="false"/>
                <w:color w:val="000000"/>
                <w:sz w:val="20"/>
              </w:rPr>
              <w:t xml:space="preserve">
внедрение целевых индика- </w:t>
            </w:r>
          </w:p>
          <w:p>
            <w:pPr>
              <w:spacing w:after="20"/>
              <w:ind w:left="20"/>
              <w:jc w:val="both"/>
            </w:pPr>
            <w:r>
              <w:rPr>
                <w:rFonts w:ascii="Times New Roman"/>
                <w:b w:val="false"/>
                <w:i w:val="false"/>
                <w:color w:val="000000"/>
                <w:sz w:val="20"/>
              </w:rPr>
              <w:t xml:space="preserve">
торов...; создание системы </w:t>
            </w:r>
          </w:p>
          <w:p>
            <w:pPr>
              <w:spacing w:after="20"/>
              <w:ind w:left="20"/>
              <w:jc w:val="both"/>
            </w:pPr>
            <w:r>
              <w:rPr>
                <w:rFonts w:ascii="Times New Roman"/>
                <w:b w:val="false"/>
                <w:i w:val="false"/>
                <w:color w:val="000000"/>
                <w:sz w:val="20"/>
              </w:rPr>
              <w:t xml:space="preserve">
подготовки менеджеров </w:t>
            </w:r>
          </w:p>
          <w:p>
            <w:pPr>
              <w:spacing w:after="20"/>
              <w:ind w:left="20"/>
              <w:jc w:val="both"/>
            </w:pPr>
            <w:r>
              <w:rPr>
                <w:rFonts w:ascii="Times New Roman"/>
                <w:b w:val="false"/>
                <w:i w:val="false"/>
                <w:color w:val="000000"/>
                <w:sz w:val="20"/>
              </w:rPr>
              <w:t xml:space="preserve">
здравоохранения...; </w:t>
            </w:r>
          </w:p>
          <w:p>
            <w:pPr>
              <w:spacing w:after="20"/>
              <w:ind w:left="20"/>
              <w:jc w:val="both"/>
            </w:pPr>
            <w:r>
              <w:rPr>
                <w:rFonts w:ascii="Times New Roman"/>
                <w:b w:val="false"/>
                <w:i w:val="false"/>
                <w:color w:val="000000"/>
                <w:sz w:val="20"/>
              </w:rPr>
              <w:t xml:space="preserve">
повышение самостоятельности </w:t>
            </w:r>
          </w:p>
          <w:p>
            <w:pPr>
              <w:spacing w:after="20"/>
              <w:ind w:left="20"/>
              <w:jc w:val="both"/>
            </w:pPr>
            <w:r>
              <w:rPr>
                <w:rFonts w:ascii="Times New Roman"/>
                <w:b w:val="false"/>
                <w:i w:val="false"/>
                <w:color w:val="000000"/>
                <w:sz w:val="20"/>
              </w:rPr>
              <w:t xml:space="preserve">
организаций </w:t>
            </w:r>
          </w:p>
          <w:p>
            <w:pPr>
              <w:spacing w:after="20"/>
              <w:ind w:left="20"/>
              <w:jc w:val="both"/>
            </w:pPr>
            <w:r>
              <w:rPr>
                <w:rFonts w:ascii="Times New Roman"/>
                <w:b w:val="false"/>
                <w:i w:val="false"/>
                <w:color w:val="000000"/>
                <w:sz w:val="20"/>
              </w:rPr>
              <w:t xml:space="preserve">
здравоохранения....". </w:t>
            </w:r>
          </w:p>
          <w:p>
            <w:pPr>
              <w:spacing w:after="20"/>
              <w:ind w:left="20"/>
              <w:jc w:val="both"/>
            </w:pPr>
            <w:r>
              <w:rPr>
                <w:rFonts w:ascii="Times New Roman"/>
                <w:b w:val="false"/>
                <w:i w:val="false"/>
                <w:color w:val="000000"/>
                <w:sz w:val="20"/>
              </w:rPr>
              <w:t xml:space="preserve">
"Правительством будут </w:t>
            </w:r>
          </w:p>
          <w:p>
            <w:pPr>
              <w:spacing w:after="20"/>
              <w:ind w:left="20"/>
              <w:jc w:val="both"/>
            </w:pPr>
            <w:r>
              <w:rPr>
                <w:rFonts w:ascii="Times New Roman"/>
                <w:b w:val="false"/>
                <w:i w:val="false"/>
                <w:color w:val="000000"/>
                <w:sz w:val="20"/>
              </w:rPr>
              <w:t xml:space="preserve">
проработаны вопросы... </w:t>
            </w:r>
          </w:p>
          <w:p>
            <w:pPr>
              <w:spacing w:after="20"/>
              <w:ind w:left="20"/>
              <w:jc w:val="both"/>
            </w:pPr>
            <w:r>
              <w:rPr>
                <w:rFonts w:ascii="Times New Roman"/>
                <w:b w:val="false"/>
                <w:i w:val="false"/>
                <w:color w:val="000000"/>
                <w:sz w:val="20"/>
              </w:rPr>
              <w:t xml:space="preserve">
создания единой структуры </w:t>
            </w:r>
          </w:p>
          <w:p>
            <w:pPr>
              <w:spacing w:after="20"/>
              <w:ind w:left="20"/>
              <w:jc w:val="both"/>
            </w:pPr>
            <w:r>
              <w:rPr>
                <w:rFonts w:ascii="Times New Roman"/>
                <w:b w:val="false"/>
                <w:i w:val="false"/>
                <w:color w:val="000000"/>
                <w:sz w:val="20"/>
              </w:rPr>
              <w:t xml:space="preserve">
управления здравоохранением </w:t>
            </w:r>
          </w:p>
          <w:p>
            <w:pPr>
              <w:spacing w:after="20"/>
              <w:ind w:left="20"/>
              <w:jc w:val="both"/>
            </w:pPr>
            <w:r>
              <w:rPr>
                <w:rFonts w:ascii="Times New Roman"/>
                <w:b w:val="false"/>
                <w:i w:val="false"/>
                <w:color w:val="000000"/>
                <w:sz w:val="20"/>
              </w:rPr>
              <w:t xml:space="preserve">
с разделением ответственнос- </w:t>
            </w:r>
          </w:p>
          <w:p>
            <w:pPr>
              <w:spacing w:after="20"/>
              <w:ind w:left="20"/>
              <w:jc w:val="both"/>
            </w:pPr>
            <w:r>
              <w:rPr>
                <w:rFonts w:ascii="Times New Roman"/>
                <w:b w:val="false"/>
                <w:i w:val="false"/>
                <w:color w:val="000000"/>
                <w:sz w:val="20"/>
              </w:rPr>
              <w:t xml:space="preserve">
ти между министерством и </w:t>
            </w:r>
          </w:p>
          <w:p>
            <w:pPr>
              <w:spacing w:after="20"/>
              <w:ind w:left="20"/>
              <w:jc w:val="both"/>
            </w:pPr>
            <w:r>
              <w:rPr>
                <w:rFonts w:ascii="Times New Roman"/>
                <w:b w:val="false"/>
                <w:i w:val="false"/>
                <w:color w:val="000000"/>
                <w:sz w:val="20"/>
              </w:rPr>
              <w:t xml:space="preserve">
местными исполнительными </w:t>
            </w:r>
          </w:p>
          <w:p>
            <w:pPr>
              <w:spacing w:after="20"/>
              <w:ind w:left="20"/>
              <w:jc w:val="both"/>
            </w:pPr>
            <w:r>
              <w:rPr>
                <w:rFonts w:ascii="Times New Roman"/>
                <w:b w:val="false"/>
                <w:i w:val="false"/>
                <w:color w:val="000000"/>
                <w:sz w:val="20"/>
              </w:rPr>
              <w:t xml:space="preserve">
органами за предоставление </w:t>
            </w:r>
          </w:p>
          <w:p>
            <w:pPr>
              <w:spacing w:after="20"/>
              <w:ind w:left="20"/>
              <w:jc w:val="both"/>
            </w:pPr>
            <w:r>
              <w:rPr>
                <w:rFonts w:ascii="Times New Roman"/>
                <w:b w:val="false"/>
                <w:i w:val="false"/>
                <w:color w:val="000000"/>
                <w:sz w:val="20"/>
              </w:rPr>
              <w:t xml:space="preserve">
медицинской помощи, функцио- </w:t>
            </w:r>
          </w:p>
          <w:p>
            <w:pPr>
              <w:spacing w:after="20"/>
              <w:ind w:left="20"/>
              <w:jc w:val="both"/>
            </w:pPr>
            <w:r>
              <w:rPr>
                <w:rFonts w:ascii="Times New Roman"/>
                <w:b w:val="false"/>
                <w:i w:val="false"/>
                <w:color w:val="000000"/>
                <w:sz w:val="20"/>
              </w:rPr>
              <w:t xml:space="preserve">
нирование государственных </w:t>
            </w:r>
          </w:p>
          <w:p>
            <w:pPr>
              <w:spacing w:after="20"/>
              <w:ind w:left="20"/>
              <w:jc w:val="both"/>
            </w:pPr>
            <w:r>
              <w:rPr>
                <w:rFonts w:ascii="Times New Roman"/>
                <w:b w:val="false"/>
                <w:i w:val="false"/>
                <w:color w:val="000000"/>
                <w:sz w:val="20"/>
              </w:rPr>
              <w:t xml:space="preserve">
объектов здравоохранения.".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 Президента </w:t>
            </w:r>
          </w:p>
          <w:p>
            <w:pPr>
              <w:spacing w:after="20"/>
              <w:ind w:left="20"/>
              <w:jc w:val="both"/>
            </w:pPr>
            <w:r>
              <w:rPr>
                <w:rFonts w:ascii="Times New Roman"/>
                <w:b w:val="false"/>
                <w:i w:val="false"/>
                <w:color w:val="000000"/>
                <w:sz w:val="20"/>
              </w:rPr>
              <w:t xml:space="preserve">
Республики Казахстан от </w:t>
            </w:r>
          </w:p>
          <w:p>
            <w:pPr>
              <w:spacing w:after="20"/>
              <w:ind w:left="20"/>
              <w:jc w:val="both"/>
            </w:pPr>
            <w:r>
              <w:rPr>
                <w:rFonts w:ascii="Times New Roman"/>
                <w:b w:val="false"/>
                <w:i w:val="false"/>
                <w:color w:val="000000"/>
                <w:sz w:val="20"/>
              </w:rPr>
              <w:t xml:space="preserve">
6 апреля 2007 года № 310 </w:t>
            </w:r>
          </w:p>
          <w:p>
            <w:pPr>
              <w:spacing w:after="20"/>
              <w:ind w:left="20"/>
              <w:jc w:val="both"/>
            </w:pPr>
            <w:r>
              <w:rPr>
                <w:rFonts w:ascii="Times New Roman"/>
                <w:b w:val="false"/>
                <w:i w:val="false"/>
                <w:color w:val="000000"/>
                <w:sz w:val="20"/>
              </w:rPr>
              <w:t xml:space="preserve">
"О дальнейших мерах по </w:t>
            </w:r>
          </w:p>
          <w:p>
            <w:pPr>
              <w:spacing w:after="20"/>
              <w:ind w:left="20"/>
              <w:jc w:val="both"/>
            </w:pPr>
            <w:r>
              <w:rPr>
                <w:rFonts w:ascii="Times New Roman"/>
                <w:b w:val="false"/>
                <w:i w:val="false"/>
                <w:color w:val="000000"/>
                <w:sz w:val="20"/>
              </w:rPr>
              <w:t xml:space="preserve">
реализации Стратегии </w:t>
            </w:r>
          </w:p>
          <w:p>
            <w:pPr>
              <w:spacing w:after="20"/>
              <w:ind w:left="20"/>
              <w:jc w:val="both"/>
            </w:pPr>
            <w:r>
              <w:rPr>
                <w:rFonts w:ascii="Times New Roman"/>
                <w:b w:val="false"/>
                <w:i w:val="false"/>
                <w:color w:val="000000"/>
                <w:sz w:val="20"/>
              </w:rPr>
              <w:t xml:space="preserve">
развития Казахстана до </w:t>
            </w:r>
          </w:p>
          <w:p>
            <w:pPr>
              <w:spacing w:after="20"/>
              <w:ind w:left="20"/>
              <w:jc w:val="both"/>
            </w:pPr>
            <w:r>
              <w:rPr>
                <w:rFonts w:ascii="Times New Roman"/>
                <w:b w:val="false"/>
                <w:i w:val="false"/>
                <w:color w:val="000000"/>
                <w:sz w:val="20"/>
              </w:rPr>
              <w:t xml:space="preserve">
2030 года". (Программа </w:t>
            </w:r>
          </w:p>
          <w:p>
            <w:pPr>
              <w:spacing w:after="20"/>
              <w:ind w:left="20"/>
              <w:jc w:val="both"/>
            </w:pPr>
            <w:r>
              <w:rPr>
                <w:rFonts w:ascii="Times New Roman"/>
                <w:b w:val="false"/>
                <w:i w:val="false"/>
                <w:color w:val="000000"/>
                <w:sz w:val="20"/>
              </w:rPr>
              <w:t xml:space="preserve">
Правительства Республики </w:t>
            </w:r>
          </w:p>
          <w:p>
            <w:pPr>
              <w:spacing w:after="20"/>
              <w:ind w:left="20"/>
              <w:jc w:val="both"/>
            </w:pPr>
            <w:r>
              <w:rPr>
                <w:rFonts w:ascii="Times New Roman"/>
                <w:b w:val="false"/>
                <w:i w:val="false"/>
                <w:color w:val="000000"/>
                <w:sz w:val="20"/>
              </w:rPr>
              <w:t xml:space="preserve">
Казахстан на 2007-2009 </w:t>
            </w:r>
          </w:p>
          <w:p>
            <w:pPr>
              <w:spacing w:after="20"/>
              <w:ind w:left="20"/>
              <w:jc w:val="both"/>
            </w:pPr>
            <w:r>
              <w:rPr>
                <w:rFonts w:ascii="Times New Roman"/>
                <w:b w:val="false"/>
                <w:i w:val="false"/>
                <w:color w:val="000000"/>
                <w:sz w:val="20"/>
              </w:rPr>
              <w:t xml:space="preserve">
годы). </w:t>
            </w:r>
          </w:p>
        </w:tc>
      </w:tr>
      <w:tr>
        <w:trPr>
          <w:trHeight w:val="30" w:hRule="atLeast"/>
        </w:trPr>
        <w:tc>
          <w:tcPr>
            <w:tcW w:w="0" w:type="auto"/>
            <w:vMerge/>
            <w:tcBorders>
              <w:top w:val="nil"/>
              <w:left w:val="single" w:color="cfcfcf" w:sz="5"/>
              <w:bottom w:val="single" w:color="cfcfcf" w:sz="5"/>
              <w:right w:val="single" w:color="cfcfcf" w:sz="5"/>
            </w:tcBorders>
          </w:tcP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"5.3.3. Развитие конкуренции </w:t>
            </w:r>
          </w:p>
          <w:p>
            <w:pPr>
              <w:spacing w:after="20"/>
              <w:ind w:left="20"/>
              <w:jc w:val="both"/>
            </w:pPr>
            <w:r>
              <w:rPr>
                <w:rFonts w:ascii="Times New Roman"/>
                <w:b w:val="false"/>
                <w:i w:val="false"/>
                <w:color w:val="000000"/>
                <w:sz w:val="20"/>
              </w:rPr>
              <w:t xml:space="preserve">
в системе здравоохранения." </w:t>
            </w:r>
          </w:p>
          <w:p>
            <w:pPr>
              <w:spacing w:after="20"/>
              <w:ind w:left="20"/>
              <w:jc w:val="both"/>
            </w:pPr>
            <w:r>
              <w:rPr>
                <w:rFonts w:ascii="Times New Roman"/>
                <w:b w:val="false"/>
                <w:i w:val="false"/>
                <w:color w:val="000000"/>
                <w:sz w:val="20"/>
              </w:rPr>
              <w:t xml:space="preserve">
"Для реализации данных </w:t>
            </w:r>
          </w:p>
          <w:p>
            <w:pPr>
              <w:spacing w:after="20"/>
              <w:ind w:left="20"/>
              <w:jc w:val="both"/>
            </w:pPr>
            <w:r>
              <w:rPr>
                <w:rFonts w:ascii="Times New Roman"/>
                <w:b w:val="false"/>
                <w:i w:val="false"/>
                <w:color w:val="000000"/>
                <w:sz w:val="20"/>
              </w:rPr>
              <w:t xml:space="preserve">
условий необходимо усилить </w:t>
            </w:r>
          </w:p>
          <w:p>
            <w:pPr>
              <w:spacing w:after="20"/>
              <w:ind w:left="20"/>
              <w:jc w:val="both"/>
            </w:pPr>
            <w:r>
              <w:rPr>
                <w:rFonts w:ascii="Times New Roman"/>
                <w:b w:val="false"/>
                <w:i w:val="false"/>
                <w:color w:val="000000"/>
                <w:sz w:val="20"/>
              </w:rPr>
              <w:t xml:space="preserve">
их самостоятельность в </w:t>
            </w:r>
          </w:p>
          <w:p>
            <w:pPr>
              <w:spacing w:after="20"/>
              <w:ind w:left="20"/>
              <w:jc w:val="both"/>
            </w:pPr>
            <w:r>
              <w:rPr>
                <w:rFonts w:ascii="Times New Roman"/>
                <w:b w:val="false"/>
                <w:i w:val="false"/>
                <w:color w:val="000000"/>
                <w:sz w:val="20"/>
              </w:rPr>
              <w:t xml:space="preserve">
принятии управленческих </w:t>
            </w:r>
          </w:p>
          <w:p>
            <w:pPr>
              <w:spacing w:after="20"/>
              <w:ind w:left="20"/>
              <w:jc w:val="both"/>
            </w:pPr>
            <w:r>
              <w:rPr>
                <w:rFonts w:ascii="Times New Roman"/>
                <w:b w:val="false"/>
                <w:i w:val="false"/>
                <w:color w:val="000000"/>
                <w:sz w:val="20"/>
              </w:rPr>
              <w:t xml:space="preserve">
решений путем предоставления </w:t>
            </w:r>
          </w:p>
          <w:p>
            <w:pPr>
              <w:spacing w:after="20"/>
              <w:ind w:left="20"/>
              <w:jc w:val="both"/>
            </w:pPr>
            <w:r>
              <w:rPr>
                <w:rFonts w:ascii="Times New Roman"/>
                <w:b w:val="false"/>
                <w:i w:val="false"/>
                <w:color w:val="000000"/>
                <w:sz w:val="20"/>
              </w:rPr>
              <w:t xml:space="preserve">
возможности изменения </w:t>
            </w:r>
          </w:p>
          <w:p>
            <w:pPr>
              <w:spacing w:after="20"/>
              <w:ind w:left="20"/>
              <w:jc w:val="both"/>
            </w:pPr>
            <w:r>
              <w:rPr>
                <w:rFonts w:ascii="Times New Roman"/>
                <w:b w:val="false"/>
                <w:i w:val="false"/>
                <w:color w:val="000000"/>
                <w:sz w:val="20"/>
              </w:rPr>
              <w:t xml:space="preserve">
статуса государственных </w:t>
            </w:r>
          </w:p>
          <w:p>
            <w:pPr>
              <w:spacing w:after="20"/>
              <w:ind w:left="20"/>
              <w:jc w:val="both"/>
            </w:pPr>
            <w:r>
              <w:rPr>
                <w:rFonts w:ascii="Times New Roman"/>
                <w:b w:val="false"/>
                <w:i w:val="false"/>
                <w:color w:val="000000"/>
                <w:sz w:val="20"/>
              </w:rPr>
              <w:t xml:space="preserve">
организаций и реорганизации </w:t>
            </w:r>
          </w:p>
          <w:p>
            <w:pPr>
              <w:spacing w:after="20"/>
              <w:ind w:left="20"/>
              <w:jc w:val="both"/>
            </w:pPr>
            <w:r>
              <w:rPr>
                <w:rFonts w:ascii="Times New Roman"/>
                <w:b w:val="false"/>
                <w:i w:val="false"/>
                <w:color w:val="000000"/>
                <w:sz w:val="20"/>
              </w:rPr>
              <w:t xml:space="preserve">
их в государственные </w:t>
            </w:r>
          </w:p>
          <w:p>
            <w:pPr>
              <w:spacing w:after="20"/>
              <w:ind w:left="20"/>
              <w:jc w:val="both"/>
            </w:pPr>
            <w:r>
              <w:rPr>
                <w:rFonts w:ascii="Times New Roman"/>
                <w:b w:val="false"/>
                <w:i w:val="false"/>
                <w:color w:val="000000"/>
                <w:sz w:val="20"/>
              </w:rPr>
              <w:t xml:space="preserve">
предприятия на праве </w:t>
            </w:r>
          </w:p>
          <w:p>
            <w:pPr>
              <w:spacing w:after="20"/>
              <w:ind w:left="20"/>
              <w:jc w:val="both"/>
            </w:pPr>
            <w:r>
              <w:rPr>
                <w:rFonts w:ascii="Times New Roman"/>
                <w:b w:val="false"/>
                <w:i w:val="false"/>
                <w:color w:val="000000"/>
                <w:sz w:val="20"/>
              </w:rPr>
              <w:t xml:space="preserve">
хозяйственного ведения,...".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 Президента </w:t>
            </w:r>
          </w:p>
          <w:p>
            <w:pPr>
              <w:spacing w:after="20"/>
              <w:ind w:left="20"/>
              <w:jc w:val="both"/>
            </w:pPr>
            <w:r>
              <w:rPr>
                <w:rFonts w:ascii="Times New Roman"/>
                <w:b w:val="false"/>
                <w:i w:val="false"/>
                <w:color w:val="000000"/>
                <w:sz w:val="20"/>
              </w:rPr>
              <w:t xml:space="preserve">
Республики Казахстан от </w:t>
            </w:r>
          </w:p>
          <w:p>
            <w:pPr>
              <w:spacing w:after="20"/>
              <w:ind w:left="20"/>
              <w:jc w:val="both"/>
            </w:pPr>
            <w:r>
              <w:rPr>
                <w:rFonts w:ascii="Times New Roman"/>
                <w:b w:val="false"/>
                <w:i w:val="false"/>
                <w:color w:val="000000"/>
                <w:sz w:val="20"/>
              </w:rPr>
              <w:t xml:space="preserve">
13 сентября 2004 года </w:t>
            </w:r>
          </w:p>
          <w:p>
            <w:pPr>
              <w:spacing w:after="20"/>
              <w:ind w:left="20"/>
              <w:jc w:val="both"/>
            </w:pPr>
            <w:r>
              <w:rPr>
                <w:rFonts w:ascii="Times New Roman"/>
                <w:b w:val="false"/>
                <w:i w:val="false"/>
                <w:color w:val="000000"/>
                <w:sz w:val="20"/>
              </w:rPr>
              <w:t xml:space="preserve">
№ 1438 "О Государствен- </w:t>
            </w:r>
          </w:p>
          <w:p>
            <w:pPr>
              <w:spacing w:after="20"/>
              <w:ind w:left="20"/>
              <w:jc w:val="both"/>
            </w:pPr>
            <w:r>
              <w:rPr>
                <w:rFonts w:ascii="Times New Roman"/>
                <w:b w:val="false"/>
                <w:i w:val="false"/>
                <w:color w:val="000000"/>
                <w:sz w:val="20"/>
              </w:rPr>
              <w:t xml:space="preserve">
ной программе </w:t>
            </w:r>
          </w:p>
          <w:p>
            <w:pPr>
              <w:spacing w:after="20"/>
              <w:ind w:left="20"/>
              <w:jc w:val="both"/>
            </w:pPr>
            <w:r>
              <w:rPr>
                <w:rFonts w:ascii="Times New Roman"/>
                <w:b w:val="false"/>
                <w:i w:val="false"/>
                <w:color w:val="000000"/>
                <w:sz w:val="20"/>
              </w:rPr>
              <w:t xml:space="preserve">
реформирования и </w:t>
            </w:r>
          </w:p>
          <w:p>
            <w:pPr>
              <w:spacing w:after="20"/>
              <w:ind w:left="20"/>
              <w:jc w:val="both"/>
            </w:pPr>
            <w:r>
              <w:rPr>
                <w:rFonts w:ascii="Times New Roman"/>
                <w:b w:val="false"/>
                <w:i w:val="false"/>
                <w:color w:val="000000"/>
                <w:sz w:val="20"/>
              </w:rPr>
              <w:t xml:space="preserve">
развития здравоохранения </w:t>
            </w:r>
          </w:p>
          <w:p>
            <w:pPr>
              <w:spacing w:after="20"/>
              <w:ind w:left="20"/>
              <w:jc w:val="both"/>
            </w:pPr>
            <w:r>
              <w:rPr>
                <w:rFonts w:ascii="Times New Roman"/>
                <w:b w:val="false"/>
                <w:i w:val="false"/>
                <w:color w:val="000000"/>
                <w:sz w:val="20"/>
              </w:rPr>
              <w:t xml:space="preserve">
Республики Казахстан на </w:t>
            </w:r>
          </w:p>
          <w:p>
            <w:pPr>
              <w:spacing w:after="20"/>
              <w:ind w:left="20"/>
              <w:jc w:val="both"/>
            </w:pPr>
            <w:r>
              <w:rPr>
                <w:rFonts w:ascii="Times New Roman"/>
                <w:b w:val="false"/>
                <w:i w:val="false"/>
                <w:color w:val="000000"/>
                <w:sz w:val="20"/>
              </w:rPr>
              <w:t xml:space="preserve">
2005-2010 годы". </w:t>
            </w:r>
          </w:p>
        </w:tc>
      </w:tr>
      <w:tr>
        <w:trPr>
          <w:trHeight w:val="30" w:hRule="atLeast"/>
        </w:trPr>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2.2 Совер- </w:t>
            </w:r>
          </w:p>
          <w:p>
            <w:pPr>
              <w:spacing w:after="20"/>
              <w:ind w:left="20"/>
              <w:jc w:val="both"/>
            </w:pPr>
            <w:r>
              <w:rPr>
                <w:rFonts w:ascii="Times New Roman"/>
                <w:b w:val="false"/>
                <w:i w:val="false"/>
                <w:color w:val="000000"/>
                <w:sz w:val="20"/>
              </w:rPr>
              <w:t xml:space="preserve">
шенствование </w:t>
            </w:r>
          </w:p>
          <w:p>
            <w:pPr>
              <w:spacing w:after="20"/>
              <w:ind w:left="20"/>
              <w:jc w:val="both"/>
            </w:pPr>
            <w:r>
              <w:rPr>
                <w:rFonts w:ascii="Times New Roman"/>
                <w:b w:val="false"/>
                <w:i w:val="false"/>
                <w:color w:val="000000"/>
                <w:sz w:val="20"/>
              </w:rPr>
              <w:t xml:space="preserve">
инфраструктуры </w:t>
            </w:r>
          </w:p>
          <w:p>
            <w:pPr>
              <w:spacing w:after="20"/>
              <w:ind w:left="20"/>
              <w:jc w:val="both"/>
            </w:pPr>
            <w:r>
              <w:rPr>
                <w:rFonts w:ascii="Times New Roman"/>
                <w:b w:val="false"/>
                <w:i w:val="false"/>
                <w:color w:val="000000"/>
                <w:sz w:val="20"/>
              </w:rPr>
              <w:t xml:space="preserve">
здравоохранения, </w:t>
            </w:r>
          </w:p>
          <w:p>
            <w:pPr>
              <w:spacing w:after="20"/>
              <w:ind w:left="20"/>
              <w:jc w:val="both"/>
            </w:pPr>
            <w:r>
              <w:rPr>
                <w:rFonts w:ascii="Times New Roman"/>
                <w:b w:val="false"/>
                <w:i w:val="false"/>
                <w:color w:val="000000"/>
                <w:sz w:val="20"/>
              </w:rPr>
              <w:t xml:space="preserve">
обеспечивающей </w:t>
            </w:r>
          </w:p>
          <w:p>
            <w:pPr>
              <w:spacing w:after="20"/>
              <w:ind w:left="20"/>
              <w:jc w:val="both"/>
            </w:pPr>
            <w:r>
              <w:rPr>
                <w:rFonts w:ascii="Times New Roman"/>
                <w:b w:val="false"/>
                <w:i w:val="false"/>
                <w:color w:val="000000"/>
                <w:sz w:val="20"/>
              </w:rPr>
              <w:t xml:space="preserve">
равный доступ </w:t>
            </w:r>
          </w:p>
          <w:p>
            <w:pPr>
              <w:spacing w:after="20"/>
              <w:ind w:left="20"/>
              <w:jc w:val="both"/>
            </w:pPr>
            <w:r>
              <w:rPr>
                <w:rFonts w:ascii="Times New Roman"/>
                <w:b w:val="false"/>
                <w:i w:val="false"/>
                <w:color w:val="000000"/>
                <w:sz w:val="20"/>
              </w:rPr>
              <w:t xml:space="preserve">
населения к </w:t>
            </w:r>
          </w:p>
          <w:p>
            <w:pPr>
              <w:spacing w:after="20"/>
              <w:ind w:left="20"/>
              <w:jc w:val="both"/>
            </w:pPr>
            <w:r>
              <w:rPr>
                <w:rFonts w:ascii="Times New Roman"/>
                <w:b w:val="false"/>
                <w:i w:val="false"/>
                <w:color w:val="000000"/>
                <w:sz w:val="20"/>
              </w:rPr>
              <w:t xml:space="preserve">
медицинским </w:t>
            </w:r>
          </w:p>
          <w:p>
            <w:pPr>
              <w:spacing w:after="20"/>
              <w:ind w:left="20"/>
              <w:jc w:val="both"/>
            </w:pPr>
            <w:r>
              <w:rPr>
                <w:rFonts w:ascii="Times New Roman"/>
                <w:b w:val="false"/>
                <w:i w:val="false"/>
                <w:color w:val="000000"/>
                <w:sz w:val="20"/>
              </w:rPr>
              <w:t xml:space="preserve">
услугам </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"Двадцать первое </w:t>
            </w:r>
          </w:p>
          <w:p>
            <w:pPr>
              <w:spacing w:after="20"/>
              <w:ind w:left="20"/>
              <w:jc w:val="both"/>
            </w:pPr>
            <w:r>
              <w:rPr>
                <w:rFonts w:ascii="Times New Roman"/>
                <w:b w:val="false"/>
                <w:i w:val="false"/>
                <w:color w:val="000000"/>
                <w:sz w:val="20"/>
              </w:rPr>
              <w:t xml:space="preserve">
направление - Улучшение </w:t>
            </w:r>
          </w:p>
          <w:p>
            <w:pPr>
              <w:spacing w:after="20"/>
              <w:ind w:left="20"/>
              <w:jc w:val="both"/>
            </w:pPr>
            <w:r>
              <w:rPr>
                <w:rFonts w:ascii="Times New Roman"/>
                <w:b w:val="false"/>
                <w:i w:val="false"/>
                <w:color w:val="000000"/>
                <w:sz w:val="20"/>
              </w:rPr>
              <w:t xml:space="preserve">
качества медицинских услуг и </w:t>
            </w:r>
          </w:p>
          <w:p>
            <w:pPr>
              <w:spacing w:after="20"/>
              <w:ind w:left="20"/>
              <w:jc w:val="both"/>
            </w:pPr>
            <w:r>
              <w:rPr>
                <w:rFonts w:ascii="Times New Roman"/>
                <w:b w:val="false"/>
                <w:i w:val="false"/>
                <w:color w:val="000000"/>
                <w:sz w:val="20"/>
              </w:rPr>
              <w:t xml:space="preserve">
развитие высокотехнологичной </w:t>
            </w:r>
          </w:p>
          <w:p>
            <w:pPr>
              <w:spacing w:after="20"/>
              <w:ind w:left="20"/>
              <w:jc w:val="both"/>
            </w:pPr>
            <w:r>
              <w:rPr>
                <w:rFonts w:ascii="Times New Roman"/>
                <w:b w:val="false"/>
                <w:i w:val="false"/>
                <w:color w:val="000000"/>
                <w:sz w:val="20"/>
              </w:rPr>
              <w:t xml:space="preserve">
системы здравоохранения.". </w:t>
            </w:r>
          </w:p>
          <w:p>
            <w:pPr>
              <w:spacing w:after="20"/>
              <w:ind w:left="20"/>
              <w:jc w:val="both"/>
            </w:pPr>
            <w:r>
              <w:rPr>
                <w:rFonts w:ascii="Times New Roman"/>
                <w:b w:val="false"/>
                <w:i w:val="false"/>
                <w:color w:val="000000"/>
                <w:sz w:val="20"/>
              </w:rPr>
              <w:t xml:space="preserve">
"В-четвертых, уже в </w:t>
            </w:r>
          </w:p>
          <w:p>
            <w:pPr>
              <w:spacing w:after="20"/>
              <w:ind w:left="20"/>
              <w:jc w:val="both"/>
            </w:pPr>
            <w:r>
              <w:rPr>
                <w:rFonts w:ascii="Times New Roman"/>
                <w:b w:val="false"/>
                <w:i w:val="false"/>
                <w:color w:val="000000"/>
                <w:sz w:val="20"/>
              </w:rPr>
              <w:t xml:space="preserve">
ближайшие три года надо </w:t>
            </w:r>
          </w:p>
          <w:p>
            <w:pPr>
              <w:spacing w:after="20"/>
              <w:ind w:left="20"/>
              <w:jc w:val="both"/>
            </w:pPr>
            <w:r>
              <w:rPr>
                <w:rFonts w:ascii="Times New Roman"/>
                <w:b w:val="false"/>
                <w:i w:val="false"/>
                <w:color w:val="000000"/>
                <w:sz w:val="20"/>
              </w:rPr>
              <w:t xml:space="preserve">
построить с использованием </w:t>
            </w:r>
          </w:p>
          <w:p>
            <w:pPr>
              <w:spacing w:after="20"/>
              <w:ind w:left="20"/>
              <w:jc w:val="both"/>
            </w:pPr>
            <w:r>
              <w:rPr>
                <w:rFonts w:ascii="Times New Roman"/>
                <w:b w:val="false"/>
                <w:i w:val="false"/>
                <w:color w:val="000000"/>
                <w:sz w:val="20"/>
              </w:rPr>
              <w:t xml:space="preserve">
механизма государственно- </w:t>
            </w:r>
          </w:p>
          <w:p>
            <w:pPr>
              <w:spacing w:after="20"/>
              <w:ind w:left="20"/>
              <w:jc w:val="both"/>
            </w:pPr>
            <w:r>
              <w:rPr>
                <w:rFonts w:ascii="Times New Roman"/>
                <w:b w:val="false"/>
                <w:i w:val="false"/>
                <w:color w:val="000000"/>
                <w:sz w:val="20"/>
              </w:rPr>
              <w:t xml:space="preserve">
частного партнерства 100 </w:t>
            </w:r>
          </w:p>
          <w:p>
            <w:pPr>
              <w:spacing w:after="20"/>
              <w:ind w:left="20"/>
              <w:jc w:val="both"/>
            </w:pPr>
            <w:r>
              <w:rPr>
                <w:rFonts w:ascii="Times New Roman"/>
                <w:b w:val="false"/>
                <w:i w:val="false"/>
                <w:color w:val="000000"/>
                <w:sz w:val="20"/>
              </w:rPr>
              <w:t xml:space="preserve">
больниц в регионах </w:t>
            </w:r>
          </w:p>
          <w:p>
            <w:pPr>
              <w:spacing w:after="20"/>
              <w:ind w:left="20"/>
              <w:jc w:val="both"/>
            </w:pPr>
            <w:r>
              <w:rPr>
                <w:rFonts w:ascii="Times New Roman"/>
                <w:b w:val="false"/>
                <w:i w:val="false"/>
                <w:color w:val="000000"/>
                <w:sz w:val="20"/>
              </w:rPr>
              <w:t xml:space="preserve">
Казахстана.". "Мы должны </w:t>
            </w:r>
          </w:p>
          <w:p>
            <w:pPr>
              <w:spacing w:after="20"/>
              <w:ind w:left="20"/>
              <w:jc w:val="both"/>
            </w:pPr>
            <w:r>
              <w:rPr>
                <w:rFonts w:ascii="Times New Roman"/>
                <w:b w:val="false"/>
                <w:i w:val="false"/>
                <w:color w:val="000000"/>
                <w:sz w:val="20"/>
              </w:rPr>
              <w:t xml:space="preserve">
одновременно приступить к </w:t>
            </w:r>
          </w:p>
          <w:p>
            <w:pPr>
              <w:spacing w:after="20"/>
              <w:ind w:left="20"/>
              <w:jc w:val="both"/>
            </w:pPr>
            <w:r>
              <w:rPr>
                <w:rFonts w:ascii="Times New Roman"/>
                <w:b w:val="false"/>
                <w:i w:val="false"/>
                <w:color w:val="000000"/>
                <w:sz w:val="20"/>
              </w:rPr>
              <w:t xml:space="preserve">
созданию доступной для </w:t>
            </w:r>
          </w:p>
          <w:p>
            <w:pPr>
              <w:spacing w:after="20"/>
              <w:ind w:left="20"/>
              <w:jc w:val="both"/>
            </w:pPr>
            <w:r>
              <w:rPr>
                <w:rFonts w:ascii="Times New Roman"/>
                <w:b w:val="false"/>
                <w:i w:val="false"/>
                <w:color w:val="000000"/>
                <w:sz w:val="20"/>
              </w:rPr>
              <w:t xml:space="preserve">
широких слоев населения </w:t>
            </w:r>
          </w:p>
          <w:p>
            <w:pPr>
              <w:spacing w:after="20"/>
              <w:ind w:left="20"/>
              <w:jc w:val="both"/>
            </w:pPr>
            <w:r>
              <w:rPr>
                <w:rFonts w:ascii="Times New Roman"/>
                <w:b w:val="false"/>
                <w:i w:val="false"/>
                <w:color w:val="000000"/>
                <w:sz w:val="20"/>
              </w:rPr>
              <w:t xml:space="preserve">
высокотехнологичной системы </w:t>
            </w:r>
          </w:p>
          <w:p>
            <w:pPr>
              <w:spacing w:after="20"/>
              <w:ind w:left="20"/>
              <w:jc w:val="both"/>
            </w:pPr>
            <w:r>
              <w:rPr>
                <w:rFonts w:ascii="Times New Roman"/>
                <w:b w:val="false"/>
                <w:i w:val="false"/>
                <w:color w:val="000000"/>
                <w:sz w:val="20"/>
              </w:rPr>
              <w:t xml:space="preserve">
здравоохранения.".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Послание Президента </w:t>
            </w:r>
          </w:p>
          <w:p>
            <w:pPr>
              <w:spacing w:after="20"/>
              <w:ind w:left="20"/>
              <w:jc w:val="both"/>
            </w:pPr>
            <w:r>
              <w:rPr>
                <w:rFonts w:ascii="Times New Roman"/>
                <w:b w:val="false"/>
                <w:i w:val="false"/>
                <w:color w:val="000000"/>
                <w:sz w:val="20"/>
              </w:rPr>
              <w:t xml:space="preserve">
Республики Казахстан </w:t>
            </w:r>
          </w:p>
          <w:p>
            <w:pPr>
              <w:spacing w:after="20"/>
              <w:ind w:left="20"/>
              <w:jc w:val="both"/>
            </w:pPr>
            <w:r>
              <w:rPr>
                <w:rFonts w:ascii="Times New Roman"/>
                <w:b w:val="false"/>
                <w:i w:val="false"/>
                <w:color w:val="000000"/>
                <w:sz w:val="20"/>
              </w:rPr>
              <w:t xml:space="preserve">
народу Казахстана от 28 </w:t>
            </w:r>
          </w:p>
          <w:p>
            <w:pPr>
              <w:spacing w:after="20"/>
              <w:ind w:left="20"/>
              <w:jc w:val="both"/>
            </w:pPr>
            <w:r>
              <w:rPr>
                <w:rFonts w:ascii="Times New Roman"/>
                <w:b w:val="false"/>
                <w:i w:val="false"/>
                <w:color w:val="000000"/>
                <w:sz w:val="20"/>
              </w:rPr>
              <w:t xml:space="preserve">
февраля 2007 года "Новый </w:t>
            </w:r>
          </w:p>
          <w:p>
            <w:pPr>
              <w:spacing w:after="20"/>
              <w:ind w:left="20"/>
              <w:jc w:val="both"/>
            </w:pPr>
            <w:r>
              <w:rPr>
                <w:rFonts w:ascii="Times New Roman"/>
                <w:b w:val="false"/>
                <w:i w:val="false"/>
                <w:color w:val="000000"/>
                <w:sz w:val="20"/>
              </w:rPr>
              <w:t xml:space="preserve">
Казахстан в новом мире". </w:t>
            </w:r>
          </w:p>
        </w:tc>
      </w:tr>
      <w:tr>
        <w:trPr>
          <w:trHeight w:val="30" w:hRule="atLeast"/>
        </w:trPr>
        <w:tc>
          <w:tcPr>
            <w:tcW w:w="0" w:type="auto"/>
            <w:vMerge/>
            <w:tcBorders>
              <w:top w:val="nil"/>
              <w:left w:val="single" w:color="cfcfcf" w:sz="5"/>
              <w:bottom w:val="single" w:color="cfcfcf" w:sz="5"/>
              <w:right w:val="single" w:color="cfcfcf" w:sz="5"/>
            </w:tcBorders>
          </w:tcP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Повышение </w:t>
            </w:r>
          </w:p>
          <w:p>
            <w:pPr>
              <w:spacing w:after="20"/>
              <w:ind w:left="20"/>
              <w:jc w:val="both"/>
            </w:pPr>
            <w:r>
              <w:rPr>
                <w:rFonts w:ascii="Times New Roman"/>
                <w:b w:val="false"/>
                <w:i w:val="false"/>
                <w:color w:val="000000"/>
                <w:sz w:val="20"/>
              </w:rPr>
              <w:t xml:space="preserve">
благосостояния народа </w:t>
            </w:r>
          </w:p>
          <w:p>
            <w:pPr>
              <w:spacing w:after="20"/>
              <w:ind w:left="20"/>
              <w:jc w:val="both"/>
            </w:pPr>
            <w:r>
              <w:rPr>
                <w:rFonts w:ascii="Times New Roman"/>
                <w:b w:val="false"/>
                <w:i w:val="false"/>
                <w:color w:val="000000"/>
                <w:sz w:val="20"/>
              </w:rPr>
              <w:t xml:space="preserve">
Казахстана." </w:t>
            </w:r>
          </w:p>
          <w:p>
            <w:pPr>
              <w:spacing w:after="20"/>
              <w:ind w:left="20"/>
              <w:jc w:val="both"/>
            </w:pPr>
            <w:r>
              <w:rPr>
                <w:rFonts w:ascii="Times New Roman"/>
                <w:b w:val="false"/>
                <w:i w:val="false"/>
                <w:color w:val="000000"/>
                <w:sz w:val="20"/>
              </w:rPr>
              <w:t xml:space="preserve">
"Первое. Правительству </w:t>
            </w:r>
          </w:p>
          <w:p>
            <w:pPr>
              <w:spacing w:after="20"/>
              <w:ind w:left="20"/>
              <w:jc w:val="both"/>
            </w:pPr>
            <w:r>
              <w:rPr>
                <w:rFonts w:ascii="Times New Roman"/>
                <w:b w:val="false"/>
                <w:i w:val="false"/>
                <w:color w:val="000000"/>
                <w:sz w:val="20"/>
              </w:rPr>
              <w:t xml:space="preserve">
следует активизировать </w:t>
            </w:r>
          </w:p>
          <w:p>
            <w:pPr>
              <w:spacing w:after="20"/>
              <w:ind w:left="20"/>
              <w:jc w:val="both"/>
            </w:pPr>
            <w:r>
              <w:rPr>
                <w:rFonts w:ascii="Times New Roman"/>
                <w:b w:val="false"/>
                <w:i w:val="false"/>
                <w:color w:val="000000"/>
                <w:sz w:val="20"/>
              </w:rPr>
              <w:t xml:space="preserve">
работу по восстановлению и </w:t>
            </w:r>
          </w:p>
          <w:p>
            <w:pPr>
              <w:spacing w:after="20"/>
              <w:ind w:left="20"/>
              <w:jc w:val="both"/>
            </w:pPr>
            <w:r>
              <w:rPr>
                <w:rFonts w:ascii="Times New Roman"/>
                <w:b w:val="false"/>
                <w:i w:val="false"/>
                <w:color w:val="000000"/>
                <w:sz w:val="20"/>
              </w:rPr>
              <w:t xml:space="preserve">
развитию объектов </w:t>
            </w:r>
          </w:p>
          <w:p>
            <w:pPr>
              <w:spacing w:after="20"/>
              <w:ind w:left="20"/>
              <w:jc w:val="both"/>
            </w:pPr>
            <w:r>
              <w:rPr>
                <w:rFonts w:ascii="Times New Roman"/>
                <w:b w:val="false"/>
                <w:i w:val="false"/>
                <w:color w:val="000000"/>
                <w:sz w:val="20"/>
              </w:rPr>
              <w:t xml:space="preserve">
здравоохранения."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Послание Президента </w:t>
            </w:r>
          </w:p>
          <w:p>
            <w:pPr>
              <w:spacing w:after="20"/>
              <w:ind w:left="20"/>
              <w:jc w:val="both"/>
            </w:pPr>
            <w:r>
              <w:rPr>
                <w:rFonts w:ascii="Times New Roman"/>
                <w:b w:val="false"/>
                <w:i w:val="false"/>
                <w:color w:val="000000"/>
                <w:sz w:val="20"/>
              </w:rPr>
              <w:t xml:space="preserve">
Республики Казахстан </w:t>
            </w:r>
          </w:p>
          <w:p>
            <w:pPr>
              <w:spacing w:after="20"/>
              <w:ind w:left="20"/>
              <w:jc w:val="both"/>
            </w:pPr>
            <w:r>
              <w:rPr>
                <w:rFonts w:ascii="Times New Roman"/>
                <w:b w:val="false"/>
                <w:i w:val="false"/>
                <w:color w:val="000000"/>
                <w:sz w:val="20"/>
              </w:rPr>
              <w:t xml:space="preserve">
народу Казахстана </w:t>
            </w:r>
          </w:p>
          <w:p>
            <w:pPr>
              <w:spacing w:after="20"/>
              <w:ind w:left="20"/>
              <w:jc w:val="both"/>
            </w:pPr>
            <w:r>
              <w:rPr>
                <w:rFonts w:ascii="Times New Roman"/>
                <w:b w:val="false"/>
                <w:i w:val="false"/>
                <w:color w:val="000000"/>
                <w:sz w:val="20"/>
              </w:rPr>
              <w:t xml:space="preserve">
от 6 февраля 2008 года </w:t>
            </w:r>
          </w:p>
          <w:p>
            <w:pPr>
              <w:spacing w:after="20"/>
              <w:ind w:left="20"/>
              <w:jc w:val="both"/>
            </w:pPr>
            <w:r>
              <w:rPr>
                <w:rFonts w:ascii="Times New Roman"/>
                <w:b w:val="false"/>
                <w:i w:val="false"/>
                <w:color w:val="000000"/>
                <w:sz w:val="20"/>
              </w:rPr>
              <w:t xml:space="preserve">
"Повышение </w:t>
            </w:r>
          </w:p>
          <w:p>
            <w:pPr>
              <w:spacing w:after="20"/>
              <w:ind w:left="20"/>
              <w:jc w:val="both"/>
            </w:pPr>
            <w:r>
              <w:rPr>
                <w:rFonts w:ascii="Times New Roman"/>
                <w:b w:val="false"/>
                <w:i w:val="false"/>
                <w:color w:val="000000"/>
                <w:sz w:val="20"/>
              </w:rPr>
              <w:t xml:space="preserve">
благосостояния граждан </w:t>
            </w:r>
          </w:p>
          <w:p>
            <w:pPr>
              <w:spacing w:after="20"/>
              <w:ind w:left="20"/>
              <w:jc w:val="both"/>
            </w:pPr>
            <w:r>
              <w:rPr>
                <w:rFonts w:ascii="Times New Roman"/>
                <w:b w:val="false"/>
                <w:i w:val="false"/>
                <w:color w:val="000000"/>
                <w:sz w:val="20"/>
              </w:rPr>
              <w:t xml:space="preserve">
Казахстана — главная </w:t>
            </w:r>
          </w:p>
          <w:p>
            <w:pPr>
              <w:spacing w:after="20"/>
              <w:ind w:left="20"/>
              <w:jc w:val="both"/>
            </w:pPr>
            <w:r>
              <w:rPr>
                <w:rFonts w:ascii="Times New Roman"/>
                <w:b w:val="false"/>
                <w:i w:val="false"/>
                <w:color w:val="000000"/>
                <w:sz w:val="20"/>
              </w:rPr>
              <w:t xml:space="preserve">
цель государственной </w:t>
            </w:r>
          </w:p>
          <w:p>
            <w:pPr>
              <w:spacing w:after="20"/>
              <w:ind w:left="20"/>
              <w:jc w:val="both"/>
            </w:pPr>
            <w:r>
              <w:rPr>
                <w:rFonts w:ascii="Times New Roman"/>
                <w:b w:val="false"/>
                <w:i w:val="false"/>
                <w:color w:val="000000"/>
                <w:sz w:val="20"/>
              </w:rPr>
              <w:t xml:space="preserve">
политики". </w:t>
            </w:r>
          </w:p>
        </w:tc>
      </w:tr>
      <w:tr>
        <w:trPr>
          <w:trHeight w:val="30" w:hRule="atLeast"/>
        </w:trPr>
        <w:tc>
          <w:tcPr>
            <w:tcW w:w="0" w:type="auto"/>
            <w:vMerge/>
            <w:tcBorders>
              <w:top w:val="nil"/>
              <w:left w:val="single" w:color="cfcfcf" w:sz="5"/>
              <w:bottom w:val="single" w:color="cfcfcf" w:sz="5"/>
              <w:right w:val="single" w:color="cfcfcf" w:sz="5"/>
            </w:tcBorders>
          </w:tcP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 Обеспечение высокого </w:t>
            </w:r>
          </w:p>
          <w:p>
            <w:pPr>
              <w:spacing w:after="20"/>
              <w:ind w:left="20"/>
              <w:jc w:val="both"/>
            </w:pPr>
            <w:r>
              <w:rPr>
                <w:rFonts w:ascii="Times New Roman"/>
                <w:b w:val="false"/>
                <w:i w:val="false"/>
                <w:color w:val="000000"/>
                <w:sz w:val="20"/>
              </w:rPr>
              <w:t xml:space="preserve">
качества медицинских </w:t>
            </w:r>
          </w:p>
          <w:p>
            <w:pPr>
              <w:spacing w:after="20"/>
              <w:ind w:left="20"/>
              <w:jc w:val="both"/>
            </w:pPr>
            <w:r>
              <w:rPr>
                <w:rFonts w:ascii="Times New Roman"/>
                <w:b w:val="false"/>
                <w:i w:val="false"/>
                <w:color w:val="000000"/>
                <w:sz w:val="20"/>
              </w:rPr>
              <w:t xml:space="preserve">
услуг.". "Для повышения </w:t>
            </w:r>
          </w:p>
          <w:p>
            <w:pPr>
              <w:spacing w:after="20"/>
              <w:ind w:left="20"/>
              <w:jc w:val="both"/>
            </w:pPr>
            <w:r>
              <w:rPr>
                <w:rFonts w:ascii="Times New Roman"/>
                <w:b w:val="false"/>
                <w:i w:val="false"/>
                <w:color w:val="000000"/>
                <w:sz w:val="20"/>
              </w:rPr>
              <w:t xml:space="preserve">
доступности и качества и </w:t>
            </w:r>
          </w:p>
          <w:p>
            <w:pPr>
              <w:spacing w:after="20"/>
              <w:ind w:left="20"/>
              <w:jc w:val="both"/>
            </w:pPr>
            <w:r>
              <w:rPr>
                <w:rFonts w:ascii="Times New Roman"/>
                <w:b w:val="false"/>
                <w:i w:val="false"/>
                <w:color w:val="000000"/>
                <w:sz w:val="20"/>
              </w:rPr>
              <w:t xml:space="preserve">
доступности медицинской </w:t>
            </w:r>
          </w:p>
          <w:p>
            <w:pPr>
              <w:spacing w:after="20"/>
              <w:ind w:left="20"/>
              <w:jc w:val="both"/>
            </w:pPr>
            <w:r>
              <w:rPr>
                <w:rFonts w:ascii="Times New Roman"/>
                <w:b w:val="false"/>
                <w:i w:val="false"/>
                <w:color w:val="000000"/>
                <w:sz w:val="20"/>
              </w:rPr>
              <w:t xml:space="preserve">
помощи предусматриваются: </w:t>
            </w:r>
          </w:p>
          <w:p>
            <w:pPr>
              <w:spacing w:after="20"/>
              <w:ind w:left="20"/>
              <w:jc w:val="both"/>
            </w:pPr>
            <w:r>
              <w:rPr>
                <w:rFonts w:ascii="Times New Roman"/>
                <w:b w:val="false"/>
                <w:i w:val="false"/>
                <w:color w:val="000000"/>
                <w:sz w:val="20"/>
              </w:rPr>
              <w:t xml:space="preserve">
приведение сети организаций </w:t>
            </w:r>
          </w:p>
          <w:p>
            <w:pPr>
              <w:spacing w:after="20"/>
              <w:ind w:left="20"/>
              <w:jc w:val="both"/>
            </w:pPr>
            <w:r>
              <w:rPr>
                <w:rFonts w:ascii="Times New Roman"/>
                <w:b w:val="false"/>
                <w:i w:val="false"/>
                <w:color w:val="000000"/>
                <w:sz w:val="20"/>
              </w:rPr>
              <w:t xml:space="preserve">
ПМСП в соответствие с госу- </w:t>
            </w:r>
          </w:p>
          <w:p>
            <w:pPr>
              <w:spacing w:after="20"/>
              <w:ind w:left="20"/>
              <w:jc w:val="both"/>
            </w:pPr>
            <w:r>
              <w:rPr>
                <w:rFonts w:ascii="Times New Roman"/>
                <w:b w:val="false"/>
                <w:i w:val="false"/>
                <w:color w:val="000000"/>
                <w:sz w:val="20"/>
              </w:rPr>
              <w:t xml:space="preserve">
дарственным нормативом...; </w:t>
            </w:r>
          </w:p>
          <w:p>
            <w:pPr>
              <w:spacing w:after="20"/>
              <w:ind w:left="20"/>
              <w:jc w:val="both"/>
            </w:pPr>
            <w:r>
              <w:rPr>
                <w:rFonts w:ascii="Times New Roman"/>
                <w:b w:val="false"/>
                <w:i w:val="false"/>
                <w:color w:val="000000"/>
                <w:sz w:val="20"/>
              </w:rPr>
              <w:t xml:space="preserve">
реструктуризация больничного </w:t>
            </w:r>
          </w:p>
          <w:p>
            <w:pPr>
              <w:spacing w:after="20"/>
              <w:ind w:left="20"/>
              <w:jc w:val="both"/>
            </w:pPr>
            <w:r>
              <w:rPr>
                <w:rFonts w:ascii="Times New Roman"/>
                <w:b w:val="false"/>
                <w:i w:val="false"/>
                <w:color w:val="000000"/>
                <w:sz w:val="20"/>
              </w:rPr>
              <w:t xml:space="preserve">
сектора...; строительство... </w:t>
            </w:r>
          </w:p>
          <w:p>
            <w:pPr>
              <w:spacing w:after="20"/>
              <w:ind w:left="20"/>
              <w:jc w:val="both"/>
            </w:pPr>
            <w:r>
              <w:rPr>
                <w:rFonts w:ascii="Times New Roman"/>
                <w:b w:val="false"/>
                <w:i w:val="false"/>
                <w:color w:val="000000"/>
                <w:sz w:val="20"/>
              </w:rPr>
              <w:t xml:space="preserve">
100 объектов </w:t>
            </w:r>
          </w:p>
          <w:p>
            <w:pPr>
              <w:spacing w:after="20"/>
              <w:ind w:left="20"/>
              <w:jc w:val="both"/>
            </w:pPr>
            <w:r>
              <w:rPr>
                <w:rFonts w:ascii="Times New Roman"/>
                <w:b w:val="false"/>
                <w:i w:val="false"/>
                <w:color w:val="000000"/>
                <w:sz w:val="20"/>
              </w:rPr>
              <w:t xml:space="preserve">
здравоохранения...".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 Президента </w:t>
            </w:r>
          </w:p>
          <w:p>
            <w:pPr>
              <w:spacing w:after="20"/>
              <w:ind w:left="20"/>
              <w:jc w:val="both"/>
            </w:pPr>
            <w:r>
              <w:rPr>
                <w:rFonts w:ascii="Times New Roman"/>
                <w:b w:val="false"/>
                <w:i w:val="false"/>
                <w:color w:val="000000"/>
                <w:sz w:val="20"/>
              </w:rPr>
              <w:t xml:space="preserve">
Республики Казахстан от </w:t>
            </w:r>
          </w:p>
          <w:p>
            <w:pPr>
              <w:spacing w:after="20"/>
              <w:ind w:left="20"/>
              <w:jc w:val="both"/>
            </w:pPr>
            <w:r>
              <w:rPr>
                <w:rFonts w:ascii="Times New Roman"/>
                <w:b w:val="false"/>
                <w:i w:val="false"/>
                <w:color w:val="000000"/>
                <w:sz w:val="20"/>
              </w:rPr>
              <w:t xml:space="preserve">
6 апреля 2007 года № 310 </w:t>
            </w:r>
          </w:p>
          <w:p>
            <w:pPr>
              <w:spacing w:after="20"/>
              <w:ind w:left="20"/>
              <w:jc w:val="both"/>
            </w:pPr>
            <w:r>
              <w:rPr>
                <w:rFonts w:ascii="Times New Roman"/>
                <w:b w:val="false"/>
                <w:i w:val="false"/>
                <w:color w:val="000000"/>
                <w:sz w:val="20"/>
              </w:rPr>
              <w:t xml:space="preserve">
"О дальнейших мерах по </w:t>
            </w:r>
          </w:p>
          <w:p>
            <w:pPr>
              <w:spacing w:after="20"/>
              <w:ind w:left="20"/>
              <w:jc w:val="both"/>
            </w:pPr>
            <w:r>
              <w:rPr>
                <w:rFonts w:ascii="Times New Roman"/>
                <w:b w:val="false"/>
                <w:i w:val="false"/>
                <w:color w:val="000000"/>
                <w:sz w:val="20"/>
              </w:rPr>
              <w:t xml:space="preserve">
реализации Стратегии </w:t>
            </w:r>
          </w:p>
          <w:p>
            <w:pPr>
              <w:spacing w:after="20"/>
              <w:ind w:left="20"/>
              <w:jc w:val="both"/>
            </w:pPr>
            <w:r>
              <w:rPr>
                <w:rFonts w:ascii="Times New Roman"/>
                <w:b w:val="false"/>
                <w:i w:val="false"/>
                <w:color w:val="000000"/>
                <w:sz w:val="20"/>
              </w:rPr>
              <w:t xml:space="preserve">
развития Казахстана до </w:t>
            </w:r>
          </w:p>
          <w:p>
            <w:pPr>
              <w:spacing w:after="20"/>
              <w:ind w:left="20"/>
              <w:jc w:val="both"/>
            </w:pPr>
            <w:r>
              <w:rPr>
                <w:rFonts w:ascii="Times New Roman"/>
                <w:b w:val="false"/>
                <w:i w:val="false"/>
                <w:color w:val="000000"/>
                <w:sz w:val="20"/>
              </w:rPr>
              <w:t xml:space="preserve">
2030 года". (Программа </w:t>
            </w:r>
          </w:p>
          <w:p>
            <w:pPr>
              <w:spacing w:after="20"/>
              <w:ind w:left="20"/>
              <w:jc w:val="both"/>
            </w:pPr>
            <w:r>
              <w:rPr>
                <w:rFonts w:ascii="Times New Roman"/>
                <w:b w:val="false"/>
                <w:i w:val="false"/>
                <w:color w:val="000000"/>
                <w:sz w:val="20"/>
              </w:rPr>
              <w:t xml:space="preserve">
Правительства Республики </w:t>
            </w:r>
          </w:p>
          <w:p>
            <w:pPr>
              <w:spacing w:after="20"/>
              <w:ind w:left="20"/>
              <w:jc w:val="both"/>
            </w:pPr>
            <w:r>
              <w:rPr>
                <w:rFonts w:ascii="Times New Roman"/>
                <w:b w:val="false"/>
                <w:i w:val="false"/>
                <w:color w:val="000000"/>
                <w:sz w:val="20"/>
              </w:rPr>
              <w:t xml:space="preserve">
Казахстан на 2007-2009 </w:t>
            </w:r>
          </w:p>
          <w:p>
            <w:pPr>
              <w:spacing w:after="20"/>
              <w:ind w:left="20"/>
              <w:jc w:val="both"/>
            </w:pPr>
            <w:r>
              <w:rPr>
                <w:rFonts w:ascii="Times New Roman"/>
                <w:b w:val="false"/>
                <w:i w:val="false"/>
                <w:color w:val="000000"/>
                <w:sz w:val="20"/>
              </w:rPr>
              <w:t xml:space="preserve">
годы). </w:t>
            </w:r>
          </w:p>
        </w:tc>
      </w:tr>
      <w:tr>
        <w:trPr>
          <w:trHeight w:val="30" w:hRule="atLeast"/>
        </w:trPr>
        <w:tc>
          <w:tcPr>
            <w:tcW w:w="0" w:type="auto"/>
            <w:vMerge/>
            <w:tcBorders>
              <w:top w:val="nil"/>
              <w:left w:val="single" w:color="cfcfcf" w:sz="5"/>
              <w:bottom w:val="single" w:color="cfcfcf" w:sz="5"/>
              <w:right w:val="single" w:color="cfcfcf" w:sz="5"/>
            </w:tcBorders>
          </w:tcP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 Реформирование </w:t>
            </w:r>
          </w:p>
          <w:p>
            <w:pPr>
              <w:spacing w:after="20"/>
              <w:ind w:left="20"/>
              <w:jc w:val="both"/>
            </w:pPr>
            <w:r>
              <w:rPr>
                <w:rFonts w:ascii="Times New Roman"/>
                <w:b w:val="false"/>
                <w:i w:val="false"/>
                <w:color w:val="000000"/>
                <w:sz w:val="20"/>
              </w:rPr>
              <w:t xml:space="preserve">
ПМСП - основа эффективности </w:t>
            </w:r>
          </w:p>
          <w:p>
            <w:pPr>
              <w:spacing w:after="20"/>
              <w:ind w:left="20"/>
              <w:jc w:val="both"/>
            </w:pPr>
            <w:r>
              <w:rPr>
                <w:rFonts w:ascii="Times New Roman"/>
                <w:b w:val="false"/>
                <w:i w:val="false"/>
                <w:color w:val="000000"/>
                <w:sz w:val="20"/>
              </w:rPr>
              <w:t xml:space="preserve">
функционирования системы </w:t>
            </w:r>
          </w:p>
          <w:p>
            <w:pPr>
              <w:spacing w:after="20"/>
              <w:ind w:left="20"/>
              <w:jc w:val="both"/>
            </w:pPr>
            <w:r>
              <w:rPr>
                <w:rFonts w:ascii="Times New Roman"/>
                <w:b w:val="false"/>
                <w:i w:val="false"/>
                <w:color w:val="000000"/>
                <w:sz w:val="20"/>
              </w:rPr>
              <w:t xml:space="preserve">
здравоохранения." </w:t>
            </w:r>
          </w:p>
          <w:p>
            <w:pPr>
              <w:spacing w:after="20"/>
              <w:ind w:left="20"/>
              <w:jc w:val="both"/>
            </w:pPr>
            <w:r>
              <w:rPr>
                <w:rFonts w:ascii="Times New Roman"/>
                <w:b w:val="false"/>
                <w:i w:val="false"/>
                <w:color w:val="000000"/>
                <w:sz w:val="20"/>
              </w:rPr>
              <w:t xml:space="preserve">
"Следствием проводимых </w:t>
            </w:r>
          </w:p>
          <w:p>
            <w:pPr>
              <w:spacing w:after="20"/>
              <w:ind w:left="20"/>
              <w:jc w:val="both"/>
            </w:pPr>
            <w:r>
              <w:rPr>
                <w:rFonts w:ascii="Times New Roman"/>
                <w:b w:val="false"/>
                <w:i w:val="false"/>
                <w:color w:val="000000"/>
                <w:sz w:val="20"/>
              </w:rPr>
              <w:t xml:space="preserve">
реформ по усилению профилак- </w:t>
            </w:r>
          </w:p>
          <w:p>
            <w:pPr>
              <w:spacing w:after="20"/>
              <w:ind w:left="20"/>
              <w:jc w:val="both"/>
            </w:pPr>
            <w:r>
              <w:rPr>
                <w:rFonts w:ascii="Times New Roman"/>
                <w:b w:val="false"/>
                <w:i w:val="false"/>
                <w:color w:val="000000"/>
                <w:sz w:val="20"/>
              </w:rPr>
              <w:t xml:space="preserve">
тической направленности и </w:t>
            </w:r>
          </w:p>
          <w:p>
            <w:pPr>
              <w:spacing w:after="20"/>
              <w:ind w:left="20"/>
              <w:jc w:val="both"/>
            </w:pPr>
            <w:r>
              <w:rPr>
                <w:rFonts w:ascii="Times New Roman"/>
                <w:b w:val="false"/>
                <w:i w:val="false"/>
                <w:color w:val="000000"/>
                <w:sz w:val="20"/>
              </w:rPr>
              <w:t xml:space="preserve">
укреплению ПМСП станут </w:t>
            </w:r>
          </w:p>
          <w:p>
            <w:pPr>
              <w:spacing w:after="20"/>
              <w:ind w:left="20"/>
              <w:jc w:val="both"/>
            </w:pPr>
            <w:r>
              <w:rPr>
                <w:rFonts w:ascii="Times New Roman"/>
                <w:b w:val="false"/>
                <w:i w:val="false"/>
                <w:color w:val="000000"/>
                <w:sz w:val="20"/>
              </w:rPr>
              <w:t xml:space="preserve">
рационализация службы </w:t>
            </w:r>
          </w:p>
          <w:p>
            <w:pPr>
              <w:spacing w:after="20"/>
              <w:ind w:left="20"/>
              <w:jc w:val="both"/>
            </w:pPr>
            <w:r>
              <w:rPr>
                <w:rFonts w:ascii="Times New Roman"/>
                <w:b w:val="false"/>
                <w:i w:val="false"/>
                <w:color w:val="000000"/>
                <w:sz w:val="20"/>
              </w:rPr>
              <w:t xml:space="preserve">
стационарной медицинской </w:t>
            </w:r>
          </w:p>
          <w:p>
            <w:pPr>
              <w:spacing w:after="20"/>
              <w:ind w:left="20"/>
              <w:jc w:val="both"/>
            </w:pPr>
            <w:r>
              <w:rPr>
                <w:rFonts w:ascii="Times New Roman"/>
                <w:b w:val="false"/>
                <w:i w:val="false"/>
                <w:color w:val="000000"/>
                <w:sz w:val="20"/>
              </w:rPr>
              <w:t xml:space="preserve">
помощи, отход от ориентации </w:t>
            </w:r>
          </w:p>
          <w:p>
            <w:pPr>
              <w:spacing w:after="20"/>
              <w:ind w:left="20"/>
              <w:jc w:val="both"/>
            </w:pPr>
            <w:r>
              <w:rPr>
                <w:rFonts w:ascii="Times New Roman"/>
                <w:b w:val="false"/>
                <w:i w:val="false"/>
                <w:color w:val="000000"/>
                <w:sz w:val="20"/>
              </w:rPr>
              <w:t xml:space="preserve">
на койко-место. В перспекти- </w:t>
            </w:r>
          </w:p>
          <w:p>
            <w:pPr>
              <w:spacing w:after="20"/>
              <w:ind w:left="20"/>
              <w:jc w:val="both"/>
            </w:pPr>
            <w:r>
              <w:rPr>
                <w:rFonts w:ascii="Times New Roman"/>
                <w:b w:val="false"/>
                <w:i w:val="false"/>
                <w:color w:val="000000"/>
                <w:sz w:val="20"/>
              </w:rPr>
              <w:t xml:space="preserve">
ве будут создаваться </w:t>
            </w:r>
          </w:p>
          <w:p>
            <w:pPr>
              <w:spacing w:after="20"/>
              <w:ind w:left="20"/>
              <w:jc w:val="both"/>
            </w:pPr>
            <w:r>
              <w:rPr>
                <w:rFonts w:ascii="Times New Roman"/>
                <w:b w:val="false"/>
                <w:i w:val="false"/>
                <w:color w:val="000000"/>
                <w:sz w:val="20"/>
              </w:rPr>
              <w:t xml:space="preserve">
многопрофильные больницы со </w:t>
            </w:r>
          </w:p>
          <w:p>
            <w:pPr>
              <w:spacing w:after="20"/>
              <w:ind w:left="20"/>
              <w:jc w:val="both"/>
            </w:pPr>
            <w:r>
              <w:rPr>
                <w:rFonts w:ascii="Times New Roman"/>
                <w:b w:val="false"/>
                <w:i w:val="false"/>
                <w:color w:val="000000"/>
                <w:sz w:val="20"/>
              </w:rPr>
              <w:t xml:space="preserve">
специализированными </w:t>
            </w:r>
          </w:p>
          <w:p>
            <w:pPr>
              <w:spacing w:after="20"/>
              <w:ind w:left="20"/>
              <w:jc w:val="both"/>
            </w:pPr>
            <w:r>
              <w:rPr>
                <w:rFonts w:ascii="Times New Roman"/>
                <w:b w:val="false"/>
                <w:i w:val="false"/>
                <w:color w:val="000000"/>
                <w:sz w:val="20"/>
              </w:rPr>
              <w:t xml:space="preserve">
отделениями.".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 Президента </w:t>
            </w:r>
          </w:p>
          <w:p>
            <w:pPr>
              <w:spacing w:after="20"/>
              <w:ind w:left="20"/>
              <w:jc w:val="both"/>
            </w:pPr>
            <w:r>
              <w:rPr>
                <w:rFonts w:ascii="Times New Roman"/>
                <w:b w:val="false"/>
                <w:i w:val="false"/>
                <w:color w:val="000000"/>
                <w:sz w:val="20"/>
              </w:rPr>
              <w:t xml:space="preserve">
Республики Казахстан от </w:t>
            </w:r>
          </w:p>
          <w:p>
            <w:pPr>
              <w:spacing w:after="20"/>
              <w:ind w:left="20"/>
              <w:jc w:val="both"/>
            </w:pPr>
            <w:r>
              <w:rPr>
                <w:rFonts w:ascii="Times New Roman"/>
                <w:b w:val="false"/>
                <w:i w:val="false"/>
                <w:color w:val="000000"/>
                <w:sz w:val="20"/>
              </w:rPr>
              <w:t xml:space="preserve">
13 сентября 2004 года </w:t>
            </w:r>
          </w:p>
          <w:p>
            <w:pPr>
              <w:spacing w:after="20"/>
              <w:ind w:left="20"/>
              <w:jc w:val="both"/>
            </w:pPr>
            <w:r>
              <w:rPr>
                <w:rFonts w:ascii="Times New Roman"/>
                <w:b w:val="false"/>
                <w:i w:val="false"/>
                <w:color w:val="000000"/>
                <w:sz w:val="20"/>
              </w:rPr>
              <w:t xml:space="preserve">
№ 1438 "О Государствен- </w:t>
            </w:r>
          </w:p>
          <w:p>
            <w:pPr>
              <w:spacing w:after="20"/>
              <w:ind w:left="20"/>
              <w:jc w:val="both"/>
            </w:pPr>
            <w:r>
              <w:rPr>
                <w:rFonts w:ascii="Times New Roman"/>
                <w:b w:val="false"/>
                <w:i w:val="false"/>
                <w:color w:val="000000"/>
                <w:sz w:val="20"/>
              </w:rPr>
              <w:t xml:space="preserve">
ной программе </w:t>
            </w:r>
          </w:p>
          <w:p>
            <w:pPr>
              <w:spacing w:after="20"/>
              <w:ind w:left="20"/>
              <w:jc w:val="both"/>
            </w:pPr>
            <w:r>
              <w:rPr>
                <w:rFonts w:ascii="Times New Roman"/>
                <w:b w:val="false"/>
                <w:i w:val="false"/>
                <w:color w:val="000000"/>
                <w:sz w:val="20"/>
              </w:rPr>
              <w:t xml:space="preserve">
реформирования и </w:t>
            </w:r>
          </w:p>
          <w:p>
            <w:pPr>
              <w:spacing w:after="20"/>
              <w:ind w:left="20"/>
              <w:jc w:val="both"/>
            </w:pPr>
            <w:r>
              <w:rPr>
                <w:rFonts w:ascii="Times New Roman"/>
                <w:b w:val="false"/>
                <w:i w:val="false"/>
                <w:color w:val="000000"/>
                <w:sz w:val="20"/>
              </w:rPr>
              <w:t xml:space="preserve">
развития здравоохранения </w:t>
            </w:r>
          </w:p>
          <w:p>
            <w:pPr>
              <w:spacing w:after="20"/>
              <w:ind w:left="20"/>
              <w:jc w:val="both"/>
            </w:pPr>
            <w:r>
              <w:rPr>
                <w:rFonts w:ascii="Times New Roman"/>
                <w:b w:val="false"/>
                <w:i w:val="false"/>
                <w:color w:val="000000"/>
                <w:sz w:val="20"/>
              </w:rPr>
              <w:t xml:space="preserve">
Республики Казахстан на </w:t>
            </w:r>
          </w:p>
          <w:p>
            <w:pPr>
              <w:spacing w:after="20"/>
              <w:ind w:left="20"/>
              <w:jc w:val="both"/>
            </w:pPr>
            <w:r>
              <w:rPr>
                <w:rFonts w:ascii="Times New Roman"/>
                <w:b w:val="false"/>
                <w:i w:val="false"/>
                <w:color w:val="000000"/>
                <w:sz w:val="20"/>
              </w:rPr>
              <w:t xml:space="preserve">
2005-2010 годы". </w:t>
            </w:r>
          </w:p>
        </w:tc>
      </w:tr>
      <w:tr>
        <w:trPr>
          <w:trHeight w:val="30" w:hRule="atLeast"/>
        </w:trPr>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2.3 </w:t>
            </w:r>
          </w:p>
          <w:p>
            <w:pPr>
              <w:spacing w:after="20"/>
              <w:ind w:left="20"/>
              <w:jc w:val="both"/>
            </w:pPr>
            <w:r>
              <w:rPr>
                <w:rFonts w:ascii="Times New Roman"/>
                <w:b w:val="false"/>
                <w:i w:val="false"/>
                <w:color w:val="000000"/>
                <w:sz w:val="20"/>
              </w:rPr>
              <w:t xml:space="preserve">
Повышение </w:t>
            </w:r>
          </w:p>
          <w:p>
            <w:pPr>
              <w:spacing w:after="20"/>
              <w:ind w:left="20"/>
              <w:jc w:val="both"/>
            </w:pPr>
            <w:r>
              <w:rPr>
                <w:rFonts w:ascii="Times New Roman"/>
                <w:b w:val="false"/>
                <w:i w:val="false"/>
                <w:color w:val="000000"/>
                <w:sz w:val="20"/>
              </w:rPr>
              <w:t xml:space="preserve">
доступности и </w:t>
            </w:r>
          </w:p>
          <w:p>
            <w:pPr>
              <w:spacing w:after="20"/>
              <w:ind w:left="20"/>
              <w:jc w:val="both"/>
            </w:pPr>
            <w:r>
              <w:rPr>
                <w:rFonts w:ascii="Times New Roman"/>
                <w:b w:val="false"/>
                <w:i w:val="false"/>
                <w:color w:val="000000"/>
                <w:sz w:val="20"/>
              </w:rPr>
              <w:t xml:space="preserve">
качества </w:t>
            </w:r>
          </w:p>
          <w:p>
            <w:pPr>
              <w:spacing w:after="20"/>
              <w:ind w:left="20"/>
              <w:jc w:val="both"/>
            </w:pPr>
            <w:r>
              <w:rPr>
                <w:rFonts w:ascii="Times New Roman"/>
                <w:b w:val="false"/>
                <w:i w:val="false"/>
                <w:color w:val="000000"/>
                <w:sz w:val="20"/>
              </w:rPr>
              <w:t xml:space="preserve">
лекарственной </w:t>
            </w:r>
          </w:p>
          <w:p>
            <w:pPr>
              <w:spacing w:after="20"/>
              <w:ind w:left="20"/>
              <w:jc w:val="both"/>
            </w:pPr>
            <w:r>
              <w:rPr>
                <w:rFonts w:ascii="Times New Roman"/>
                <w:b w:val="false"/>
                <w:i w:val="false"/>
                <w:color w:val="000000"/>
                <w:sz w:val="20"/>
              </w:rPr>
              <w:t xml:space="preserve">
помощи </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Повышение </w:t>
            </w:r>
          </w:p>
          <w:p>
            <w:pPr>
              <w:spacing w:after="20"/>
              <w:ind w:left="20"/>
              <w:jc w:val="both"/>
            </w:pPr>
            <w:r>
              <w:rPr>
                <w:rFonts w:ascii="Times New Roman"/>
                <w:b w:val="false"/>
                <w:i w:val="false"/>
                <w:color w:val="000000"/>
                <w:sz w:val="20"/>
              </w:rPr>
              <w:t xml:space="preserve">
благосостояния народа </w:t>
            </w:r>
          </w:p>
          <w:p>
            <w:pPr>
              <w:spacing w:after="20"/>
              <w:ind w:left="20"/>
              <w:jc w:val="both"/>
            </w:pPr>
            <w:r>
              <w:rPr>
                <w:rFonts w:ascii="Times New Roman"/>
                <w:b w:val="false"/>
                <w:i w:val="false"/>
                <w:color w:val="000000"/>
                <w:sz w:val="20"/>
              </w:rPr>
              <w:t xml:space="preserve">
Казахстана." "Четвертое. </w:t>
            </w:r>
          </w:p>
          <w:p>
            <w:pPr>
              <w:spacing w:after="20"/>
              <w:ind w:left="20"/>
              <w:jc w:val="both"/>
            </w:pPr>
            <w:r>
              <w:rPr>
                <w:rFonts w:ascii="Times New Roman"/>
                <w:b w:val="false"/>
                <w:i w:val="false"/>
                <w:color w:val="000000"/>
                <w:sz w:val="20"/>
              </w:rPr>
              <w:t xml:space="preserve">
Особое внимание должно быть </w:t>
            </w:r>
          </w:p>
          <w:p>
            <w:pPr>
              <w:spacing w:after="20"/>
              <w:ind w:left="20"/>
              <w:jc w:val="both"/>
            </w:pPr>
            <w:r>
              <w:rPr>
                <w:rFonts w:ascii="Times New Roman"/>
                <w:b w:val="false"/>
                <w:i w:val="false"/>
                <w:color w:val="000000"/>
                <w:sz w:val="20"/>
              </w:rPr>
              <w:t xml:space="preserve">
уделено лекарственному </w:t>
            </w:r>
          </w:p>
          <w:p>
            <w:pPr>
              <w:spacing w:after="20"/>
              <w:ind w:left="20"/>
              <w:jc w:val="both"/>
            </w:pPr>
            <w:r>
              <w:rPr>
                <w:rFonts w:ascii="Times New Roman"/>
                <w:b w:val="false"/>
                <w:i w:val="false"/>
                <w:color w:val="000000"/>
                <w:sz w:val="20"/>
              </w:rPr>
              <w:t xml:space="preserve">
обеспечению населения. </w:t>
            </w:r>
          </w:p>
          <w:p>
            <w:pPr>
              <w:spacing w:after="20"/>
              <w:ind w:left="20"/>
              <w:jc w:val="both"/>
            </w:pPr>
            <w:r>
              <w:rPr>
                <w:rFonts w:ascii="Times New Roman"/>
                <w:b w:val="false"/>
                <w:i w:val="false"/>
                <w:color w:val="000000"/>
                <w:sz w:val="20"/>
              </w:rPr>
              <w:t xml:space="preserve">
Необходимо установить жест- </w:t>
            </w:r>
          </w:p>
          <w:p>
            <w:pPr>
              <w:spacing w:after="20"/>
              <w:ind w:left="20"/>
              <w:jc w:val="both"/>
            </w:pPr>
            <w:r>
              <w:rPr>
                <w:rFonts w:ascii="Times New Roman"/>
                <w:b w:val="false"/>
                <w:i w:val="false"/>
                <w:color w:val="000000"/>
                <w:sz w:val="20"/>
              </w:rPr>
              <w:t xml:space="preserve">
кий контроль за качеством и </w:t>
            </w:r>
          </w:p>
          <w:p>
            <w:pPr>
              <w:spacing w:after="20"/>
              <w:ind w:left="20"/>
              <w:jc w:val="both"/>
            </w:pPr>
            <w:r>
              <w:rPr>
                <w:rFonts w:ascii="Times New Roman"/>
                <w:b w:val="false"/>
                <w:i w:val="false"/>
                <w:color w:val="000000"/>
                <w:sz w:val="20"/>
              </w:rPr>
              <w:t xml:space="preserve">
стоимостью ввозимых в страну </w:t>
            </w:r>
          </w:p>
          <w:p>
            <w:pPr>
              <w:spacing w:after="20"/>
              <w:ind w:left="20"/>
              <w:jc w:val="both"/>
            </w:pPr>
            <w:r>
              <w:rPr>
                <w:rFonts w:ascii="Times New Roman"/>
                <w:b w:val="false"/>
                <w:i w:val="false"/>
                <w:color w:val="000000"/>
                <w:sz w:val="20"/>
              </w:rPr>
              <w:t xml:space="preserve">
медицинских препаратов.".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Послание Президента </w:t>
            </w:r>
          </w:p>
          <w:p>
            <w:pPr>
              <w:spacing w:after="20"/>
              <w:ind w:left="20"/>
              <w:jc w:val="both"/>
            </w:pPr>
            <w:r>
              <w:rPr>
                <w:rFonts w:ascii="Times New Roman"/>
                <w:b w:val="false"/>
                <w:i w:val="false"/>
                <w:color w:val="000000"/>
                <w:sz w:val="20"/>
              </w:rPr>
              <w:t xml:space="preserve">
Республики Казахстан </w:t>
            </w:r>
          </w:p>
          <w:p>
            <w:pPr>
              <w:spacing w:after="20"/>
              <w:ind w:left="20"/>
              <w:jc w:val="both"/>
            </w:pPr>
            <w:r>
              <w:rPr>
                <w:rFonts w:ascii="Times New Roman"/>
                <w:b w:val="false"/>
                <w:i w:val="false"/>
                <w:color w:val="000000"/>
                <w:sz w:val="20"/>
              </w:rPr>
              <w:t xml:space="preserve">
народу Казахстана от </w:t>
            </w:r>
          </w:p>
          <w:p>
            <w:pPr>
              <w:spacing w:after="20"/>
              <w:ind w:left="20"/>
              <w:jc w:val="both"/>
            </w:pPr>
            <w:r>
              <w:rPr>
                <w:rFonts w:ascii="Times New Roman"/>
                <w:b w:val="false"/>
                <w:i w:val="false"/>
                <w:color w:val="000000"/>
                <w:sz w:val="20"/>
              </w:rPr>
              <w:t xml:space="preserve">
6 февраля 2008 года </w:t>
            </w:r>
          </w:p>
          <w:p>
            <w:pPr>
              <w:spacing w:after="20"/>
              <w:ind w:left="20"/>
              <w:jc w:val="both"/>
            </w:pPr>
            <w:r>
              <w:rPr>
                <w:rFonts w:ascii="Times New Roman"/>
                <w:b w:val="false"/>
                <w:i w:val="false"/>
                <w:color w:val="000000"/>
                <w:sz w:val="20"/>
              </w:rPr>
              <w:t xml:space="preserve">
"Повышение </w:t>
            </w:r>
          </w:p>
          <w:p>
            <w:pPr>
              <w:spacing w:after="20"/>
              <w:ind w:left="20"/>
              <w:jc w:val="both"/>
            </w:pPr>
            <w:r>
              <w:rPr>
                <w:rFonts w:ascii="Times New Roman"/>
                <w:b w:val="false"/>
                <w:i w:val="false"/>
                <w:color w:val="000000"/>
                <w:sz w:val="20"/>
              </w:rPr>
              <w:t xml:space="preserve">
благосостояния граждан </w:t>
            </w:r>
          </w:p>
          <w:p>
            <w:pPr>
              <w:spacing w:after="20"/>
              <w:ind w:left="20"/>
              <w:jc w:val="both"/>
            </w:pPr>
            <w:r>
              <w:rPr>
                <w:rFonts w:ascii="Times New Roman"/>
                <w:b w:val="false"/>
                <w:i w:val="false"/>
                <w:color w:val="000000"/>
                <w:sz w:val="20"/>
              </w:rPr>
              <w:t xml:space="preserve">
Казахстана — главная </w:t>
            </w:r>
          </w:p>
          <w:p>
            <w:pPr>
              <w:spacing w:after="20"/>
              <w:ind w:left="20"/>
              <w:jc w:val="both"/>
            </w:pPr>
            <w:r>
              <w:rPr>
                <w:rFonts w:ascii="Times New Roman"/>
                <w:b w:val="false"/>
                <w:i w:val="false"/>
                <w:color w:val="000000"/>
                <w:sz w:val="20"/>
              </w:rPr>
              <w:t xml:space="preserve">
цель государственной </w:t>
            </w:r>
          </w:p>
          <w:p>
            <w:pPr>
              <w:spacing w:after="20"/>
              <w:ind w:left="20"/>
              <w:jc w:val="both"/>
            </w:pPr>
            <w:r>
              <w:rPr>
                <w:rFonts w:ascii="Times New Roman"/>
                <w:b w:val="false"/>
                <w:i w:val="false"/>
                <w:color w:val="000000"/>
                <w:sz w:val="20"/>
              </w:rPr>
              <w:t xml:space="preserve">
политики". </w:t>
            </w:r>
          </w:p>
        </w:tc>
      </w:tr>
      <w:tr>
        <w:trPr>
          <w:trHeight w:val="30" w:hRule="atLeast"/>
        </w:trPr>
        <w:tc>
          <w:tcPr>
            <w:tcW w:w="0" w:type="auto"/>
            <w:vMerge/>
            <w:tcBorders>
              <w:top w:val="nil"/>
              <w:left w:val="single" w:color="cfcfcf" w:sz="5"/>
              <w:bottom w:val="single" w:color="cfcfcf" w:sz="5"/>
              <w:right w:val="single" w:color="cfcfcf" w:sz="5"/>
            </w:tcBorders>
          </w:tcP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 Обеспечение высокого </w:t>
            </w:r>
          </w:p>
          <w:p>
            <w:pPr>
              <w:spacing w:after="20"/>
              <w:ind w:left="20"/>
              <w:jc w:val="both"/>
            </w:pPr>
            <w:r>
              <w:rPr>
                <w:rFonts w:ascii="Times New Roman"/>
                <w:b w:val="false"/>
                <w:i w:val="false"/>
                <w:color w:val="000000"/>
                <w:sz w:val="20"/>
              </w:rPr>
              <w:t xml:space="preserve">
качества медицинских </w:t>
            </w:r>
          </w:p>
          <w:p>
            <w:pPr>
              <w:spacing w:after="20"/>
              <w:ind w:left="20"/>
              <w:jc w:val="both"/>
            </w:pPr>
            <w:r>
              <w:rPr>
                <w:rFonts w:ascii="Times New Roman"/>
                <w:b w:val="false"/>
                <w:i w:val="false"/>
                <w:color w:val="000000"/>
                <w:sz w:val="20"/>
              </w:rPr>
              <w:t xml:space="preserve">
услуг... Для повышения </w:t>
            </w:r>
          </w:p>
          <w:p>
            <w:pPr>
              <w:spacing w:after="20"/>
              <w:ind w:left="20"/>
              <w:jc w:val="both"/>
            </w:pPr>
            <w:r>
              <w:rPr>
                <w:rFonts w:ascii="Times New Roman"/>
                <w:b w:val="false"/>
                <w:i w:val="false"/>
                <w:color w:val="000000"/>
                <w:sz w:val="20"/>
              </w:rPr>
              <w:t xml:space="preserve">
качества и доступности </w:t>
            </w:r>
          </w:p>
          <w:p>
            <w:pPr>
              <w:spacing w:after="20"/>
              <w:ind w:left="20"/>
              <w:jc w:val="both"/>
            </w:pPr>
            <w:r>
              <w:rPr>
                <w:rFonts w:ascii="Times New Roman"/>
                <w:b w:val="false"/>
                <w:i w:val="false"/>
                <w:color w:val="000000"/>
                <w:sz w:val="20"/>
              </w:rPr>
              <w:t xml:space="preserve">
медицинской помощи </w:t>
            </w:r>
          </w:p>
          <w:p>
            <w:pPr>
              <w:spacing w:after="20"/>
              <w:ind w:left="20"/>
              <w:jc w:val="both"/>
            </w:pPr>
            <w:r>
              <w:rPr>
                <w:rFonts w:ascii="Times New Roman"/>
                <w:b w:val="false"/>
                <w:i w:val="false"/>
                <w:color w:val="000000"/>
                <w:sz w:val="20"/>
              </w:rPr>
              <w:t xml:space="preserve">
предусматривается... </w:t>
            </w:r>
          </w:p>
          <w:p>
            <w:pPr>
              <w:spacing w:after="20"/>
              <w:ind w:left="20"/>
              <w:jc w:val="both"/>
            </w:pPr>
            <w:r>
              <w:rPr>
                <w:rFonts w:ascii="Times New Roman"/>
                <w:b w:val="false"/>
                <w:i w:val="false"/>
                <w:color w:val="000000"/>
                <w:sz w:val="20"/>
              </w:rPr>
              <w:t xml:space="preserve">
разработка с учетом лучшего </w:t>
            </w:r>
          </w:p>
          <w:p>
            <w:pPr>
              <w:spacing w:after="20"/>
              <w:ind w:left="20"/>
              <w:jc w:val="both"/>
            </w:pPr>
            <w:r>
              <w:rPr>
                <w:rFonts w:ascii="Times New Roman"/>
                <w:b w:val="false"/>
                <w:i w:val="false"/>
                <w:color w:val="000000"/>
                <w:sz w:val="20"/>
              </w:rPr>
              <w:t xml:space="preserve">
международного опыта и </w:t>
            </w:r>
          </w:p>
          <w:p>
            <w:pPr>
              <w:spacing w:after="20"/>
              <w:ind w:left="20"/>
              <w:jc w:val="both"/>
            </w:pPr>
            <w:r>
              <w:rPr>
                <w:rFonts w:ascii="Times New Roman"/>
                <w:b w:val="false"/>
                <w:i w:val="false"/>
                <w:color w:val="000000"/>
                <w:sz w:val="20"/>
              </w:rPr>
              <w:t xml:space="preserve">
внедрения новой модели </w:t>
            </w:r>
          </w:p>
          <w:p>
            <w:pPr>
              <w:spacing w:after="20"/>
              <w:ind w:left="20"/>
              <w:jc w:val="both"/>
            </w:pPr>
            <w:r>
              <w:rPr>
                <w:rFonts w:ascii="Times New Roman"/>
                <w:b w:val="false"/>
                <w:i w:val="false"/>
                <w:color w:val="000000"/>
                <w:sz w:val="20"/>
              </w:rPr>
              <w:t xml:space="preserve">
лекарственного обеспечения, </w:t>
            </w:r>
          </w:p>
          <w:p>
            <w:pPr>
              <w:spacing w:after="20"/>
              <w:ind w:left="20"/>
              <w:jc w:val="both"/>
            </w:pPr>
            <w:r>
              <w:rPr>
                <w:rFonts w:ascii="Times New Roman"/>
                <w:b w:val="false"/>
                <w:i w:val="false"/>
                <w:color w:val="000000"/>
                <w:sz w:val="20"/>
              </w:rPr>
              <w:t xml:space="preserve">
направленной на повышение </w:t>
            </w:r>
          </w:p>
          <w:p>
            <w:pPr>
              <w:spacing w:after="20"/>
              <w:ind w:left="20"/>
              <w:jc w:val="both"/>
            </w:pPr>
            <w:r>
              <w:rPr>
                <w:rFonts w:ascii="Times New Roman"/>
                <w:b w:val="false"/>
                <w:i w:val="false"/>
                <w:color w:val="000000"/>
                <w:sz w:val="20"/>
              </w:rPr>
              <w:t xml:space="preserve">
доступности, эффективности, </w:t>
            </w:r>
          </w:p>
          <w:p>
            <w:pPr>
              <w:spacing w:after="20"/>
              <w:ind w:left="20"/>
              <w:jc w:val="both"/>
            </w:pPr>
            <w:r>
              <w:rPr>
                <w:rFonts w:ascii="Times New Roman"/>
                <w:b w:val="false"/>
                <w:i w:val="false"/>
                <w:color w:val="000000"/>
                <w:sz w:val="20"/>
              </w:rPr>
              <w:t xml:space="preserve">
безопасности и качества </w:t>
            </w:r>
          </w:p>
          <w:p>
            <w:pPr>
              <w:spacing w:after="20"/>
              <w:ind w:left="20"/>
              <w:jc w:val="both"/>
            </w:pPr>
            <w:r>
              <w:rPr>
                <w:rFonts w:ascii="Times New Roman"/>
                <w:b w:val="false"/>
                <w:i w:val="false"/>
                <w:color w:val="000000"/>
                <w:sz w:val="20"/>
              </w:rPr>
              <w:t xml:space="preserve">
лекарственных препаратов.".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 Президента </w:t>
            </w:r>
          </w:p>
          <w:p>
            <w:pPr>
              <w:spacing w:after="20"/>
              <w:ind w:left="20"/>
              <w:jc w:val="both"/>
            </w:pPr>
            <w:r>
              <w:rPr>
                <w:rFonts w:ascii="Times New Roman"/>
                <w:b w:val="false"/>
                <w:i w:val="false"/>
                <w:color w:val="000000"/>
                <w:sz w:val="20"/>
              </w:rPr>
              <w:t xml:space="preserve">
Республики Казахстан от </w:t>
            </w:r>
          </w:p>
          <w:p>
            <w:pPr>
              <w:spacing w:after="20"/>
              <w:ind w:left="20"/>
              <w:jc w:val="both"/>
            </w:pPr>
            <w:r>
              <w:rPr>
                <w:rFonts w:ascii="Times New Roman"/>
                <w:b w:val="false"/>
                <w:i w:val="false"/>
                <w:color w:val="000000"/>
                <w:sz w:val="20"/>
              </w:rPr>
              <w:t xml:space="preserve">
6 апреля 2007 года № 310 </w:t>
            </w:r>
          </w:p>
          <w:p>
            <w:pPr>
              <w:spacing w:after="20"/>
              <w:ind w:left="20"/>
              <w:jc w:val="both"/>
            </w:pPr>
            <w:r>
              <w:rPr>
                <w:rFonts w:ascii="Times New Roman"/>
                <w:b w:val="false"/>
                <w:i w:val="false"/>
                <w:color w:val="000000"/>
                <w:sz w:val="20"/>
              </w:rPr>
              <w:t xml:space="preserve">
"О дальнейших мерах по </w:t>
            </w:r>
          </w:p>
          <w:p>
            <w:pPr>
              <w:spacing w:after="20"/>
              <w:ind w:left="20"/>
              <w:jc w:val="both"/>
            </w:pPr>
            <w:r>
              <w:rPr>
                <w:rFonts w:ascii="Times New Roman"/>
                <w:b w:val="false"/>
                <w:i w:val="false"/>
                <w:color w:val="000000"/>
                <w:sz w:val="20"/>
              </w:rPr>
              <w:t xml:space="preserve">
реализации Стратегии </w:t>
            </w:r>
          </w:p>
          <w:p>
            <w:pPr>
              <w:spacing w:after="20"/>
              <w:ind w:left="20"/>
              <w:jc w:val="both"/>
            </w:pPr>
            <w:r>
              <w:rPr>
                <w:rFonts w:ascii="Times New Roman"/>
                <w:b w:val="false"/>
                <w:i w:val="false"/>
                <w:color w:val="000000"/>
                <w:sz w:val="20"/>
              </w:rPr>
              <w:t xml:space="preserve">
развития Казахстана до </w:t>
            </w:r>
          </w:p>
          <w:p>
            <w:pPr>
              <w:spacing w:after="20"/>
              <w:ind w:left="20"/>
              <w:jc w:val="both"/>
            </w:pPr>
            <w:r>
              <w:rPr>
                <w:rFonts w:ascii="Times New Roman"/>
                <w:b w:val="false"/>
                <w:i w:val="false"/>
                <w:color w:val="000000"/>
                <w:sz w:val="20"/>
              </w:rPr>
              <w:t xml:space="preserve">
2030 года". (Программа </w:t>
            </w:r>
          </w:p>
          <w:p>
            <w:pPr>
              <w:spacing w:after="20"/>
              <w:ind w:left="20"/>
              <w:jc w:val="both"/>
            </w:pPr>
            <w:r>
              <w:rPr>
                <w:rFonts w:ascii="Times New Roman"/>
                <w:b w:val="false"/>
                <w:i w:val="false"/>
                <w:color w:val="000000"/>
                <w:sz w:val="20"/>
              </w:rPr>
              <w:t xml:space="preserve">
Правительства Республики </w:t>
            </w:r>
          </w:p>
          <w:p>
            <w:pPr>
              <w:spacing w:after="20"/>
              <w:ind w:left="20"/>
              <w:jc w:val="both"/>
            </w:pPr>
            <w:r>
              <w:rPr>
                <w:rFonts w:ascii="Times New Roman"/>
                <w:b w:val="false"/>
                <w:i w:val="false"/>
                <w:color w:val="000000"/>
                <w:sz w:val="20"/>
              </w:rPr>
              <w:t xml:space="preserve">
Казахстан на 2007-2009 </w:t>
            </w:r>
          </w:p>
          <w:p>
            <w:pPr>
              <w:spacing w:after="20"/>
              <w:ind w:left="20"/>
              <w:jc w:val="both"/>
            </w:pPr>
            <w:r>
              <w:rPr>
                <w:rFonts w:ascii="Times New Roman"/>
                <w:b w:val="false"/>
                <w:i w:val="false"/>
                <w:color w:val="000000"/>
                <w:sz w:val="20"/>
              </w:rPr>
              <w:t xml:space="preserve">
годы). </w:t>
            </w:r>
          </w:p>
        </w:tc>
      </w:tr>
      <w:tr>
        <w:trPr>
          <w:trHeight w:val="30" w:hRule="atLeast"/>
        </w:trPr>
        <w:tc>
          <w:tcPr>
            <w:tcW w:w="0" w:type="auto"/>
            <w:vMerge/>
            <w:tcBorders>
              <w:top w:val="nil"/>
              <w:left w:val="single" w:color="cfcfcf" w:sz="5"/>
              <w:bottom w:val="single" w:color="cfcfcf" w:sz="5"/>
              <w:right w:val="single" w:color="cfcfcf" w:sz="5"/>
            </w:tcBorders>
          </w:tcP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"5.3.5. Повышение эффектив- </w:t>
            </w:r>
          </w:p>
          <w:p>
            <w:pPr>
              <w:spacing w:after="20"/>
              <w:ind w:left="20"/>
              <w:jc w:val="both"/>
            </w:pPr>
            <w:r>
              <w:rPr>
                <w:rFonts w:ascii="Times New Roman"/>
                <w:b w:val="false"/>
                <w:i w:val="false"/>
                <w:color w:val="000000"/>
                <w:sz w:val="20"/>
              </w:rPr>
              <w:t xml:space="preserve">
ности государственного </w:t>
            </w:r>
          </w:p>
          <w:p>
            <w:pPr>
              <w:spacing w:after="20"/>
              <w:ind w:left="20"/>
              <w:jc w:val="both"/>
            </w:pPr>
            <w:r>
              <w:rPr>
                <w:rFonts w:ascii="Times New Roman"/>
                <w:b w:val="false"/>
                <w:i w:val="false"/>
                <w:color w:val="000000"/>
                <w:sz w:val="20"/>
              </w:rPr>
              <w:t xml:space="preserve">
регулирования сферы обраще- </w:t>
            </w:r>
          </w:p>
          <w:p>
            <w:pPr>
              <w:spacing w:after="20"/>
              <w:ind w:left="20"/>
              <w:jc w:val="both"/>
            </w:pPr>
            <w:r>
              <w:rPr>
                <w:rFonts w:ascii="Times New Roman"/>
                <w:b w:val="false"/>
                <w:i w:val="false"/>
                <w:color w:val="000000"/>
                <w:sz w:val="20"/>
              </w:rPr>
              <w:t xml:space="preserve">
ния лекарственных средств.". </w:t>
            </w:r>
          </w:p>
          <w:p>
            <w:pPr>
              <w:spacing w:after="20"/>
              <w:ind w:left="20"/>
              <w:jc w:val="both"/>
            </w:pPr>
            <w:r>
              <w:rPr>
                <w:rFonts w:ascii="Times New Roman"/>
                <w:b w:val="false"/>
                <w:i w:val="false"/>
                <w:color w:val="000000"/>
                <w:sz w:val="20"/>
              </w:rPr>
              <w:t xml:space="preserve">
"На втором этапе в 2008-2010 </w:t>
            </w:r>
          </w:p>
          <w:p>
            <w:pPr>
              <w:spacing w:after="20"/>
              <w:ind w:left="20"/>
              <w:jc w:val="both"/>
            </w:pPr>
            <w:r>
              <w:rPr>
                <w:rFonts w:ascii="Times New Roman"/>
                <w:b w:val="false"/>
                <w:i w:val="false"/>
                <w:color w:val="000000"/>
                <w:sz w:val="20"/>
              </w:rPr>
              <w:t xml:space="preserve">
годы предусматривается </w:t>
            </w:r>
          </w:p>
          <w:p>
            <w:pPr>
              <w:spacing w:after="20"/>
              <w:ind w:left="20"/>
              <w:jc w:val="both"/>
            </w:pPr>
            <w:r>
              <w:rPr>
                <w:rFonts w:ascii="Times New Roman"/>
                <w:b w:val="false"/>
                <w:i w:val="false"/>
                <w:color w:val="000000"/>
                <w:sz w:val="20"/>
              </w:rPr>
              <w:t xml:space="preserve">
осуществление плана </w:t>
            </w:r>
          </w:p>
          <w:p>
            <w:pPr>
              <w:spacing w:after="20"/>
              <w:ind w:left="20"/>
              <w:jc w:val="both"/>
            </w:pPr>
            <w:r>
              <w:rPr>
                <w:rFonts w:ascii="Times New Roman"/>
                <w:b w:val="false"/>
                <w:i w:val="false"/>
                <w:color w:val="000000"/>
                <w:sz w:val="20"/>
              </w:rPr>
              <w:t xml:space="preserve">
поэтапного перехода </w:t>
            </w:r>
          </w:p>
          <w:p>
            <w:pPr>
              <w:spacing w:after="20"/>
              <w:ind w:left="20"/>
              <w:jc w:val="both"/>
            </w:pPr>
            <w:r>
              <w:rPr>
                <w:rFonts w:ascii="Times New Roman"/>
                <w:b w:val="false"/>
                <w:i w:val="false"/>
                <w:color w:val="000000"/>
                <w:sz w:val="20"/>
              </w:rPr>
              <w:t xml:space="preserve">
фармацевтического сектора к </w:t>
            </w:r>
          </w:p>
          <w:p>
            <w:pPr>
              <w:spacing w:after="20"/>
              <w:ind w:left="20"/>
              <w:jc w:val="both"/>
            </w:pPr>
            <w:r>
              <w:rPr>
                <w:rFonts w:ascii="Times New Roman"/>
                <w:b w:val="false"/>
                <w:i w:val="false"/>
                <w:color w:val="000000"/>
                <w:sz w:val="20"/>
              </w:rPr>
              <w:t xml:space="preserve">
международным стандартам </w:t>
            </w:r>
          </w:p>
          <w:p>
            <w:pPr>
              <w:spacing w:after="20"/>
              <w:ind w:left="20"/>
              <w:jc w:val="both"/>
            </w:pPr>
            <w:r>
              <w:rPr>
                <w:rFonts w:ascii="Times New Roman"/>
                <w:b w:val="false"/>
                <w:i w:val="false"/>
                <w:color w:val="000000"/>
                <w:sz w:val="20"/>
              </w:rPr>
              <w:t xml:space="preserve">
качества в сфере обращения </w:t>
            </w:r>
          </w:p>
          <w:p>
            <w:pPr>
              <w:spacing w:after="20"/>
              <w:ind w:left="20"/>
              <w:jc w:val="both"/>
            </w:pPr>
            <w:r>
              <w:rPr>
                <w:rFonts w:ascii="Times New Roman"/>
                <w:b w:val="false"/>
                <w:i w:val="false"/>
                <w:color w:val="000000"/>
                <w:sz w:val="20"/>
              </w:rPr>
              <w:t xml:space="preserve">
лекарственных средств.".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 Президента </w:t>
            </w:r>
          </w:p>
          <w:p>
            <w:pPr>
              <w:spacing w:after="20"/>
              <w:ind w:left="20"/>
              <w:jc w:val="both"/>
            </w:pPr>
            <w:r>
              <w:rPr>
                <w:rFonts w:ascii="Times New Roman"/>
                <w:b w:val="false"/>
                <w:i w:val="false"/>
                <w:color w:val="000000"/>
                <w:sz w:val="20"/>
              </w:rPr>
              <w:t xml:space="preserve">
Республики Казахстан от </w:t>
            </w:r>
          </w:p>
          <w:p>
            <w:pPr>
              <w:spacing w:after="20"/>
              <w:ind w:left="20"/>
              <w:jc w:val="both"/>
            </w:pPr>
            <w:r>
              <w:rPr>
                <w:rFonts w:ascii="Times New Roman"/>
                <w:b w:val="false"/>
                <w:i w:val="false"/>
                <w:color w:val="000000"/>
                <w:sz w:val="20"/>
              </w:rPr>
              <w:t xml:space="preserve">
13 сентября 2004 года </w:t>
            </w:r>
          </w:p>
          <w:p>
            <w:pPr>
              <w:spacing w:after="20"/>
              <w:ind w:left="20"/>
              <w:jc w:val="both"/>
            </w:pPr>
            <w:r>
              <w:rPr>
                <w:rFonts w:ascii="Times New Roman"/>
                <w:b w:val="false"/>
                <w:i w:val="false"/>
                <w:color w:val="000000"/>
                <w:sz w:val="20"/>
              </w:rPr>
              <w:t xml:space="preserve">
№ 1438 "О Государствен- </w:t>
            </w:r>
          </w:p>
          <w:p>
            <w:pPr>
              <w:spacing w:after="20"/>
              <w:ind w:left="20"/>
              <w:jc w:val="both"/>
            </w:pPr>
            <w:r>
              <w:rPr>
                <w:rFonts w:ascii="Times New Roman"/>
                <w:b w:val="false"/>
                <w:i w:val="false"/>
                <w:color w:val="000000"/>
                <w:sz w:val="20"/>
              </w:rPr>
              <w:t xml:space="preserve">
ной программе </w:t>
            </w:r>
          </w:p>
          <w:p>
            <w:pPr>
              <w:spacing w:after="20"/>
              <w:ind w:left="20"/>
              <w:jc w:val="both"/>
            </w:pPr>
            <w:r>
              <w:rPr>
                <w:rFonts w:ascii="Times New Roman"/>
                <w:b w:val="false"/>
                <w:i w:val="false"/>
                <w:color w:val="000000"/>
                <w:sz w:val="20"/>
              </w:rPr>
              <w:t xml:space="preserve">
реформирования и </w:t>
            </w:r>
          </w:p>
          <w:p>
            <w:pPr>
              <w:spacing w:after="20"/>
              <w:ind w:left="20"/>
              <w:jc w:val="both"/>
            </w:pPr>
            <w:r>
              <w:rPr>
                <w:rFonts w:ascii="Times New Roman"/>
                <w:b w:val="false"/>
                <w:i w:val="false"/>
                <w:color w:val="000000"/>
                <w:sz w:val="20"/>
              </w:rPr>
              <w:t xml:space="preserve">
развития здравоохранения </w:t>
            </w:r>
          </w:p>
          <w:p>
            <w:pPr>
              <w:spacing w:after="20"/>
              <w:ind w:left="20"/>
              <w:jc w:val="both"/>
            </w:pPr>
            <w:r>
              <w:rPr>
                <w:rFonts w:ascii="Times New Roman"/>
                <w:b w:val="false"/>
                <w:i w:val="false"/>
                <w:color w:val="000000"/>
                <w:sz w:val="20"/>
              </w:rPr>
              <w:t xml:space="preserve">
Республики Казахстан на </w:t>
            </w:r>
          </w:p>
          <w:p>
            <w:pPr>
              <w:spacing w:after="20"/>
              <w:ind w:left="20"/>
              <w:jc w:val="both"/>
            </w:pPr>
            <w:r>
              <w:rPr>
                <w:rFonts w:ascii="Times New Roman"/>
                <w:b w:val="false"/>
                <w:i w:val="false"/>
                <w:color w:val="000000"/>
                <w:sz w:val="20"/>
              </w:rPr>
              <w:t xml:space="preserve">
2005-2010 годы".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направление 3. Развитие системы кадровых ресурсов и </w:t>
            </w:r>
          </w:p>
          <w:p>
            <w:pPr>
              <w:spacing w:after="20"/>
              <w:ind w:left="20"/>
              <w:jc w:val="both"/>
            </w:pPr>
            <w:r>
              <w:rPr>
                <w:rFonts w:ascii="Times New Roman"/>
                <w:b w:val="false"/>
                <w:i w:val="false"/>
                <w:color w:val="000000"/>
                <w:sz w:val="20"/>
              </w:rPr>
              <w:t xml:space="preserve">
медицинской науки </w:t>
            </w:r>
          </w:p>
        </w:tc>
      </w:tr>
      <w:tr>
        <w:trPr>
          <w:trHeight w:val="30" w:hRule="atLeast"/>
        </w:trPr>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3.1 </w:t>
            </w:r>
          </w:p>
          <w:p>
            <w:pPr>
              <w:spacing w:after="20"/>
              <w:ind w:left="20"/>
              <w:jc w:val="both"/>
            </w:pPr>
            <w:r>
              <w:rPr>
                <w:rFonts w:ascii="Times New Roman"/>
                <w:b w:val="false"/>
                <w:i w:val="false"/>
                <w:color w:val="000000"/>
                <w:sz w:val="20"/>
              </w:rPr>
              <w:t xml:space="preserve">
Обеспечение </w:t>
            </w:r>
          </w:p>
          <w:p>
            <w:pPr>
              <w:spacing w:after="20"/>
              <w:ind w:left="20"/>
              <w:jc w:val="both"/>
            </w:pPr>
            <w:r>
              <w:rPr>
                <w:rFonts w:ascii="Times New Roman"/>
                <w:b w:val="false"/>
                <w:i w:val="false"/>
                <w:color w:val="000000"/>
                <w:sz w:val="20"/>
              </w:rPr>
              <w:t xml:space="preserve">
отрасли квали- </w:t>
            </w:r>
          </w:p>
          <w:p>
            <w:pPr>
              <w:spacing w:after="20"/>
              <w:ind w:left="20"/>
              <w:jc w:val="both"/>
            </w:pPr>
            <w:r>
              <w:rPr>
                <w:rFonts w:ascii="Times New Roman"/>
                <w:b w:val="false"/>
                <w:i w:val="false"/>
                <w:color w:val="000000"/>
                <w:sz w:val="20"/>
              </w:rPr>
              <w:t xml:space="preserve">
фицированными </w:t>
            </w:r>
          </w:p>
          <w:p>
            <w:pPr>
              <w:spacing w:after="20"/>
              <w:ind w:left="20"/>
              <w:jc w:val="both"/>
            </w:pPr>
            <w:r>
              <w:rPr>
                <w:rFonts w:ascii="Times New Roman"/>
                <w:b w:val="false"/>
                <w:i w:val="false"/>
                <w:color w:val="000000"/>
                <w:sz w:val="20"/>
              </w:rPr>
              <w:t xml:space="preserve">
кадрами, </w:t>
            </w:r>
          </w:p>
          <w:p>
            <w:pPr>
              <w:spacing w:after="20"/>
              <w:ind w:left="20"/>
              <w:jc w:val="both"/>
            </w:pPr>
            <w:r>
              <w:rPr>
                <w:rFonts w:ascii="Times New Roman"/>
                <w:b w:val="false"/>
                <w:i w:val="false"/>
                <w:color w:val="000000"/>
                <w:sz w:val="20"/>
              </w:rPr>
              <w:t xml:space="preserve">
отвечающими </w:t>
            </w:r>
          </w:p>
          <w:p>
            <w:pPr>
              <w:spacing w:after="20"/>
              <w:ind w:left="20"/>
              <w:jc w:val="both"/>
            </w:pPr>
            <w:r>
              <w:rPr>
                <w:rFonts w:ascii="Times New Roman"/>
                <w:b w:val="false"/>
                <w:i w:val="false"/>
                <w:color w:val="000000"/>
                <w:sz w:val="20"/>
              </w:rPr>
              <w:t xml:space="preserve">
потребностям </w:t>
            </w:r>
          </w:p>
          <w:p>
            <w:pPr>
              <w:spacing w:after="20"/>
              <w:ind w:left="20"/>
              <w:jc w:val="both"/>
            </w:pPr>
            <w:r>
              <w:rPr>
                <w:rFonts w:ascii="Times New Roman"/>
                <w:b w:val="false"/>
                <w:i w:val="false"/>
                <w:color w:val="000000"/>
                <w:sz w:val="20"/>
              </w:rPr>
              <w:t xml:space="preserve">
общества </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"Двадцать первое </w:t>
            </w:r>
          </w:p>
          <w:p>
            <w:pPr>
              <w:spacing w:after="20"/>
              <w:ind w:left="20"/>
              <w:jc w:val="both"/>
            </w:pPr>
            <w:r>
              <w:rPr>
                <w:rFonts w:ascii="Times New Roman"/>
                <w:b w:val="false"/>
                <w:i w:val="false"/>
                <w:color w:val="000000"/>
                <w:sz w:val="20"/>
              </w:rPr>
              <w:t xml:space="preserve">
направление". "В-седьмых, </w:t>
            </w:r>
          </w:p>
          <w:p>
            <w:pPr>
              <w:spacing w:after="20"/>
              <w:ind w:left="20"/>
              <w:jc w:val="both"/>
            </w:pPr>
            <w:r>
              <w:rPr>
                <w:rFonts w:ascii="Times New Roman"/>
                <w:b w:val="false"/>
                <w:i w:val="false"/>
                <w:color w:val="000000"/>
                <w:sz w:val="20"/>
              </w:rPr>
              <w:t xml:space="preserve">
необходимо ускоренными </w:t>
            </w:r>
          </w:p>
          <w:p>
            <w:pPr>
              <w:spacing w:after="20"/>
              <w:ind w:left="20"/>
              <w:jc w:val="both"/>
            </w:pPr>
            <w:r>
              <w:rPr>
                <w:rFonts w:ascii="Times New Roman"/>
                <w:b w:val="false"/>
                <w:i w:val="false"/>
                <w:color w:val="000000"/>
                <w:sz w:val="20"/>
              </w:rPr>
              <w:t xml:space="preserve">
темпами перейти на </w:t>
            </w:r>
          </w:p>
          <w:p>
            <w:pPr>
              <w:spacing w:after="20"/>
              <w:ind w:left="20"/>
              <w:jc w:val="both"/>
            </w:pPr>
            <w:r>
              <w:rPr>
                <w:rFonts w:ascii="Times New Roman"/>
                <w:b w:val="false"/>
                <w:i w:val="false"/>
                <w:color w:val="000000"/>
                <w:sz w:val="20"/>
              </w:rPr>
              <w:t xml:space="preserve">
международные стандарты </w:t>
            </w:r>
          </w:p>
          <w:p>
            <w:pPr>
              <w:spacing w:after="20"/>
              <w:ind w:left="20"/>
              <w:jc w:val="both"/>
            </w:pPr>
            <w:r>
              <w:rPr>
                <w:rFonts w:ascii="Times New Roman"/>
                <w:b w:val="false"/>
                <w:i w:val="false"/>
                <w:color w:val="000000"/>
                <w:sz w:val="20"/>
              </w:rPr>
              <w:t xml:space="preserve">
обучения, аттестации и </w:t>
            </w:r>
          </w:p>
          <w:p>
            <w:pPr>
              <w:spacing w:after="20"/>
              <w:ind w:left="20"/>
              <w:jc w:val="both"/>
            </w:pPr>
            <w:r>
              <w:rPr>
                <w:rFonts w:ascii="Times New Roman"/>
                <w:b w:val="false"/>
                <w:i w:val="false"/>
                <w:color w:val="000000"/>
                <w:sz w:val="20"/>
              </w:rPr>
              <w:t xml:space="preserve">
подготовки врачей и </w:t>
            </w:r>
          </w:p>
          <w:p>
            <w:pPr>
              <w:spacing w:after="20"/>
              <w:ind w:left="20"/>
              <w:jc w:val="both"/>
            </w:pPr>
            <w:r>
              <w:rPr>
                <w:rFonts w:ascii="Times New Roman"/>
                <w:b w:val="false"/>
                <w:i w:val="false"/>
                <w:color w:val="000000"/>
                <w:sz w:val="20"/>
              </w:rPr>
              <w:t xml:space="preserve">
медицинских работников. </w:t>
            </w:r>
          </w:p>
          <w:p>
            <w:pPr>
              <w:spacing w:after="20"/>
              <w:ind w:left="20"/>
              <w:jc w:val="both"/>
            </w:pPr>
            <w:r>
              <w:rPr>
                <w:rFonts w:ascii="Times New Roman"/>
                <w:b w:val="false"/>
                <w:i w:val="false"/>
                <w:color w:val="000000"/>
                <w:sz w:val="20"/>
              </w:rPr>
              <w:t xml:space="preserve">
Также необходимо продумать </w:t>
            </w:r>
          </w:p>
          <w:p>
            <w:pPr>
              <w:spacing w:after="20"/>
              <w:ind w:left="20"/>
              <w:jc w:val="both"/>
            </w:pPr>
            <w:r>
              <w:rPr>
                <w:rFonts w:ascii="Times New Roman"/>
                <w:b w:val="false"/>
                <w:i w:val="false"/>
                <w:color w:val="000000"/>
                <w:sz w:val="20"/>
              </w:rPr>
              <w:t xml:space="preserve">
внедрение стимулирующей </w:t>
            </w:r>
          </w:p>
          <w:p>
            <w:pPr>
              <w:spacing w:after="20"/>
              <w:ind w:left="20"/>
              <w:jc w:val="both"/>
            </w:pPr>
            <w:r>
              <w:rPr>
                <w:rFonts w:ascii="Times New Roman"/>
                <w:b w:val="false"/>
                <w:i w:val="false"/>
                <w:color w:val="000000"/>
                <w:sz w:val="20"/>
              </w:rPr>
              <w:t xml:space="preserve">
системы оплаты труда </w:t>
            </w:r>
          </w:p>
          <w:p>
            <w:pPr>
              <w:spacing w:after="20"/>
              <w:ind w:left="20"/>
              <w:jc w:val="both"/>
            </w:pPr>
            <w:r>
              <w:rPr>
                <w:rFonts w:ascii="Times New Roman"/>
                <w:b w:val="false"/>
                <w:i w:val="false"/>
                <w:color w:val="000000"/>
                <w:sz w:val="20"/>
              </w:rPr>
              <w:t xml:space="preserve">
медицинских работников в </w:t>
            </w:r>
          </w:p>
          <w:p>
            <w:pPr>
              <w:spacing w:after="20"/>
              <w:ind w:left="20"/>
              <w:jc w:val="both"/>
            </w:pPr>
            <w:r>
              <w:rPr>
                <w:rFonts w:ascii="Times New Roman"/>
                <w:b w:val="false"/>
                <w:i w:val="false"/>
                <w:color w:val="000000"/>
                <w:sz w:val="20"/>
              </w:rPr>
              <w:t xml:space="preserve">
зависимости от уровня их </w:t>
            </w:r>
          </w:p>
          <w:p>
            <w:pPr>
              <w:spacing w:after="20"/>
              <w:ind w:left="20"/>
              <w:jc w:val="both"/>
            </w:pPr>
            <w:r>
              <w:rPr>
                <w:rFonts w:ascii="Times New Roman"/>
                <w:b w:val="false"/>
                <w:i w:val="false"/>
                <w:color w:val="000000"/>
                <w:sz w:val="20"/>
              </w:rPr>
              <w:t xml:space="preserve">
квалификационной категории, </w:t>
            </w:r>
          </w:p>
          <w:p>
            <w:pPr>
              <w:spacing w:after="20"/>
              <w:ind w:left="20"/>
              <w:jc w:val="both"/>
            </w:pPr>
            <w:r>
              <w:rPr>
                <w:rFonts w:ascii="Times New Roman"/>
                <w:b w:val="false"/>
                <w:i w:val="false"/>
                <w:color w:val="000000"/>
                <w:sz w:val="20"/>
              </w:rPr>
              <w:t xml:space="preserve">
вида специальности и </w:t>
            </w:r>
          </w:p>
          <w:p>
            <w:pPr>
              <w:spacing w:after="20"/>
              <w:ind w:left="20"/>
              <w:jc w:val="both"/>
            </w:pPr>
            <w:r>
              <w:rPr>
                <w:rFonts w:ascii="Times New Roman"/>
                <w:b w:val="false"/>
                <w:i w:val="false"/>
                <w:color w:val="000000"/>
                <w:sz w:val="20"/>
              </w:rPr>
              <w:t xml:space="preserve">
нагрузки.".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Послание Президента </w:t>
            </w:r>
          </w:p>
          <w:p>
            <w:pPr>
              <w:spacing w:after="20"/>
              <w:ind w:left="20"/>
              <w:jc w:val="both"/>
            </w:pPr>
            <w:r>
              <w:rPr>
                <w:rFonts w:ascii="Times New Roman"/>
                <w:b w:val="false"/>
                <w:i w:val="false"/>
                <w:color w:val="000000"/>
                <w:sz w:val="20"/>
              </w:rPr>
              <w:t xml:space="preserve">
Республики Казахстан </w:t>
            </w:r>
          </w:p>
          <w:p>
            <w:pPr>
              <w:spacing w:after="20"/>
              <w:ind w:left="20"/>
              <w:jc w:val="both"/>
            </w:pPr>
            <w:r>
              <w:rPr>
                <w:rFonts w:ascii="Times New Roman"/>
                <w:b w:val="false"/>
                <w:i w:val="false"/>
                <w:color w:val="000000"/>
                <w:sz w:val="20"/>
              </w:rPr>
              <w:t xml:space="preserve">
народу Казахстана от 28 </w:t>
            </w:r>
          </w:p>
          <w:p>
            <w:pPr>
              <w:spacing w:after="20"/>
              <w:ind w:left="20"/>
              <w:jc w:val="both"/>
            </w:pPr>
            <w:r>
              <w:rPr>
                <w:rFonts w:ascii="Times New Roman"/>
                <w:b w:val="false"/>
                <w:i w:val="false"/>
                <w:color w:val="000000"/>
                <w:sz w:val="20"/>
              </w:rPr>
              <w:t xml:space="preserve">
февраля 2007 года "Новый </w:t>
            </w:r>
          </w:p>
          <w:p>
            <w:pPr>
              <w:spacing w:after="20"/>
              <w:ind w:left="20"/>
              <w:jc w:val="both"/>
            </w:pPr>
            <w:r>
              <w:rPr>
                <w:rFonts w:ascii="Times New Roman"/>
                <w:b w:val="false"/>
                <w:i w:val="false"/>
                <w:color w:val="000000"/>
                <w:sz w:val="20"/>
              </w:rPr>
              <w:t xml:space="preserve">
Казахстан в новом мире". </w:t>
            </w:r>
          </w:p>
        </w:tc>
      </w:tr>
      <w:tr>
        <w:trPr>
          <w:trHeight w:val="30" w:hRule="atLeast"/>
        </w:trPr>
        <w:tc>
          <w:tcPr>
            <w:tcW w:w="0" w:type="auto"/>
            <w:vMerge/>
            <w:tcBorders>
              <w:top w:val="nil"/>
              <w:left w:val="single" w:color="cfcfcf" w:sz="5"/>
              <w:bottom w:val="single" w:color="cfcfcf" w:sz="5"/>
              <w:right w:val="single" w:color="cfcfcf" w:sz="5"/>
            </w:tcBorders>
          </w:tcP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 Обеспечение высокого </w:t>
            </w:r>
          </w:p>
          <w:p>
            <w:pPr>
              <w:spacing w:after="20"/>
              <w:ind w:left="20"/>
              <w:jc w:val="both"/>
            </w:pPr>
            <w:r>
              <w:rPr>
                <w:rFonts w:ascii="Times New Roman"/>
                <w:b w:val="false"/>
                <w:i w:val="false"/>
                <w:color w:val="000000"/>
                <w:sz w:val="20"/>
              </w:rPr>
              <w:t xml:space="preserve">
качества медицинских </w:t>
            </w:r>
          </w:p>
          <w:p>
            <w:pPr>
              <w:spacing w:after="20"/>
              <w:ind w:left="20"/>
              <w:jc w:val="both"/>
            </w:pPr>
            <w:r>
              <w:rPr>
                <w:rFonts w:ascii="Times New Roman"/>
                <w:b w:val="false"/>
                <w:i w:val="false"/>
                <w:color w:val="000000"/>
                <w:sz w:val="20"/>
              </w:rPr>
              <w:t xml:space="preserve">
услуг.". "Реализация </w:t>
            </w:r>
          </w:p>
          <w:p>
            <w:pPr>
              <w:spacing w:after="20"/>
              <w:ind w:left="20"/>
              <w:jc w:val="both"/>
            </w:pPr>
            <w:r>
              <w:rPr>
                <w:rFonts w:ascii="Times New Roman"/>
                <w:b w:val="false"/>
                <w:i w:val="false"/>
                <w:color w:val="000000"/>
                <w:sz w:val="20"/>
              </w:rPr>
              <w:t xml:space="preserve">
концепции реформирования </w:t>
            </w:r>
          </w:p>
          <w:p>
            <w:pPr>
              <w:spacing w:after="20"/>
              <w:ind w:left="20"/>
              <w:jc w:val="both"/>
            </w:pPr>
            <w:r>
              <w:rPr>
                <w:rFonts w:ascii="Times New Roman"/>
                <w:b w:val="false"/>
                <w:i w:val="false"/>
                <w:color w:val="000000"/>
                <w:sz w:val="20"/>
              </w:rPr>
              <w:t xml:space="preserve">
медицинского и фармацевти- </w:t>
            </w:r>
          </w:p>
          <w:p>
            <w:pPr>
              <w:spacing w:after="20"/>
              <w:ind w:left="20"/>
              <w:jc w:val="both"/>
            </w:pPr>
            <w:r>
              <w:rPr>
                <w:rFonts w:ascii="Times New Roman"/>
                <w:b w:val="false"/>
                <w:i w:val="false"/>
                <w:color w:val="000000"/>
                <w:sz w:val="20"/>
              </w:rPr>
              <w:t xml:space="preserve">
ческого образования; внедре- </w:t>
            </w:r>
          </w:p>
          <w:p>
            <w:pPr>
              <w:spacing w:after="20"/>
              <w:ind w:left="20"/>
              <w:jc w:val="both"/>
            </w:pPr>
            <w:r>
              <w:rPr>
                <w:rFonts w:ascii="Times New Roman"/>
                <w:b w:val="false"/>
                <w:i w:val="false"/>
                <w:color w:val="000000"/>
                <w:sz w:val="20"/>
              </w:rPr>
              <w:t xml:space="preserve">
ние новых государственных </w:t>
            </w:r>
          </w:p>
          <w:p>
            <w:pPr>
              <w:spacing w:after="20"/>
              <w:ind w:left="20"/>
              <w:jc w:val="both"/>
            </w:pPr>
            <w:r>
              <w:rPr>
                <w:rFonts w:ascii="Times New Roman"/>
                <w:b w:val="false"/>
                <w:i w:val="false"/>
                <w:color w:val="000000"/>
                <w:sz w:val="20"/>
              </w:rPr>
              <w:t xml:space="preserve">
стандартов...; механизмов </w:t>
            </w:r>
          </w:p>
          <w:p>
            <w:pPr>
              <w:spacing w:after="20"/>
              <w:ind w:left="20"/>
              <w:jc w:val="both"/>
            </w:pPr>
            <w:r>
              <w:rPr>
                <w:rFonts w:ascii="Times New Roman"/>
                <w:b w:val="false"/>
                <w:i w:val="false"/>
                <w:color w:val="000000"/>
                <w:sz w:val="20"/>
              </w:rPr>
              <w:t xml:space="preserve">
непрерывного профессиональ- </w:t>
            </w:r>
          </w:p>
          <w:p>
            <w:pPr>
              <w:spacing w:after="20"/>
              <w:ind w:left="20"/>
              <w:jc w:val="both"/>
            </w:pPr>
            <w:r>
              <w:rPr>
                <w:rFonts w:ascii="Times New Roman"/>
                <w:b w:val="false"/>
                <w:i w:val="false"/>
                <w:color w:val="000000"/>
                <w:sz w:val="20"/>
              </w:rPr>
              <w:t xml:space="preserve">
ного образования...".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 Президента </w:t>
            </w:r>
          </w:p>
          <w:p>
            <w:pPr>
              <w:spacing w:after="20"/>
              <w:ind w:left="20"/>
              <w:jc w:val="both"/>
            </w:pPr>
            <w:r>
              <w:rPr>
                <w:rFonts w:ascii="Times New Roman"/>
                <w:b w:val="false"/>
                <w:i w:val="false"/>
                <w:color w:val="000000"/>
                <w:sz w:val="20"/>
              </w:rPr>
              <w:t xml:space="preserve">
Республики Казахстан от </w:t>
            </w:r>
          </w:p>
          <w:p>
            <w:pPr>
              <w:spacing w:after="20"/>
              <w:ind w:left="20"/>
              <w:jc w:val="both"/>
            </w:pPr>
            <w:r>
              <w:rPr>
                <w:rFonts w:ascii="Times New Roman"/>
                <w:b w:val="false"/>
                <w:i w:val="false"/>
                <w:color w:val="000000"/>
                <w:sz w:val="20"/>
              </w:rPr>
              <w:t xml:space="preserve">
6 апреля 2007 года № 310 </w:t>
            </w:r>
          </w:p>
          <w:p>
            <w:pPr>
              <w:spacing w:after="20"/>
              <w:ind w:left="20"/>
              <w:jc w:val="both"/>
            </w:pPr>
            <w:r>
              <w:rPr>
                <w:rFonts w:ascii="Times New Roman"/>
                <w:b w:val="false"/>
                <w:i w:val="false"/>
                <w:color w:val="000000"/>
                <w:sz w:val="20"/>
              </w:rPr>
              <w:t xml:space="preserve">
"О дальнейших мерах по </w:t>
            </w:r>
          </w:p>
          <w:p>
            <w:pPr>
              <w:spacing w:after="20"/>
              <w:ind w:left="20"/>
              <w:jc w:val="both"/>
            </w:pPr>
            <w:r>
              <w:rPr>
                <w:rFonts w:ascii="Times New Roman"/>
                <w:b w:val="false"/>
                <w:i w:val="false"/>
                <w:color w:val="000000"/>
                <w:sz w:val="20"/>
              </w:rPr>
              <w:t xml:space="preserve">
реализации Стратегии </w:t>
            </w:r>
          </w:p>
          <w:p>
            <w:pPr>
              <w:spacing w:after="20"/>
              <w:ind w:left="20"/>
              <w:jc w:val="both"/>
            </w:pPr>
            <w:r>
              <w:rPr>
                <w:rFonts w:ascii="Times New Roman"/>
                <w:b w:val="false"/>
                <w:i w:val="false"/>
                <w:color w:val="000000"/>
                <w:sz w:val="20"/>
              </w:rPr>
              <w:t xml:space="preserve">
развития Казахстана до </w:t>
            </w:r>
          </w:p>
          <w:p>
            <w:pPr>
              <w:spacing w:after="20"/>
              <w:ind w:left="20"/>
              <w:jc w:val="both"/>
            </w:pPr>
            <w:r>
              <w:rPr>
                <w:rFonts w:ascii="Times New Roman"/>
                <w:b w:val="false"/>
                <w:i w:val="false"/>
                <w:color w:val="000000"/>
                <w:sz w:val="20"/>
              </w:rPr>
              <w:t xml:space="preserve">
2030 года". (Программа </w:t>
            </w:r>
          </w:p>
          <w:p>
            <w:pPr>
              <w:spacing w:after="20"/>
              <w:ind w:left="20"/>
              <w:jc w:val="both"/>
            </w:pPr>
            <w:r>
              <w:rPr>
                <w:rFonts w:ascii="Times New Roman"/>
                <w:b w:val="false"/>
                <w:i w:val="false"/>
                <w:color w:val="000000"/>
                <w:sz w:val="20"/>
              </w:rPr>
              <w:t xml:space="preserve">
Правительства Республики </w:t>
            </w:r>
          </w:p>
          <w:p>
            <w:pPr>
              <w:spacing w:after="20"/>
              <w:ind w:left="20"/>
              <w:jc w:val="both"/>
            </w:pPr>
            <w:r>
              <w:rPr>
                <w:rFonts w:ascii="Times New Roman"/>
                <w:b w:val="false"/>
                <w:i w:val="false"/>
                <w:color w:val="000000"/>
                <w:sz w:val="20"/>
              </w:rPr>
              <w:t xml:space="preserve">
Казахстан на 2007-2009 </w:t>
            </w:r>
          </w:p>
          <w:p>
            <w:pPr>
              <w:spacing w:after="20"/>
              <w:ind w:left="20"/>
              <w:jc w:val="both"/>
            </w:pPr>
            <w:r>
              <w:rPr>
                <w:rFonts w:ascii="Times New Roman"/>
                <w:b w:val="false"/>
                <w:i w:val="false"/>
                <w:color w:val="000000"/>
                <w:sz w:val="20"/>
              </w:rPr>
              <w:t xml:space="preserve">
годы). </w:t>
            </w:r>
          </w:p>
        </w:tc>
      </w:tr>
      <w:tr>
        <w:trPr>
          <w:trHeight w:val="30" w:hRule="atLeast"/>
        </w:trPr>
        <w:tc>
          <w:tcPr>
            <w:tcW w:w="0" w:type="auto"/>
            <w:vMerge/>
            <w:tcBorders>
              <w:top w:val="nil"/>
              <w:left w:val="single" w:color="cfcfcf" w:sz="5"/>
              <w:bottom w:val="single" w:color="cfcfcf" w:sz="5"/>
              <w:right w:val="single" w:color="cfcfcf" w:sz="5"/>
            </w:tcBorders>
          </w:tcP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Подготовка и </w:t>
            </w:r>
          </w:p>
          <w:p>
            <w:pPr>
              <w:spacing w:after="20"/>
              <w:ind w:left="20"/>
              <w:jc w:val="both"/>
            </w:pPr>
            <w:r>
              <w:rPr>
                <w:rFonts w:ascii="Times New Roman"/>
                <w:b w:val="false"/>
                <w:i w:val="false"/>
                <w:color w:val="000000"/>
                <w:sz w:val="20"/>
              </w:rPr>
              <w:t xml:space="preserve">
переподготовка кадров </w:t>
            </w:r>
          </w:p>
          <w:p>
            <w:pPr>
              <w:spacing w:after="20"/>
              <w:ind w:left="20"/>
              <w:jc w:val="both"/>
            </w:pPr>
            <w:r>
              <w:rPr>
                <w:rFonts w:ascii="Times New Roman"/>
                <w:b w:val="false"/>
                <w:i w:val="false"/>
                <w:color w:val="000000"/>
                <w:sz w:val="20"/>
              </w:rPr>
              <w:t xml:space="preserve">
здравоохранения.". "... </w:t>
            </w:r>
          </w:p>
          <w:p>
            <w:pPr>
              <w:spacing w:after="20"/>
              <w:ind w:left="20"/>
              <w:jc w:val="both"/>
            </w:pPr>
            <w:r>
              <w:rPr>
                <w:rFonts w:ascii="Times New Roman"/>
                <w:b w:val="false"/>
                <w:i w:val="false"/>
                <w:color w:val="000000"/>
                <w:sz w:val="20"/>
              </w:rPr>
              <w:t xml:space="preserve">
будут пересмотрены программы </w:t>
            </w:r>
          </w:p>
          <w:p>
            <w:pPr>
              <w:spacing w:after="20"/>
              <w:ind w:left="20"/>
              <w:jc w:val="both"/>
            </w:pPr>
            <w:r>
              <w:rPr>
                <w:rFonts w:ascii="Times New Roman"/>
                <w:b w:val="false"/>
                <w:i w:val="false"/>
                <w:color w:val="000000"/>
                <w:sz w:val="20"/>
              </w:rPr>
              <w:t xml:space="preserve">
подготовки врачей, начато </w:t>
            </w:r>
          </w:p>
          <w:p>
            <w:pPr>
              <w:spacing w:after="20"/>
              <w:ind w:left="20"/>
              <w:jc w:val="both"/>
            </w:pPr>
            <w:r>
              <w:rPr>
                <w:rFonts w:ascii="Times New Roman"/>
                <w:b w:val="false"/>
                <w:i w:val="false"/>
                <w:color w:val="000000"/>
                <w:sz w:val="20"/>
              </w:rPr>
              <w:t xml:space="preserve">
обучение медицинских кадров </w:t>
            </w:r>
          </w:p>
          <w:p>
            <w:pPr>
              <w:spacing w:after="20"/>
              <w:ind w:left="20"/>
              <w:jc w:val="both"/>
            </w:pPr>
            <w:r>
              <w:rPr>
                <w:rFonts w:ascii="Times New Roman"/>
                <w:b w:val="false"/>
                <w:i w:val="false"/>
                <w:color w:val="000000"/>
                <w:sz w:val="20"/>
              </w:rPr>
              <w:t xml:space="preserve">
с высшим медицинским </w:t>
            </w:r>
          </w:p>
          <w:p>
            <w:pPr>
              <w:spacing w:after="20"/>
              <w:ind w:left="20"/>
              <w:jc w:val="both"/>
            </w:pPr>
            <w:r>
              <w:rPr>
                <w:rFonts w:ascii="Times New Roman"/>
                <w:b w:val="false"/>
                <w:i w:val="false"/>
                <w:color w:val="000000"/>
                <w:sz w:val="20"/>
              </w:rPr>
              <w:t xml:space="preserve">
образованием и экономисты </w:t>
            </w:r>
          </w:p>
          <w:p>
            <w:pPr>
              <w:spacing w:after="20"/>
              <w:ind w:left="20"/>
              <w:jc w:val="both"/>
            </w:pPr>
            <w:r>
              <w:rPr>
                <w:rFonts w:ascii="Times New Roman"/>
                <w:b w:val="false"/>
                <w:i w:val="false"/>
                <w:color w:val="000000"/>
                <w:sz w:val="20"/>
              </w:rPr>
              <w:t xml:space="preserve">
здравоохранения, в </w:t>
            </w:r>
          </w:p>
          <w:p>
            <w:pPr>
              <w:spacing w:after="20"/>
              <w:ind w:left="20"/>
              <w:jc w:val="both"/>
            </w:pPr>
            <w:r>
              <w:rPr>
                <w:rFonts w:ascii="Times New Roman"/>
                <w:b w:val="false"/>
                <w:i w:val="false"/>
                <w:color w:val="000000"/>
                <w:sz w:val="20"/>
              </w:rPr>
              <w:t xml:space="preserve">
бакалавриате и магистратуре; </w:t>
            </w:r>
          </w:p>
          <w:p>
            <w:pPr>
              <w:spacing w:after="20"/>
              <w:ind w:left="20"/>
              <w:jc w:val="both"/>
            </w:pPr>
            <w:r>
              <w:rPr>
                <w:rFonts w:ascii="Times New Roman"/>
                <w:b w:val="false"/>
                <w:i w:val="false"/>
                <w:color w:val="000000"/>
                <w:sz w:val="20"/>
              </w:rPr>
              <w:t xml:space="preserve">
внедрена система независимо- </w:t>
            </w:r>
          </w:p>
          <w:p>
            <w:pPr>
              <w:spacing w:after="20"/>
              <w:ind w:left="20"/>
              <w:jc w:val="both"/>
            </w:pPr>
            <w:r>
              <w:rPr>
                <w:rFonts w:ascii="Times New Roman"/>
                <w:b w:val="false"/>
                <w:i w:val="false"/>
                <w:color w:val="000000"/>
                <w:sz w:val="20"/>
              </w:rPr>
              <w:t xml:space="preserve">
го контроля качества </w:t>
            </w:r>
          </w:p>
          <w:p>
            <w:pPr>
              <w:spacing w:after="20"/>
              <w:ind w:left="20"/>
              <w:jc w:val="both"/>
            </w:pPr>
            <w:r>
              <w:rPr>
                <w:rFonts w:ascii="Times New Roman"/>
                <w:b w:val="false"/>
                <w:i w:val="false"/>
                <w:color w:val="000000"/>
                <w:sz w:val="20"/>
              </w:rPr>
              <w:t xml:space="preserve">
медицинского образования.".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 Президента </w:t>
            </w:r>
          </w:p>
          <w:p>
            <w:pPr>
              <w:spacing w:after="20"/>
              <w:ind w:left="20"/>
              <w:jc w:val="both"/>
            </w:pPr>
            <w:r>
              <w:rPr>
                <w:rFonts w:ascii="Times New Roman"/>
                <w:b w:val="false"/>
                <w:i w:val="false"/>
                <w:color w:val="000000"/>
                <w:sz w:val="20"/>
              </w:rPr>
              <w:t xml:space="preserve">
Республики Казахстан от </w:t>
            </w:r>
          </w:p>
          <w:p>
            <w:pPr>
              <w:spacing w:after="20"/>
              <w:ind w:left="20"/>
              <w:jc w:val="both"/>
            </w:pPr>
            <w:r>
              <w:rPr>
                <w:rFonts w:ascii="Times New Roman"/>
                <w:b w:val="false"/>
                <w:i w:val="false"/>
                <w:color w:val="000000"/>
                <w:sz w:val="20"/>
              </w:rPr>
              <w:t xml:space="preserve">
13 сентября 2004 года </w:t>
            </w:r>
          </w:p>
          <w:p>
            <w:pPr>
              <w:spacing w:after="20"/>
              <w:ind w:left="20"/>
              <w:jc w:val="both"/>
            </w:pPr>
            <w:r>
              <w:rPr>
                <w:rFonts w:ascii="Times New Roman"/>
                <w:b w:val="false"/>
                <w:i w:val="false"/>
                <w:color w:val="000000"/>
                <w:sz w:val="20"/>
              </w:rPr>
              <w:t xml:space="preserve">
№ 1438 "О Государствен- </w:t>
            </w:r>
          </w:p>
          <w:p>
            <w:pPr>
              <w:spacing w:after="20"/>
              <w:ind w:left="20"/>
              <w:jc w:val="both"/>
            </w:pPr>
            <w:r>
              <w:rPr>
                <w:rFonts w:ascii="Times New Roman"/>
                <w:b w:val="false"/>
                <w:i w:val="false"/>
                <w:color w:val="000000"/>
                <w:sz w:val="20"/>
              </w:rPr>
              <w:t xml:space="preserve">
ной программе </w:t>
            </w:r>
          </w:p>
          <w:p>
            <w:pPr>
              <w:spacing w:after="20"/>
              <w:ind w:left="20"/>
              <w:jc w:val="both"/>
            </w:pPr>
            <w:r>
              <w:rPr>
                <w:rFonts w:ascii="Times New Roman"/>
                <w:b w:val="false"/>
                <w:i w:val="false"/>
                <w:color w:val="000000"/>
                <w:sz w:val="20"/>
              </w:rPr>
              <w:t xml:space="preserve">
реформирования и </w:t>
            </w:r>
          </w:p>
          <w:p>
            <w:pPr>
              <w:spacing w:after="20"/>
              <w:ind w:left="20"/>
              <w:jc w:val="both"/>
            </w:pPr>
            <w:r>
              <w:rPr>
                <w:rFonts w:ascii="Times New Roman"/>
                <w:b w:val="false"/>
                <w:i w:val="false"/>
                <w:color w:val="000000"/>
                <w:sz w:val="20"/>
              </w:rPr>
              <w:t xml:space="preserve">
развития здравоохранения </w:t>
            </w:r>
          </w:p>
          <w:p>
            <w:pPr>
              <w:spacing w:after="20"/>
              <w:ind w:left="20"/>
              <w:jc w:val="both"/>
            </w:pPr>
            <w:r>
              <w:rPr>
                <w:rFonts w:ascii="Times New Roman"/>
                <w:b w:val="false"/>
                <w:i w:val="false"/>
                <w:color w:val="000000"/>
                <w:sz w:val="20"/>
              </w:rPr>
              <w:t xml:space="preserve">
Республики Казахстан на </w:t>
            </w:r>
          </w:p>
          <w:p>
            <w:pPr>
              <w:spacing w:after="20"/>
              <w:ind w:left="20"/>
              <w:jc w:val="both"/>
            </w:pPr>
            <w:r>
              <w:rPr>
                <w:rFonts w:ascii="Times New Roman"/>
                <w:b w:val="false"/>
                <w:i w:val="false"/>
                <w:color w:val="000000"/>
                <w:sz w:val="20"/>
              </w:rPr>
              <w:t xml:space="preserve">
2005-2010 годы". </w:t>
            </w:r>
          </w:p>
        </w:tc>
      </w:tr>
      <w:tr>
        <w:trPr>
          <w:trHeight w:val="30" w:hRule="atLeast"/>
        </w:trPr>
        <w:tc>
          <w:tcPr>
            <w:tcW w:w="0" w:type="auto"/>
            <w:vMerge/>
            <w:tcBorders>
              <w:top w:val="nil"/>
              <w:left w:val="single" w:color="cfcfcf" w:sz="5"/>
              <w:bottom w:val="single" w:color="cfcfcf" w:sz="5"/>
              <w:right w:val="single" w:color="cfcfcf" w:sz="5"/>
            </w:tcBorders>
          </w:tcP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Повышение </w:t>
            </w:r>
          </w:p>
          <w:p>
            <w:pPr>
              <w:spacing w:after="20"/>
              <w:ind w:left="20"/>
              <w:jc w:val="both"/>
            </w:pPr>
            <w:r>
              <w:rPr>
                <w:rFonts w:ascii="Times New Roman"/>
                <w:b w:val="false"/>
                <w:i w:val="false"/>
                <w:color w:val="000000"/>
                <w:sz w:val="20"/>
              </w:rPr>
              <w:t xml:space="preserve">
благосостояния народа </w:t>
            </w:r>
          </w:p>
          <w:p>
            <w:pPr>
              <w:spacing w:after="20"/>
              <w:ind w:left="20"/>
              <w:jc w:val="both"/>
            </w:pPr>
            <w:r>
              <w:rPr>
                <w:rFonts w:ascii="Times New Roman"/>
                <w:b w:val="false"/>
                <w:i w:val="false"/>
                <w:color w:val="000000"/>
                <w:sz w:val="20"/>
              </w:rPr>
              <w:t xml:space="preserve">
Казахстана." "Третье. </w:t>
            </w:r>
          </w:p>
          <w:p>
            <w:pPr>
              <w:spacing w:after="20"/>
              <w:ind w:left="20"/>
              <w:jc w:val="both"/>
            </w:pPr>
            <w:r>
              <w:rPr>
                <w:rFonts w:ascii="Times New Roman"/>
                <w:b w:val="false"/>
                <w:i w:val="false"/>
                <w:color w:val="000000"/>
                <w:sz w:val="20"/>
              </w:rPr>
              <w:t xml:space="preserve">
Поручаю министерствам </w:t>
            </w:r>
          </w:p>
          <w:p>
            <w:pPr>
              <w:spacing w:after="20"/>
              <w:ind w:left="20"/>
              <w:jc w:val="both"/>
            </w:pPr>
            <w:r>
              <w:rPr>
                <w:rFonts w:ascii="Times New Roman"/>
                <w:b w:val="false"/>
                <w:i w:val="false"/>
                <w:color w:val="000000"/>
                <w:sz w:val="20"/>
              </w:rPr>
              <w:t xml:space="preserve">
здравоохранения, образования </w:t>
            </w:r>
          </w:p>
          <w:p>
            <w:pPr>
              <w:spacing w:after="20"/>
              <w:ind w:left="20"/>
              <w:jc w:val="both"/>
            </w:pPr>
            <w:r>
              <w:rPr>
                <w:rFonts w:ascii="Times New Roman"/>
                <w:b w:val="false"/>
                <w:i w:val="false"/>
                <w:color w:val="000000"/>
                <w:sz w:val="20"/>
              </w:rPr>
              <w:t xml:space="preserve">
и науки совместно </w:t>
            </w:r>
          </w:p>
          <w:p>
            <w:pPr>
              <w:spacing w:after="20"/>
              <w:ind w:left="20"/>
              <w:jc w:val="both"/>
            </w:pPr>
            <w:r>
              <w:rPr>
                <w:rFonts w:ascii="Times New Roman"/>
                <w:b w:val="false"/>
                <w:i w:val="false"/>
                <w:color w:val="000000"/>
                <w:sz w:val="20"/>
              </w:rPr>
              <w:t xml:space="preserve">
разработать программу </w:t>
            </w:r>
          </w:p>
          <w:p>
            <w:pPr>
              <w:spacing w:after="20"/>
              <w:ind w:left="20"/>
              <w:jc w:val="both"/>
            </w:pPr>
            <w:r>
              <w:rPr>
                <w:rFonts w:ascii="Times New Roman"/>
                <w:b w:val="false"/>
                <w:i w:val="false"/>
                <w:color w:val="000000"/>
                <w:sz w:val="20"/>
              </w:rPr>
              <w:t xml:space="preserve">
повышения квалификации </w:t>
            </w:r>
          </w:p>
          <w:p>
            <w:pPr>
              <w:spacing w:after="20"/>
              <w:ind w:left="20"/>
              <w:jc w:val="both"/>
            </w:pPr>
            <w:r>
              <w:rPr>
                <w:rFonts w:ascii="Times New Roman"/>
                <w:b w:val="false"/>
                <w:i w:val="false"/>
                <w:color w:val="000000"/>
                <w:sz w:val="20"/>
              </w:rPr>
              <w:t xml:space="preserve">
медицинского персонала".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Послание Президента </w:t>
            </w:r>
          </w:p>
          <w:p>
            <w:pPr>
              <w:spacing w:after="20"/>
              <w:ind w:left="20"/>
              <w:jc w:val="both"/>
            </w:pPr>
            <w:r>
              <w:rPr>
                <w:rFonts w:ascii="Times New Roman"/>
                <w:b w:val="false"/>
                <w:i w:val="false"/>
                <w:color w:val="000000"/>
                <w:sz w:val="20"/>
              </w:rPr>
              <w:t xml:space="preserve">
Республики Казахстан </w:t>
            </w:r>
          </w:p>
          <w:p>
            <w:pPr>
              <w:spacing w:after="20"/>
              <w:ind w:left="20"/>
              <w:jc w:val="both"/>
            </w:pPr>
            <w:r>
              <w:rPr>
                <w:rFonts w:ascii="Times New Roman"/>
                <w:b w:val="false"/>
                <w:i w:val="false"/>
                <w:color w:val="000000"/>
                <w:sz w:val="20"/>
              </w:rPr>
              <w:t xml:space="preserve">
народу Казахстана от </w:t>
            </w:r>
          </w:p>
          <w:p>
            <w:pPr>
              <w:spacing w:after="20"/>
              <w:ind w:left="20"/>
              <w:jc w:val="both"/>
            </w:pPr>
            <w:r>
              <w:rPr>
                <w:rFonts w:ascii="Times New Roman"/>
                <w:b w:val="false"/>
                <w:i w:val="false"/>
                <w:color w:val="000000"/>
                <w:sz w:val="20"/>
              </w:rPr>
              <w:t xml:space="preserve">
6 февраля 2008 года </w:t>
            </w:r>
          </w:p>
          <w:p>
            <w:pPr>
              <w:spacing w:after="20"/>
              <w:ind w:left="20"/>
              <w:jc w:val="both"/>
            </w:pPr>
            <w:r>
              <w:rPr>
                <w:rFonts w:ascii="Times New Roman"/>
                <w:b w:val="false"/>
                <w:i w:val="false"/>
                <w:color w:val="000000"/>
                <w:sz w:val="20"/>
              </w:rPr>
              <w:t xml:space="preserve">
"Повышение </w:t>
            </w:r>
          </w:p>
          <w:p>
            <w:pPr>
              <w:spacing w:after="20"/>
              <w:ind w:left="20"/>
              <w:jc w:val="both"/>
            </w:pPr>
            <w:r>
              <w:rPr>
                <w:rFonts w:ascii="Times New Roman"/>
                <w:b w:val="false"/>
                <w:i w:val="false"/>
                <w:color w:val="000000"/>
                <w:sz w:val="20"/>
              </w:rPr>
              <w:t xml:space="preserve">
благосостояния граждан </w:t>
            </w:r>
          </w:p>
          <w:p>
            <w:pPr>
              <w:spacing w:after="20"/>
              <w:ind w:left="20"/>
              <w:jc w:val="both"/>
            </w:pPr>
            <w:r>
              <w:rPr>
                <w:rFonts w:ascii="Times New Roman"/>
                <w:b w:val="false"/>
                <w:i w:val="false"/>
                <w:color w:val="000000"/>
                <w:sz w:val="20"/>
              </w:rPr>
              <w:t xml:space="preserve">
Казахстана — главная </w:t>
            </w:r>
          </w:p>
          <w:p>
            <w:pPr>
              <w:spacing w:after="20"/>
              <w:ind w:left="20"/>
              <w:jc w:val="both"/>
            </w:pPr>
            <w:r>
              <w:rPr>
                <w:rFonts w:ascii="Times New Roman"/>
                <w:b w:val="false"/>
                <w:i w:val="false"/>
                <w:color w:val="000000"/>
                <w:sz w:val="20"/>
              </w:rPr>
              <w:t xml:space="preserve">
цель государственной </w:t>
            </w:r>
          </w:p>
          <w:p>
            <w:pPr>
              <w:spacing w:after="20"/>
              <w:ind w:left="20"/>
              <w:jc w:val="both"/>
            </w:pPr>
            <w:r>
              <w:rPr>
                <w:rFonts w:ascii="Times New Roman"/>
                <w:b w:val="false"/>
                <w:i w:val="false"/>
                <w:color w:val="000000"/>
                <w:sz w:val="20"/>
              </w:rPr>
              <w:t xml:space="preserve">
политики". </w:t>
            </w:r>
          </w:p>
        </w:tc>
      </w:tr>
      <w:tr>
        <w:trPr>
          <w:trHeight w:val="30" w:hRule="atLeast"/>
        </w:trPr>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3.2 </w:t>
            </w:r>
          </w:p>
          <w:p>
            <w:pPr>
              <w:spacing w:after="20"/>
              <w:ind w:left="20"/>
              <w:jc w:val="both"/>
            </w:pPr>
            <w:r>
              <w:rPr>
                <w:rFonts w:ascii="Times New Roman"/>
                <w:b w:val="false"/>
                <w:i w:val="false"/>
                <w:color w:val="000000"/>
                <w:sz w:val="20"/>
              </w:rPr>
              <w:t xml:space="preserve">
Повышение </w:t>
            </w:r>
          </w:p>
          <w:p>
            <w:pPr>
              <w:spacing w:after="20"/>
              <w:ind w:left="20"/>
              <w:jc w:val="both"/>
            </w:pPr>
            <w:r>
              <w:rPr>
                <w:rFonts w:ascii="Times New Roman"/>
                <w:b w:val="false"/>
                <w:i w:val="false"/>
                <w:color w:val="000000"/>
                <w:sz w:val="20"/>
              </w:rPr>
              <w:t xml:space="preserve">
качества научных </w:t>
            </w:r>
          </w:p>
          <w:p>
            <w:pPr>
              <w:spacing w:after="20"/>
              <w:ind w:left="20"/>
              <w:jc w:val="both"/>
            </w:pPr>
            <w:r>
              <w:rPr>
                <w:rFonts w:ascii="Times New Roman"/>
                <w:b w:val="false"/>
                <w:i w:val="false"/>
                <w:color w:val="000000"/>
                <w:sz w:val="20"/>
              </w:rPr>
              <w:t xml:space="preserve">
исследований в </w:t>
            </w:r>
          </w:p>
          <w:p>
            <w:pPr>
              <w:spacing w:after="20"/>
              <w:ind w:left="20"/>
              <w:jc w:val="both"/>
            </w:pPr>
            <w:r>
              <w:rPr>
                <w:rFonts w:ascii="Times New Roman"/>
                <w:b w:val="false"/>
                <w:i w:val="false"/>
                <w:color w:val="000000"/>
                <w:sz w:val="20"/>
              </w:rPr>
              <w:t xml:space="preserve">
области </w:t>
            </w:r>
          </w:p>
          <w:p>
            <w:pPr>
              <w:spacing w:after="20"/>
              <w:ind w:left="20"/>
              <w:jc w:val="both"/>
            </w:pPr>
            <w:r>
              <w:rPr>
                <w:rFonts w:ascii="Times New Roman"/>
                <w:b w:val="false"/>
                <w:i w:val="false"/>
                <w:color w:val="000000"/>
                <w:sz w:val="20"/>
              </w:rPr>
              <w:t xml:space="preserve">
здравоохранения </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 Развитие медицинской </w:t>
            </w:r>
          </w:p>
          <w:p>
            <w:pPr>
              <w:spacing w:after="20"/>
              <w:ind w:left="20"/>
              <w:jc w:val="both"/>
            </w:pPr>
            <w:r>
              <w:rPr>
                <w:rFonts w:ascii="Times New Roman"/>
                <w:b w:val="false"/>
                <w:i w:val="false"/>
                <w:color w:val="000000"/>
                <w:sz w:val="20"/>
              </w:rPr>
              <w:t xml:space="preserve">
науки." "Медицинская наука </w:t>
            </w:r>
          </w:p>
          <w:p>
            <w:pPr>
              <w:spacing w:after="20"/>
              <w:ind w:left="20"/>
              <w:jc w:val="both"/>
            </w:pPr>
            <w:r>
              <w:rPr>
                <w:rFonts w:ascii="Times New Roman"/>
                <w:b w:val="false"/>
                <w:i w:val="false"/>
                <w:color w:val="000000"/>
                <w:sz w:val="20"/>
              </w:rPr>
              <w:t xml:space="preserve">
будет развиваться по </w:t>
            </w:r>
          </w:p>
          <w:p>
            <w:pPr>
              <w:spacing w:after="20"/>
              <w:ind w:left="20"/>
              <w:jc w:val="both"/>
            </w:pPr>
            <w:r>
              <w:rPr>
                <w:rFonts w:ascii="Times New Roman"/>
                <w:b w:val="false"/>
                <w:i w:val="false"/>
                <w:color w:val="000000"/>
                <w:sz w:val="20"/>
              </w:rPr>
              <w:t xml:space="preserve">
следующим направлениям: </w:t>
            </w:r>
          </w:p>
          <w:p>
            <w:pPr>
              <w:spacing w:after="20"/>
              <w:ind w:left="20"/>
              <w:jc w:val="both"/>
            </w:pPr>
            <w:r>
              <w:rPr>
                <w:rFonts w:ascii="Times New Roman"/>
                <w:b w:val="false"/>
                <w:i w:val="false"/>
                <w:color w:val="000000"/>
                <w:sz w:val="20"/>
              </w:rPr>
              <w:t xml:space="preserve">
приоритетная разработка и </w:t>
            </w:r>
          </w:p>
          <w:p>
            <w:pPr>
              <w:spacing w:after="20"/>
              <w:ind w:left="20"/>
              <w:jc w:val="both"/>
            </w:pPr>
            <w:r>
              <w:rPr>
                <w:rFonts w:ascii="Times New Roman"/>
                <w:b w:val="false"/>
                <w:i w:val="false"/>
                <w:color w:val="000000"/>
                <w:sz w:val="20"/>
              </w:rPr>
              <w:t xml:space="preserve">
внедрение передовых </w:t>
            </w:r>
          </w:p>
          <w:p>
            <w:pPr>
              <w:spacing w:after="20"/>
              <w:ind w:left="20"/>
              <w:jc w:val="both"/>
            </w:pPr>
            <w:r>
              <w:rPr>
                <w:rFonts w:ascii="Times New Roman"/>
                <w:b w:val="false"/>
                <w:i w:val="false"/>
                <w:color w:val="000000"/>
                <w:sz w:val="20"/>
              </w:rPr>
              <w:t xml:space="preserve">
технологий профилактики, </w:t>
            </w:r>
          </w:p>
          <w:p>
            <w:pPr>
              <w:spacing w:after="20"/>
              <w:ind w:left="20"/>
              <w:jc w:val="both"/>
            </w:pPr>
            <w:r>
              <w:rPr>
                <w:rFonts w:ascii="Times New Roman"/>
                <w:b w:val="false"/>
                <w:i w:val="false"/>
                <w:color w:val="000000"/>
                <w:sz w:val="20"/>
              </w:rPr>
              <w:t xml:space="preserve">
раннего выявления, лечения </w:t>
            </w:r>
          </w:p>
          <w:p>
            <w:pPr>
              <w:spacing w:after="20"/>
              <w:ind w:left="20"/>
              <w:jc w:val="both"/>
            </w:pPr>
            <w:r>
              <w:rPr>
                <w:rFonts w:ascii="Times New Roman"/>
                <w:b w:val="false"/>
                <w:i w:val="false"/>
                <w:color w:val="000000"/>
                <w:sz w:val="20"/>
              </w:rPr>
              <w:t xml:space="preserve">
и реабилитации социально </w:t>
            </w:r>
          </w:p>
          <w:p>
            <w:pPr>
              <w:spacing w:after="20"/>
              <w:ind w:left="20"/>
              <w:jc w:val="both"/>
            </w:pPr>
            <w:r>
              <w:rPr>
                <w:rFonts w:ascii="Times New Roman"/>
                <w:b w:val="false"/>
                <w:i w:val="false"/>
                <w:color w:val="000000"/>
                <w:sz w:val="20"/>
              </w:rPr>
              <w:t xml:space="preserve">
значимых заболеваний; </w:t>
            </w:r>
          </w:p>
          <w:p>
            <w:pPr>
              <w:spacing w:after="20"/>
              <w:ind w:left="20"/>
              <w:jc w:val="both"/>
            </w:pPr>
            <w:r>
              <w:rPr>
                <w:rFonts w:ascii="Times New Roman"/>
                <w:b w:val="false"/>
                <w:i w:val="false"/>
                <w:color w:val="000000"/>
                <w:sz w:val="20"/>
              </w:rPr>
              <w:t xml:space="preserve">
преемственность </w:t>
            </w:r>
          </w:p>
          <w:p>
            <w:pPr>
              <w:spacing w:after="20"/>
              <w:ind w:left="20"/>
              <w:jc w:val="both"/>
            </w:pPr>
            <w:r>
              <w:rPr>
                <w:rFonts w:ascii="Times New Roman"/>
                <w:b w:val="false"/>
                <w:i w:val="false"/>
                <w:color w:val="000000"/>
                <w:sz w:val="20"/>
              </w:rPr>
              <w:t xml:space="preserve">
фундаментальной и прикладной </w:t>
            </w:r>
          </w:p>
          <w:p>
            <w:pPr>
              <w:spacing w:after="20"/>
              <w:ind w:left="20"/>
              <w:jc w:val="both"/>
            </w:pPr>
            <w:r>
              <w:rPr>
                <w:rFonts w:ascii="Times New Roman"/>
                <w:b w:val="false"/>
                <w:i w:val="false"/>
                <w:color w:val="000000"/>
                <w:sz w:val="20"/>
              </w:rPr>
              <w:t xml:space="preserve">
медицинской науки...; </w:t>
            </w:r>
          </w:p>
          <w:p>
            <w:pPr>
              <w:spacing w:after="20"/>
              <w:ind w:left="20"/>
              <w:jc w:val="both"/>
            </w:pPr>
            <w:r>
              <w:rPr>
                <w:rFonts w:ascii="Times New Roman"/>
                <w:b w:val="false"/>
                <w:i w:val="false"/>
                <w:color w:val="000000"/>
                <w:sz w:val="20"/>
              </w:rPr>
              <w:t xml:space="preserve">
укрепление связи медицинской </w:t>
            </w:r>
          </w:p>
          <w:p>
            <w:pPr>
              <w:spacing w:after="20"/>
              <w:ind w:left="20"/>
              <w:jc w:val="both"/>
            </w:pPr>
            <w:r>
              <w:rPr>
                <w:rFonts w:ascii="Times New Roman"/>
                <w:b w:val="false"/>
                <w:i w:val="false"/>
                <w:color w:val="000000"/>
                <w:sz w:val="20"/>
              </w:rPr>
              <w:t xml:space="preserve">
науки с производством и </w:t>
            </w:r>
          </w:p>
          <w:p>
            <w:pPr>
              <w:spacing w:after="20"/>
              <w:ind w:left="20"/>
              <w:jc w:val="both"/>
            </w:pPr>
            <w:r>
              <w:rPr>
                <w:rFonts w:ascii="Times New Roman"/>
                <w:b w:val="false"/>
                <w:i w:val="false"/>
                <w:color w:val="000000"/>
                <w:sz w:val="20"/>
              </w:rPr>
              <w:t xml:space="preserve">
практикой, внедрение </w:t>
            </w:r>
          </w:p>
          <w:p>
            <w:pPr>
              <w:spacing w:after="20"/>
              <w:ind w:left="20"/>
              <w:jc w:val="both"/>
            </w:pPr>
            <w:r>
              <w:rPr>
                <w:rFonts w:ascii="Times New Roman"/>
                <w:b w:val="false"/>
                <w:i w:val="false"/>
                <w:color w:val="000000"/>
                <w:sz w:val="20"/>
              </w:rPr>
              <w:t xml:space="preserve">
собственных и заимствованных </w:t>
            </w:r>
          </w:p>
          <w:p>
            <w:pPr>
              <w:spacing w:after="20"/>
              <w:ind w:left="20"/>
              <w:jc w:val="both"/>
            </w:pPr>
            <w:r>
              <w:rPr>
                <w:rFonts w:ascii="Times New Roman"/>
                <w:b w:val="false"/>
                <w:i w:val="false"/>
                <w:color w:val="000000"/>
                <w:sz w:val="20"/>
              </w:rPr>
              <w:t xml:space="preserve">
научных разработок в </w:t>
            </w:r>
          </w:p>
          <w:p>
            <w:pPr>
              <w:spacing w:after="20"/>
              <w:ind w:left="20"/>
              <w:jc w:val="both"/>
            </w:pPr>
            <w:r>
              <w:rPr>
                <w:rFonts w:ascii="Times New Roman"/>
                <w:b w:val="false"/>
                <w:i w:val="false"/>
                <w:color w:val="000000"/>
                <w:sz w:val="20"/>
              </w:rPr>
              <w:t xml:space="preserve">
практическое </w:t>
            </w:r>
          </w:p>
          <w:p>
            <w:pPr>
              <w:spacing w:after="20"/>
              <w:ind w:left="20"/>
              <w:jc w:val="both"/>
            </w:pPr>
            <w:r>
              <w:rPr>
                <w:rFonts w:ascii="Times New Roman"/>
                <w:b w:val="false"/>
                <w:i w:val="false"/>
                <w:color w:val="000000"/>
                <w:sz w:val="20"/>
              </w:rPr>
              <w:t xml:space="preserve">
здравоохранение; интеграция </w:t>
            </w:r>
          </w:p>
          <w:p>
            <w:pPr>
              <w:spacing w:after="20"/>
              <w:ind w:left="20"/>
              <w:jc w:val="both"/>
            </w:pPr>
            <w:r>
              <w:rPr>
                <w:rFonts w:ascii="Times New Roman"/>
                <w:b w:val="false"/>
                <w:i w:val="false"/>
                <w:color w:val="000000"/>
                <w:sz w:val="20"/>
              </w:rPr>
              <w:t xml:space="preserve">
казахстанской медицинской </w:t>
            </w:r>
          </w:p>
          <w:p>
            <w:pPr>
              <w:spacing w:after="20"/>
              <w:ind w:left="20"/>
              <w:jc w:val="both"/>
            </w:pPr>
            <w:r>
              <w:rPr>
                <w:rFonts w:ascii="Times New Roman"/>
                <w:b w:val="false"/>
                <w:i w:val="false"/>
                <w:color w:val="000000"/>
                <w:sz w:val="20"/>
              </w:rPr>
              <w:t xml:space="preserve">
науки с международными </w:t>
            </w:r>
          </w:p>
          <w:p>
            <w:pPr>
              <w:spacing w:after="20"/>
              <w:ind w:left="20"/>
              <w:jc w:val="both"/>
            </w:pPr>
            <w:r>
              <w:rPr>
                <w:rFonts w:ascii="Times New Roman"/>
                <w:b w:val="false"/>
                <w:i w:val="false"/>
                <w:color w:val="000000"/>
                <w:sz w:val="20"/>
              </w:rPr>
              <w:t xml:space="preserve">
научно-исследовательскими </w:t>
            </w:r>
          </w:p>
          <w:p>
            <w:pPr>
              <w:spacing w:after="20"/>
              <w:ind w:left="20"/>
              <w:jc w:val="both"/>
            </w:pPr>
            <w:r>
              <w:rPr>
                <w:rFonts w:ascii="Times New Roman"/>
                <w:b w:val="false"/>
                <w:i w:val="false"/>
                <w:color w:val="000000"/>
                <w:sz w:val="20"/>
              </w:rPr>
              <w:t xml:space="preserve">
организациями, развитие </w:t>
            </w:r>
          </w:p>
          <w:p>
            <w:pPr>
              <w:spacing w:after="20"/>
              <w:ind w:left="20"/>
              <w:jc w:val="both"/>
            </w:pPr>
            <w:r>
              <w:rPr>
                <w:rFonts w:ascii="Times New Roman"/>
                <w:b w:val="false"/>
                <w:i w:val="false"/>
                <w:color w:val="000000"/>
                <w:sz w:val="20"/>
              </w:rPr>
              <w:t xml:space="preserve">
международного партнерства; </w:t>
            </w:r>
          </w:p>
          <w:p>
            <w:pPr>
              <w:spacing w:after="20"/>
              <w:ind w:left="20"/>
              <w:jc w:val="both"/>
            </w:pPr>
            <w:r>
              <w:rPr>
                <w:rFonts w:ascii="Times New Roman"/>
                <w:b w:val="false"/>
                <w:i w:val="false"/>
                <w:color w:val="000000"/>
                <w:sz w:val="20"/>
              </w:rPr>
              <w:t xml:space="preserve">
интеграция медицинской </w:t>
            </w:r>
          </w:p>
          <w:p>
            <w:pPr>
              <w:spacing w:after="20"/>
              <w:ind w:left="20"/>
              <w:jc w:val="both"/>
            </w:pPr>
            <w:r>
              <w:rPr>
                <w:rFonts w:ascii="Times New Roman"/>
                <w:b w:val="false"/>
                <w:i w:val="false"/>
                <w:color w:val="000000"/>
                <w:sz w:val="20"/>
              </w:rPr>
              <w:t xml:space="preserve">
науки, образования и </w:t>
            </w:r>
          </w:p>
          <w:p>
            <w:pPr>
              <w:spacing w:after="20"/>
              <w:ind w:left="20"/>
              <w:jc w:val="both"/>
            </w:pPr>
            <w:r>
              <w:rPr>
                <w:rFonts w:ascii="Times New Roman"/>
                <w:b w:val="false"/>
                <w:i w:val="false"/>
                <w:color w:val="000000"/>
                <w:sz w:val="20"/>
              </w:rPr>
              <w:t xml:space="preserve">
клинической практики; </w:t>
            </w:r>
          </w:p>
          <w:p>
            <w:pPr>
              <w:spacing w:after="20"/>
              <w:ind w:left="20"/>
              <w:jc w:val="both"/>
            </w:pPr>
            <w:r>
              <w:rPr>
                <w:rFonts w:ascii="Times New Roman"/>
                <w:b w:val="false"/>
                <w:i w:val="false"/>
                <w:color w:val="000000"/>
                <w:sz w:val="20"/>
              </w:rPr>
              <w:t xml:space="preserve">
научная оценка и обоснование </w:t>
            </w:r>
          </w:p>
          <w:p>
            <w:pPr>
              <w:spacing w:after="20"/>
              <w:ind w:left="20"/>
              <w:jc w:val="both"/>
            </w:pPr>
            <w:r>
              <w:rPr>
                <w:rFonts w:ascii="Times New Roman"/>
                <w:b w:val="false"/>
                <w:i w:val="false"/>
                <w:color w:val="000000"/>
                <w:sz w:val="20"/>
              </w:rPr>
              <w:t xml:space="preserve">
экономической и социальной </w:t>
            </w:r>
          </w:p>
          <w:p>
            <w:pPr>
              <w:spacing w:after="20"/>
              <w:ind w:left="20"/>
              <w:jc w:val="both"/>
            </w:pPr>
            <w:r>
              <w:rPr>
                <w:rFonts w:ascii="Times New Roman"/>
                <w:b w:val="false"/>
                <w:i w:val="false"/>
                <w:color w:val="000000"/>
                <w:sz w:val="20"/>
              </w:rPr>
              <w:t xml:space="preserve">
эффективности планируемых и </w:t>
            </w:r>
          </w:p>
          <w:p>
            <w:pPr>
              <w:spacing w:after="20"/>
              <w:ind w:left="20"/>
              <w:jc w:val="both"/>
            </w:pPr>
            <w:r>
              <w:rPr>
                <w:rFonts w:ascii="Times New Roman"/>
                <w:b w:val="false"/>
                <w:i w:val="false"/>
                <w:color w:val="000000"/>
                <w:sz w:val="20"/>
              </w:rPr>
              <w:t xml:space="preserve">
предпринимаемых мер в </w:t>
            </w:r>
          </w:p>
          <w:p>
            <w:pPr>
              <w:spacing w:after="20"/>
              <w:ind w:left="20"/>
              <w:jc w:val="both"/>
            </w:pPr>
            <w:r>
              <w:rPr>
                <w:rFonts w:ascii="Times New Roman"/>
                <w:b w:val="false"/>
                <w:i w:val="false"/>
                <w:color w:val="000000"/>
                <w:sz w:val="20"/>
              </w:rPr>
              <w:t xml:space="preserve">
области охраны здоровья </w:t>
            </w:r>
          </w:p>
          <w:p>
            <w:pPr>
              <w:spacing w:after="20"/>
              <w:ind w:left="20"/>
              <w:jc w:val="both"/>
            </w:pPr>
            <w:r>
              <w:rPr>
                <w:rFonts w:ascii="Times New Roman"/>
                <w:b w:val="false"/>
                <w:i w:val="false"/>
                <w:color w:val="000000"/>
                <w:sz w:val="20"/>
              </w:rPr>
              <w:t xml:space="preserve">
граждан; внедрение принципов </w:t>
            </w:r>
          </w:p>
          <w:p>
            <w:pPr>
              <w:spacing w:after="20"/>
              <w:ind w:left="20"/>
              <w:jc w:val="both"/>
            </w:pPr>
            <w:r>
              <w:rPr>
                <w:rFonts w:ascii="Times New Roman"/>
                <w:b w:val="false"/>
                <w:i w:val="false"/>
                <w:color w:val="000000"/>
                <w:sz w:val="20"/>
              </w:rPr>
              <w:t xml:space="preserve">
доказательной медицины в </w:t>
            </w:r>
          </w:p>
          <w:p>
            <w:pPr>
              <w:spacing w:after="20"/>
              <w:ind w:left="20"/>
              <w:jc w:val="both"/>
            </w:pPr>
            <w:r>
              <w:rPr>
                <w:rFonts w:ascii="Times New Roman"/>
                <w:b w:val="false"/>
                <w:i w:val="false"/>
                <w:color w:val="000000"/>
                <w:sz w:val="20"/>
              </w:rPr>
              <w:t xml:space="preserve">
сфере медицинской науки.".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 Президента </w:t>
            </w:r>
          </w:p>
          <w:p>
            <w:pPr>
              <w:spacing w:after="20"/>
              <w:ind w:left="20"/>
              <w:jc w:val="both"/>
            </w:pPr>
            <w:r>
              <w:rPr>
                <w:rFonts w:ascii="Times New Roman"/>
                <w:b w:val="false"/>
                <w:i w:val="false"/>
                <w:color w:val="000000"/>
                <w:sz w:val="20"/>
              </w:rPr>
              <w:t xml:space="preserve">
Республики Казахстан от </w:t>
            </w:r>
          </w:p>
          <w:p>
            <w:pPr>
              <w:spacing w:after="20"/>
              <w:ind w:left="20"/>
              <w:jc w:val="both"/>
            </w:pPr>
            <w:r>
              <w:rPr>
                <w:rFonts w:ascii="Times New Roman"/>
                <w:b w:val="false"/>
                <w:i w:val="false"/>
                <w:color w:val="000000"/>
                <w:sz w:val="20"/>
              </w:rPr>
              <w:t xml:space="preserve">
13 сентября 2004 года </w:t>
            </w:r>
          </w:p>
          <w:p>
            <w:pPr>
              <w:spacing w:after="20"/>
              <w:ind w:left="20"/>
              <w:jc w:val="both"/>
            </w:pPr>
            <w:r>
              <w:rPr>
                <w:rFonts w:ascii="Times New Roman"/>
                <w:b w:val="false"/>
                <w:i w:val="false"/>
                <w:color w:val="000000"/>
                <w:sz w:val="20"/>
              </w:rPr>
              <w:t xml:space="preserve">
№ 1438 "О Государствен- </w:t>
            </w:r>
          </w:p>
          <w:p>
            <w:pPr>
              <w:spacing w:after="20"/>
              <w:ind w:left="20"/>
              <w:jc w:val="both"/>
            </w:pPr>
            <w:r>
              <w:rPr>
                <w:rFonts w:ascii="Times New Roman"/>
                <w:b w:val="false"/>
                <w:i w:val="false"/>
                <w:color w:val="000000"/>
                <w:sz w:val="20"/>
              </w:rPr>
              <w:t xml:space="preserve">
ной программе </w:t>
            </w:r>
          </w:p>
          <w:p>
            <w:pPr>
              <w:spacing w:after="20"/>
              <w:ind w:left="20"/>
              <w:jc w:val="both"/>
            </w:pPr>
            <w:r>
              <w:rPr>
                <w:rFonts w:ascii="Times New Roman"/>
                <w:b w:val="false"/>
                <w:i w:val="false"/>
                <w:color w:val="000000"/>
                <w:sz w:val="20"/>
              </w:rPr>
              <w:t xml:space="preserve">
реформирования и </w:t>
            </w:r>
          </w:p>
          <w:p>
            <w:pPr>
              <w:spacing w:after="20"/>
              <w:ind w:left="20"/>
              <w:jc w:val="both"/>
            </w:pPr>
            <w:r>
              <w:rPr>
                <w:rFonts w:ascii="Times New Roman"/>
                <w:b w:val="false"/>
                <w:i w:val="false"/>
                <w:color w:val="000000"/>
                <w:sz w:val="20"/>
              </w:rPr>
              <w:t xml:space="preserve">
развития здравоохранения </w:t>
            </w:r>
          </w:p>
          <w:p>
            <w:pPr>
              <w:spacing w:after="20"/>
              <w:ind w:left="20"/>
              <w:jc w:val="both"/>
            </w:pPr>
            <w:r>
              <w:rPr>
                <w:rFonts w:ascii="Times New Roman"/>
                <w:b w:val="false"/>
                <w:i w:val="false"/>
                <w:color w:val="000000"/>
                <w:sz w:val="20"/>
              </w:rPr>
              <w:t xml:space="preserve">
Республики Казахстан на </w:t>
            </w:r>
          </w:p>
          <w:p>
            <w:pPr>
              <w:spacing w:after="20"/>
              <w:ind w:left="20"/>
              <w:jc w:val="both"/>
            </w:pPr>
            <w:r>
              <w:rPr>
                <w:rFonts w:ascii="Times New Roman"/>
                <w:b w:val="false"/>
                <w:i w:val="false"/>
                <w:color w:val="000000"/>
                <w:sz w:val="20"/>
              </w:rPr>
              <w:t xml:space="preserve">
2005-2010 годы". </w:t>
            </w:r>
          </w:p>
        </w:tc>
      </w:tr>
      <w:tr>
        <w:trPr>
          <w:trHeight w:val="30" w:hRule="atLeast"/>
        </w:trPr>
        <w:tc>
          <w:tcPr>
            <w:tcW w:w="0" w:type="auto"/>
            <w:vMerge/>
            <w:tcBorders>
              <w:top w:val="nil"/>
              <w:left w:val="single" w:color="cfcfcf" w:sz="5"/>
              <w:bottom w:val="single" w:color="cfcfcf" w:sz="5"/>
              <w:right w:val="single" w:color="cfcfcf" w:sz="5"/>
            </w:tcBorders>
          </w:tcP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 Обеспечение высокого </w:t>
            </w:r>
          </w:p>
          <w:p>
            <w:pPr>
              <w:spacing w:after="20"/>
              <w:ind w:left="20"/>
              <w:jc w:val="both"/>
            </w:pPr>
            <w:r>
              <w:rPr>
                <w:rFonts w:ascii="Times New Roman"/>
                <w:b w:val="false"/>
                <w:i w:val="false"/>
                <w:color w:val="000000"/>
                <w:sz w:val="20"/>
              </w:rPr>
              <w:t xml:space="preserve">
качества медицинских </w:t>
            </w:r>
          </w:p>
          <w:p>
            <w:pPr>
              <w:spacing w:after="20"/>
              <w:ind w:left="20"/>
              <w:jc w:val="both"/>
            </w:pPr>
            <w:r>
              <w:rPr>
                <w:rFonts w:ascii="Times New Roman"/>
                <w:b w:val="false"/>
                <w:i w:val="false"/>
                <w:color w:val="000000"/>
                <w:sz w:val="20"/>
              </w:rPr>
              <w:t xml:space="preserve">
услуг.". "Для повышения </w:t>
            </w:r>
          </w:p>
          <w:p>
            <w:pPr>
              <w:spacing w:after="20"/>
              <w:ind w:left="20"/>
              <w:jc w:val="both"/>
            </w:pPr>
            <w:r>
              <w:rPr>
                <w:rFonts w:ascii="Times New Roman"/>
                <w:b w:val="false"/>
                <w:i w:val="false"/>
                <w:color w:val="000000"/>
                <w:sz w:val="20"/>
              </w:rPr>
              <w:t xml:space="preserve">
качества... научных </w:t>
            </w:r>
          </w:p>
          <w:p>
            <w:pPr>
              <w:spacing w:after="20"/>
              <w:ind w:left="20"/>
              <w:jc w:val="both"/>
            </w:pPr>
            <w:r>
              <w:rPr>
                <w:rFonts w:ascii="Times New Roman"/>
                <w:b w:val="false"/>
                <w:i w:val="false"/>
                <w:color w:val="000000"/>
                <w:sz w:val="20"/>
              </w:rPr>
              <w:t xml:space="preserve">
исследований в области </w:t>
            </w:r>
          </w:p>
          <w:p>
            <w:pPr>
              <w:spacing w:after="20"/>
              <w:ind w:left="20"/>
              <w:jc w:val="both"/>
            </w:pPr>
            <w:r>
              <w:rPr>
                <w:rFonts w:ascii="Times New Roman"/>
                <w:b w:val="false"/>
                <w:i w:val="false"/>
                <w:color w:val="000000"/>
                <w:sz w:val="20"/>
              </w:rPr>
              <w:t xml:space="preserve">
здравоохранения </w:t>
            </w:r>
          </w:p>
          <w:p>
            <w:pPr>
              <w:spacing w:after="20"/>
              <w:ind w:left="20"/>
              <w:jc w:val="both"/>
            </w:pPr>
            <w:r>
              <w:rPr>
                <w:rFonts w:ascii="Times New Roman"/>
                <w:b w:val="false"/>
                <w:i w:val="false"/>
                <w:color w:val="000000"/>
                <w:sz w:val="20"/>
              </w:rPr>
              <w:t xml:space="preserve">
предусматриваются". </w:t>
            </w:r>
          </w:p>
          <w:p>
            <w:pPr>
              <w:spacing w:after="20"/>
              <w:ind w:left="20"/>
              <w:jc w:val="both"/>
            </w:pPr>
            <w:r>
              <w:rPr>
                <w:rFonts w:ascii="Times New Roman"/>
                <w:b w:val="false"/>
                <w:i w:val="false"/>
                <w:color w:val="000000"/>
                <w:sz w:val="20"/>
              </w:rPr>
              <w:t xml:space="preserve">
"Внедрение системы </w:t>
            </w:r>
          </w:p>
          <w:p>
            <w:pPr>
              <w:spacing w:after="20"/>
              <w:ind w:left="20"/>
              <w:jc w:val="both"/>
            </w:pPr>
            <w:r>
              <w:rPr>
                <w:rFonts w:ascii="Times New Roman"/>
                <w:b w:val="false"/>
                <w:i w:val="false"/>
                <w:color w:val="000000"/>
                <w:sz w:val="20"/>
              </w:rPr>
              <w:t xml:space="preserve">
национальной аккредитации </w:t>
            </w:r>
          </w:p>
          <w:p>
            <w:pPr>
              <w:spacing w:after="20"/>
              <w:ind w:left="20"/>
              <w:jc w:val="both"/>
            </w:pPr>
            <w:r>
              <w:rPr>
                <w:rFonts w:ascii="Times New Roman"/>
                <w:b w:val="false"/>
                <w:i w:val="false"/>
                <w:color w:val="000000"/>
                <w:sz w:val="20"/>
              </w:rPr>
              <w:t xml:space="preserve">
медвузов...; международной </w:t>
            </w:r>
          </w:p>
          <w:p>
            <w:pPr>
              <w:spacing w:after="20"/>
              <w:ind w:left="20"/>
              <w:jc w:val="both"/>
            </w:pPr>
            <w:r>
              <w:rPr>
                <w:rFonts w:ascii="Times New Roman"/>
                <w:b w:val="false"/>
                <w:i w:val="false"/>
                <w:color w:val="000000"/>
                <w:sz w:val="20"/>
              </w:rPr>
              <w:t xml:space="preserve">
аккредитации медвузов...; </w:t>
            </w:r>
          </w:p>
          <w:p>
            <w:pPr>
              <w:spacing w:after="20"/>
              <w:ind w:left="20"/>
              <w:jc w:val="both"/>
            </w:pPr>
            <w:r>
              <w:rPr>
                <w:rFonts w:ascii="Times New Roman"/>
                <w:b w:val="false"/>
                <w:i w:val="false"/>
                <w:color w:val="000000"/>
                <w:sz w:val="20"/>
              </w:rPr>
              <w:t xml:space="preserve">
разработка концепции </w:t>
            </w:r>
          </w:p>
          <w:p>
            <w:pPr>
              <w:spacing w:after="20"/>
              <w:ind w:left="20"/>
              <w:jc w:val="both"/>
            </w:pPr>
            <w:r>
              <w:rPr>
                <w:rFonts w:ascii="Times New Roman"/>
                <w:b w:val="false"/>
                <w:i w:val="false"/>
                <w:color w:val="000000"/>
                <w:sz w:val="20"/>
              </w:rPr>
              <w:t xml:space="preserve">
реформирования медицинской </w:t>
            </w:r>
          </w:p>
          <w:p>
            <w:pPr>
              <w:spacing w:after="20"/>
              <w:ind w:left="20"/>
              <w:jc w:val="both"/>
            </w:pPr>
            <w:r>
              <w:rPr>
                <w:rFonts w:ascii="Times New Roman"/>
                <w:b w:val="false"/>
                <w:i w:val="false"/>
                <w:color w:val="000000"/>
                <w:sz w:val="20"/>
              </w:rPr>
              <w:t xml:space="preserve">
науки...; осуществление </w:t>
            </w:r>
          </w:p>
          <w:p>
            <w:pPr>
              <w:spacing w:after="20"/>
              <w:ind w:left="20"/>
              <w:jc w:val="both"/>
            </w:pPr>
            <w:r>
              <w:rPr>
                <w:rFonts w:ascii="Times New Roman"/>
                <w:b w:val="false"/>
                <w:i w:val="false"/>
                <w:color w:val="000000"/>
                <w:sz w:val="20"/>
              </w:rPr>
              <w:t xml:space="preserve">
трансферта новых научных </w:t>
            </w:r>
          </w:p>
          <w:p>
            <w:pPr>
              <w:spacing w:after="20"/>
              <w:ind w:left="20"/>
              <w:jc w:val="both"/>
            </w:pPr>
            <w:r>
              <w:rPr>
                <w:rFonts w:ascii="Times New Roman"/>
                <w:b w:val="false"/>
                <w:i w:val="false"/>
                <w:color w:val="000000"/>
                <w:sz w:val="20"/>
              </w:rPr>
              <w:t xml:space="preserve">
технологий...".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 Президента </w:t>
            </w:r>
          </w:p>
          <w:p>
            <w:pPr>
              <w:spacing w:after="20"/>
              <w:ind w:left="20"/>
              <w:jc w:val="both"/>
            </w:pPr>
            <w:r>
              <w:rPr>
                <w:rFonts w:ascii="Times New Roman"/>
                <w:b w:val="false"/>
                <w:i w:val="false"/>
                <w:color w:val="000000"/>
                <w:sz w:val="20"/>
              </w:rPr>
              <w:t xml:space="preserve">
Республики Казахстан от </w:t>
            </w:r>
          </w:p>
          <w:p>
            <w:pPr>
              <w:spacing w:after="20"/>
              <w:ind w:left="20"/>
              <w:jc w:val="both"/>
            </w:pPr>
            <w:r>
              <w:rPr>
                <w:rFonts w:ascii="Times New Roman"/>
                <w:b w:val="false"/>
                <w:i w:val="false"/>
                <w:color w:val="000000"/>
                <w:sz w:val="20"/>
              </w:rPr>
              <w:t xml:space="preserve">
6 апреля 2007 года № 310 </w:t>
            </w:r>
          </w:p>
          <w:p>
            <w:pPr>
              <w:spacing w:after="20"/>
              <w:ind w:left="20"/>
              <w:jc w:val="both"/>
            </w:pPr>
            <w:r>
              <w:rPr>
                <w:rFonts w:ascii="Times New Roman"/>
                <w:b w:val="false"/>
                <w:i w:val="false"/>
                <w:color w:val="000000"/>
                <w:sz w:val="20"/>
              </w:rPr>
              <w:t xml:space="preserve">
"О дальнейших мерах по </w:t>
            </w:r>
          </w:p>
          <w:p>
            <w:pPr>
              <w:spacing w:after="20"/>
              <w:ind w:left="20"/>
              <w:jc w:val="both"/>
            </w:pPr>
            <w:r>
              <w:rPr>
                <w:rFonts w:ascii="Times New Roman"/>
                <w:b w:val="false"/>
                <w:i w:val="false"/>
                <w:color w:val="000000"/>
                <w:sz w:val="20"/>
              </w:rPr>
              <w:t xml:space="preserve">
реализации Стратегии </w:t>
            </w:r>
          </w:p>
          <w:p>
            <w:pPr>
              <w:spacing w:after="20"/>
              <w:ind w:left="20"/>
              <w:jc w:val="both"/>
            </w:pPr>
            <w:r>
              <w:rPr>
                <w:rFonts w:ascii="Times New Roman"/>
                <w:b w:val="false"/>
                <w:i w:val="false"/>
                <w:color w:val="000000"/>
                <w:sz w:val="20"/>
              </w:rPr>
              <w:t xml:space="preserve">
развития Казахстана до </w:t>
            </w:r>
          </w:p>
          <w:p>
            <w:pPr>
              <w:spacing w:after="20"/>
              <w:ind w:left="20"/>
              <w:jc w:val="both"/>
            </w:pPr>
            <w:r>
              <w:rPr>
                <w:rFonts w:ascii="Times New Roman"/>
                <w:b w:val="false"/>
                <w:i w:val="false"/>
                <w:color w:val="000000"/>
                <w:sz w:val="20"/>
              </w:rPr>
              <w:t xml:space="preserve">
2030 года". (Программа </w:t>
            </w:r>
          </w:p>
          <w:p>
            <w:pPr>
              <w:spacing w:after="20"/>
              <w:ind w:left="20"/>
              <w:jc w:val="both"/>
            </w:pPr>
            <w:r>
              <w:rPr>
                <w:rFonts w:ascii="Times New Roman"/>
                <w:b w:val="false"/>
                <w:i w:val="false"/>
                <w:color w:val="000000"/>
                <w:sz w:val="20"/>
              </w:rPr>
              <w:t xml:space="preserve">
Правительства Республики </w:t>
            </w:r>
          </w:p>
          <w:p>
            <w:pPr>
              <w:spacing w:after="20"/>
              <w:ind w:left="20"/>
              <w:jc w:val="both"/>
            </w:pPr>
            <w:r>
              <w:rPr>
                <w:rFonts w:ascii="Times New Roman"/>
                <w:b w:val="false"/>
                <w:i w:val="false"/>
                <w:color w:val="000000"/>
                <w:sz w:val="20"/>
              </w:rPr>
              <w:t xml:space="preserve">
Казахстан на 2007-2009 </w:t>
            </w:r>
          </w:p>
          <w:p>
            <w:pPr>
              <w:spacing w:after="20"/>
              <w:ind w:left="20"/>
              <w:jc w:val="both"/>
            </w:pPr>
            <w:r>
              <w:rPr>
                <w:rFonts w:ascii="Times New Roman"/>
                <w:b w:val="false"/>
                <w:i w:val="false"/>
                <w:color w:val="000000"/>
                <w:sz w:val="20"/>
              </w:rPr>
              <w:t xml:space="preserve">
годы). </w:t>
            </w:r>
          </w:p>
        </w:tc>
      </w:tr>
    </w:tbl>
    <w:bookmarkStart w:name="z29" w:id="27"/>
    <w:p>
      <w:pPr>
        <w:spacing w:after="0"/>
        <w:ind w:left="0"/>
        <w:jc w:val="left"/>
      </w:pPr>
      <w:r>
        <w:rPr>
          <w:rFonts w:ascii="Times New Roman"/>
          <w:b/>
          <w:i w:val="false"/>
          <w:color w:val="000000"/>
        </w:rPr>
        <w:t xml:space="preserve"> 5. Функциональные возможности Министерства здравоохранения</w:t>
      </w:r>
      <w:r>
        <w:br/>
      </w:r>
      <w:r>
        <w:rPr>
          <w:rFonts w:ascii="Times New Roman"/>
          <w:b/>
          <w:i w:val="false"/>
          <w:color w:val="000000"/>
        </w:rPr>
        <w:t>Республики Казахстан</w:t>
      </w:r>
    </w:p>
    <w:bookmarkEnd w:id="27"/>
    <w:p>
      <w:pPr>
        <w:spacing w:after="0"/>
        <w:ind w:left="0"/>
        <w:jc w:val="both"/>
      </w:pPr>
      <w:r>
        <w:rPr>
          <w:rFonts w:ascii="Times New Roman"/>
          <w:b w:val="false"/>
          <w:i w:val="false"/>
          <w:color w:val="000000"/>
          <w:sz w:val="28"/>
        </w:rPr>
        <w:t xml:space="preserve">
      Функциональными возможностями Министерства, способствующими реализации Стратегического плана являются: </w:t>
      </w:r>
    </w:p>
    <w:bookmarkStart w:name="z30" w:id="28"/>
    <w:p>
      <w:pPr>
        <w:spacing w:after="0"/>
        <w:ind w:left="0"/>
        <w:jc w:val="both"/>
      </w:pPr>
      <w:r>
        <w:rPr>
          <w:rFonts w:ascii="Times New Roman"/>
          <w:b w:val="false"/>
          <w:i w:val="false"/>
          <w:color w:val="000000"/>
          <w:sz w:val="28"/>
        </w:rPr>
        <w:t xml:space="preserve">
      1. Проводимая административная реформа Министерства здравоохранения, которая позволит выстроить новую модель взаимодействия с местными исполнительными органами, предусматривающую усиление координирующей и регулирующей роли Министерства. Этому будут способствовать внедрение усовершенствованных механизмов межбюджетных отношений и бюджетирования с направленностью на конечный результат. </w:t>
      </w:r>
    </w:p>
    <w:bookmarkEnd w:id="28"/>
    <w:bookmarkStart w:name="z31" w:id="29"/>
    <w:p>
      <w:pPr>
        <w:spacing w:after="0"/>
        <w:ind w:left="0"/>
        <w:jc w:val="both"/>
      </w:pPr>
      <w:r>
        <w:rPr>
          <w:rFonts w:ascii="Times New Roman"/>
          <w:b w:val="false"/>
          <w:i w:val="false"/>
          <w:color w:val="000000"/>
          <w:sz w:val="28"/>
        </w:rPr>
        <w:t xml:space="preserve">
      2. Структура Министерства будет приведена в соответствие с направлениями, целями и задачами Стратегического плана. Будут усилены подразделения по методологическому сопровождению стратегического планирования, совершенствования финансирования, развития первичной медико-санитарной помощи, региональной и межсекторальной координации. </w:t>
      </w:r>
    </w:p>
    <w:bookmarkEnd w:id="29"/>
    <w:bookmarkStart w:name="z32" w:id="30"/>
    <w:p>
      <w:pPr>
        <w:spacing w:after="0"/>
        <w:ind w:left="0"/>
        <w:jc w:val="both"/>
      </w:pPr>
      <w:r>
        <w:rPr>
          <w:rFonts w:ascii="Times New Roman"/>
          <w:b w:val="false"/>
          <w:i w:val="false"/>
          <w:color w:val="000000"/>
          <w:sz w:val="28"/>
        </w:rPr>
        <w:t xml:space="preserve">
      3. Развитие кадрового потенциала Министерства на основе обучения сотрудников центрального аппарата, ведомств и территориальных подразделений по вопросам менеджмента и общественного здравоохранения. </w:t>
      </w:r>
    </w:p>
    <w:bookmarkEnd w:id="30"/>
    <w:bookmarkStart w:name="z33" w:id="31"/>
    <w:p>
      <w:pPr>
        <w:spacing w:after="0"/>
        <w:ind w:left="0"/>
        <w:jc w:val="both"/>
      </w:pPr>
      <w:r>
        <w:rPr>
          <w:rFonts w:ascii="Times New Roman"/>
          <w:b w:val="false"/>
          <w:i w:val="false"/>
          <w:color w:val="000000"/>
          <w:sz w:val="28"/>
        </w:rPr>
        <w:t xml:space="preserve">
      4. Повышение эффективности деятельности территориальных органов управления здравоохранением. С 2009 года будет восстановлена вертикаль службы санитарно-эпидемиологического контроля. </w:t>
      </w:r>
    </w:p>
    <w:bookmarkEnd w:id="31"/>
    <w:bookmarkStart w:name="z34" w:id="32"/>
    <w:p>
      <w:pPr>
        <w:spacing w:after="0"/>
        <w:ind w:left="0"/>
        <w:jc w:val="both"/>
      </w:pPr>
      <w:r>
        <w:rPr>
          <w:rFonts w:ascii="Times New Roman"/>
          <w:b w:val="false"/>
          <w:i w:val="false"/>
          <w:color w:val="000000"/>
          <w:sz w:val="28"/>
        </w:rPr>
        <w:t xml:space="preserve">
      5. Повышение потенциала подведомственных организаций здравоохранения (научно-исследовательских институтов и научных центров) путем обучения сотрудников, интеграции в мировое научное и образовательное пространство, эффективного использования ресурсов Института развития здравоохранения и создаваемого Национального медицинского холдинга для трансферта управленческих, научных и медицинских технологий. </w:t>
      </w:r>
    </w:p>
    <w:bookmarkEnd w:id="32"/>
    <w:bookmarkStart w:name="z35" w:id="33"/>
    <w:p>
      <w:pPr>
        <w:spacing w:after="0"/>
        <w:ind w:left="0"/>
        <w:jc w:val="both"/>
      </w:pPr>
      <w:r>
        <w:rPr>
          <w:rFonts w:ascii="Times New Roman"/>
          <w:b w:val="false"/>
          <w:i w:val="false"/>
          <w:color w:val="000000"/>
          <w:sz w:val="28"/>
        </w:rPr>
        <w:t xml:space="preserve">
      6. Усиление межсекторального и межведомственного взаимодействия, особенно в таких вопросах как развитие физической культуры и спорта, здоровья детей школьного возраста, пропаганда здорового образа жизни в средствах массовой информации, безопасность дорожного движения, правовое ограничение распространении табака и алкоголя. </w:t>
      </w:r>
    </w:p>
    <w:bookmarkEnd w:id="33"/>
    <w:bookmarkStart w:name="z36" w:id="34"/>
    <w:p>
      <w:pPr>
        <w:spacing w:after="0"/>
        <w:ind w:left="0"/>
        <w:jc w:val="both"/>
      </w:pPr>
      <w:r>
        <w:rPr>
          <w:rFonts w:ascii="Times New Roman"/>
          <w:b w:val="false"/>
          <w:i w:val="false"/>
          <w:color w:val="000000"/>
          <w:sz w:val="28"/>
        </w:rPr>
        <w:t xml:space="preserve">
      7. Углубление сотрудничества с международными организациями (ВОЗ, ЮНИСЕФ, ЮНФПА, Всемирный Банк, ЮСАИД и т.д.). Поддержкой этому станет эффективная реализация совместного с Всемирным Банком проекта передаче технологий и проведению институциональной реформы в секторе здравоохранения. </w:t>
      </w:r>
    </w:p>
    <w:bookmarkEnd w:id="34"/>
    <w:bookmarkStart w:name="z37" w:id="35"/>
    <w:p>
      <w:pPr>
        <w:spacing w:after="0"/>
        <w:ind w:left="0"/>
        <w:jc w:val="both"/>
      </w:pPr>
      <w:r>
        <w:rPr>
          <w:rFonts w:ascii="Times New Roman"/>
          <w:b w:val="false"/>
          <w:i w:val="false"/>
          <w:color w:val="000000"/>
          <w:sz w:val="28"/>
        </w:rPr>
        <w:t xml:space="preserve">
      8. Проведение институциональных преобразований, направленных на развитие стандартизации медицинской помощи, внедрение принципов доказательной медицины, а также формирование человеческого капитала. Проведение эконометрических исследований в области здравоохранения способствующих принятию научно обоснованных управленческих решений. </w:t>
      </w:r>
    </w:p>
    <w:bookmarkEnd w:id="35"/>
    <w:bookmarkStart w:name="z38" w:id="36"/>
    <w:p>
      <w:pPr>
        <w:spacing w:after="0"/>
        <w:ind w:left="0"/>
        <w:jc w:val="both"/>
      </w:pPr>
      <w:r>
        <w:rPr>
          <w:rFonts w:ascii="Times New Roman"/>
          <w:b w:val="false"/>
          <w:i w:val="false"/>
          <w:color w:val="000000"/>
          <w:sz w:val="28"/>
        </w:rPr>
        <w:t xml:space="preserve">
      9. Развитие и совершенствование действующих информационных ресурсов (национальные регистры пролеченных больных; регистры больных, состоящих на учете по отдельным видам заболеваний; национальные счета здравоохранения). Повышению эффективности управления отраслью будет способствовать интеграция существующих в отрасли информационных ресурсов и разработка новых инструментов с национальными базами данными в рамках развития Единой информационной системы здравоохранения. </w:t>
      </w:r>
    </w:p>
    <w:bookmarkEnd w:id="36"/>
    <w:bookmarkStart w:name="z39" w:id="37"/>
    <w:p>
      <w:pPr>
        <w:spacing w:after="0"/>
        <w:ind w:left="0"/>
        <w:jc w:val="left"/>
      </w:pPr>
      <w:r>
        <w:rPr>
          <w:rFonts w:ascii="Times New Roman"/>
          <w:b/>
          <w:i w:val="false"/>
          <w:color w:val="000000"/>
        </w:rPr>
        <w:t xml:space="preserve"> 6. Возможные риски</w:t>
      </w:r>
    </w:p>
    <w:bookmarkEnd w:id="37"/>
    <w:p>
      <w:pPr>
        <w:spacing w:after="0"/>
        <w:ind w:left="0"/>
        <w:jc w:val="both"/>
      </w:pPr>
      <w:r>
        <w:rPr>
          <w:rFonts w:ascii="Times New Roman"/>
          <w:b w:val="false"/>
          <w:i w:val="false"/>
          <w:color w:val="000000"/>
          <w:sz w:val="28"/>
        </w:rPr>
        <w:t xml:space="preserve">
      В ходе своей деятельности Министерство может столкнуться с возникновением ряда рисков (обстоятельств, которые могут помешать достижению целей) или внешних факторов, не поддающихся контролю со стороны Министерства, которые могут препятствовать достижению целей Стратегического плана.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7"/>
        <w:gridCol w:w="5746"/>
        <w:gridCol w:w="4027"/>
      </w:tblGrid>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цели </w:t>
            </w:r>
          </w:p>
          <w:p>
            <w:pPr>
              <w:spacing w:after="20"/>
              <w:ind w:left="20"/>
              <w:jc w:val="both"/>
            </w:pPr>
            <w:r>
              <w:rPr>
                <w:rFonts w:ascii="Times New Roman"/>
                <w:b w:val="false"/>
                <w:i w:val="false"/>
                <w:color w:val="000000"/>
                <w:sz w:val="20"/>
              </w:rPr>
              <w:t xml:space="preserve">
Стратегического </w:t>
            </w:r>
          </w:p>
          <w:p>
            <w:pPr>
              <w:spacing w:after="20"/>
              <w:ind w:left="20"/>
              <w:jc w:val="both"/>
            </w:pPr>
            <w:r>
              <w:rPr>
                <w:rFonts w:ascii="Times New Roman"/>
                <w:b w:val="false"/>
                <w:i w:val="false"/>
                <w:color w:val="000000"/>
                <w:sz w:val="20"/>
              </w:rPr>
              <w:t xml:space="preserve">
плана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Риск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Механизмы и меры </w:t>
            </w:r>
          </w:p>
          <w:p>
            <w:pPr>
              <w:spacing w:after="20"/>
              <w:ind w:left="20"/>
              <w:jc w:val="both"/>
            </w:pPr>
            <w:r>
              <w:rPr>
                <w:rFonts w:ascii="Times New Roman"/>
                <w:b w:val="false"/>
                <w:i w:val="false"/>
                <w:color w:val="000000"/>
                <w:sz w:val="20"/>
              </w:rPr>
              <w:t xml:space="preserve">
противодействия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Охрана здоровья </w:t>
            </w:r>
          </w:p>
          <w:p>
            <w:pPr>
              <w:spacing w:after="20"/>
              <w:ind w:left="20"/>
              <w:jc w:val="both"/>
            </w:pPr>
            <w:r>
              <w:rPr>
                <w:rFonts w:ascii="Times New Roman"/>
                <w:b w:val="false"/>
                <w:i w:val="false"/>
                <w:color w:val="000000"/>
                <w:sz w:val="20"/>
              </w:rPr>
              <w:t xml:space="preserve">
матери и ребенка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Недостаточная работа местных </w:t>
            </w:r>
          </w:p>
          <w:p>
            <w:pPr>
              <w:spacing w:after="20"/>
              <w:ind w:left="20"/>
              <w:jc w:val="both"/>
            </w:pPr>
            <w:r>
              <w:rPr>
                <w:rFonts w:ascii="Times New Roman"/>
                <w:b w:val="false"/>
                <w:i w:val="false"/>
                <w:color w:val="000000"/>
                <w:sz w:val="20"/>
              </w:rPr>
              <w:t xml:space="preserve">
исполнительных органов по охране </w:t>
            </w:r>
          </w:p>
          <w:p>
            <w:pPr>
              <w:spacing w:after="20"/>
              <w:ind w:left="20"/>
              <w:jc w:val="both"/>
            </w:pPr>
            <w:r>
              <w:rPr>
                <w:rFonts w:ascii="Times New Roman"/>
                <w:b w:val="false"/>
                <w:i w:val="false"/>
                <w:color w:val="000000"/>
                <w:sz w:val="20"/>
              </w:rPr>
              <w:t xml:space="preserve">
здоровья матери и ребенка, в </w:t>
            </w:r>
          </w:p>
          <w:p>
            <w:pPr>
              <w:spacing w:after="20"/>
              <w:ind w:left="20"/>
              <w:jc w:val="both"/>
            </w:pPr>
            <w:r>
              <w:rPr>
                <w:rFonts w:ascii="Times New Roman"/>
                <w:b w:val="false"/>
                <w:i w:val="false"/>
                <w:color w:val="000000"/>
                <w:sz w:val="20"/>
              </w:rPr>
              <w:t xml:space="preserve">
части достижения индикаторов </w:t>
            </w:r>
          </w:p>
          <w:p>
            <w:pPr>
              <w:spacing w:after="20"/>
              <w:ind w:left="20"/>
              <w:jc w:val="both"/>
            </w:pPr>
            <w:r>
              <w:rPr>
                <w:rFonts w:ascii="Times New Roman"/>
                <w:b w:val="false"/>
                <w:i w:val="false"/>
                <w:color w:val="000000"/>
                <w:sz w:val="20"/>
              </w:rPr>
              <w:t xml:space="preserve">
Стратегического плана.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w:t>
            </w:r>
          </w:p>
          <w:p>
            <w:pPr>
              <w:spacing w:after="20"/>
              <w:ind w:left="20"/>
              <w:jc w:val="both"/>
            </w:pPr>
            <w:r>
              <w:rPr>
                <w:rFonts w:ascii="Times New Roman"/>
                <w:b w:val="false"/>
                <w:i w:val="false"/>
                <w:color w:val="000000"/>
                <w:sz w:val="20"/>
              </w:rPr>
              <w:t xml:space="preserve">
меморандума </w:t>
            </w:r>
          </w:p>
          <w:p>
            <w:pPr>
              <w:spacing w:after="20"/>
              <w:ind w:left="20"/>
              <w:jc w:val="both"/>
            </w:pPr>
            <w:r>
              <w:rPr>
                <w:rFonts w:ascii="Times New Roman"/>
                <w:b w:val="false"/>
                <w:i w:val="false"/>
                <w:color w:val="000000"/>
                <w:sz w:val="20"/>
              </w:rPr>
              <w:t xml:space="preserve">
с акиматом </w:t>
            </w:r>
          </w:p>
          <w:p>
            <w:pPr>
              <w:spacing w:after="20"/>
              <w:ind w:left="20"/>
              <w:jc w:val="both"/>
            </w:pPr>
            <w:r>
              <w:rPr>
                <w:rFonts w:ascii="Times New Roman"/>
                <w:b w:val="false"/>
                <w:i w:val="false"/>
                <w:color w:val="000000"/>
                <w:sz w:val="20"/>
              </w:rPr>
              <w:t xml:space="preserve">
соответствующей </w:t>
            </w:r>
          </w:p>
          <w:p>
            <w:pPr>
              <w:spacing w:after="20"/>
              <w:ind w:left="20"/>
              <w:jc w:val="both"/>
            </w:pPr>
            <w:r>
              <w:rPr>
                <w:rFonts w:ascii="Times New Roman"/>
                <w:b w:val="false"/>
                <w:i w:val="false"/>
                <w:color w:val="000000"/>
                <w:sz w:val="20"/>
              </w:rPr>
              <w:t xml:space="preserve">
области (города).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Искажение статистических </w:t>
            </w:r>
          </w:p>
          <w:p>
            <w:pPr>
              <w:spacing w:after="20"/>
              <w:ind w:left="20"/>
              <w:jc w:val="both"/>
            </w:pPr>
            <w:r>
              <w:rPr>
                <w:rFonts w:ascii="Times New Roman"/>
                <w:b w:val="false"/>
                <w:i w:val="false"/>
                <w:color w:val="000000"/>
                <w:sz w:val="20"/>
              </w:rPr>
              <w:t xml:space="preserve">
показателей материнской </w:t>
            </w:r>
          </w:p>
          <w:p>
            <w:pPr>
              <w:spacing w:after="20"/>
              <w:ind w:left="20"/>
              <w:jc w:val="both"/>
            </w:pPr>
            <w:r>
              <w:rPr>
                <w:rFonts w:ascii="Times New Roman"/>
                <w:b w:val="false"/>
                <w:i w:val="false"/>
                <w:color w:val="000000"/>
                <w:sz w:val="20"/>
              </w:rPr>
              <w:t xml:space="preserve">
смертности местными </w:t>
            </w:r>
          </w:p>
          <w:p>
            <w:pPr>
              <w:spacing w:after="20"/>
              <w:ind w:left="20"/>
              <w:jc w:val="both"/>
            </w:pPr>
            <w:r>
              <w:rPr>
                <w:rFonts w:ascii="Times New Roman"/>
                <w:b w:val="false"/>
                <w:i w:val="false"/>
                <w:color w:val="000000"/>
                <w:sz w:val="20"/>
              </w:rPr>
              <w:t xml:space="preserve">
исполнительными органами.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w:t>
            </w:r>
          </w:p>
          <w:p>
            <w:pPr>
              <w:spacing w:after="20"/>
              <w:ind w:left="20"/>
              <w:jc w:val="both"/>
            </w:pPr>
            <w:r>
              <w:rPr>
                <w:rFonts w:ascii="Times New Roman"/>
                <w:b w:val="false"/>
                <w:i w:val="false"/>
                <w:color w:val="000000"/>
                <w:sz w:val="20"/>
              </w:rPr>
              <w:t xml:space="preserve">
конфиденциального </w:t>
            </w:r>
          </w:p>
          <w:p>
            <w:pPr>
              <w:spacing w:after="20"/>
              <w:ind w:left="20"/>
              <w:jc w:val="both"/>
            </w:pPr>
            <w:r>
              <w:rPr>
                <w:rFonts w:ascii="Times New Roman"/>
                <w:b w:val="false"/>
                <w:i w:val="false"/>
                <w:color w:val="000000"/>
                <w:sz w:val="20"/>
              </w:rPr>
              <w:t xml:space="preserve">
аудита материнской </w:t>
            </w:r>
          </w:p>
          <w:p>
            <w:pPr>
              <w:spacing w:after="20"/>
              <w:ind w:left="20"/>
              <w:jc w:val="both"/>
            </w:pPr>
            <w:r>
              <w:rPr>
                <w:rFonts w:ascii="Times New Roman"/>
                <w:b w:val="false"/>
                <w:i w:val="false"/>
                <w:color w:val="000000"/>
                <w:sz w:val="20"/>
              </w:rPr>
              <w:t xml:space="preserve">
смертности. </w:t>
            </w:r>
          </w:p>
        </w:tc>
      </w:tr>
      <w:tr>
        <w:trPr>
          <w:trHeight w:val="30" w:hRule="atLeast"/>
        </w:trPr>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Снижение распрос- </w:t>
            </w:r>
          </w:p>
          <w:p>
            <w:pPr>
              <w:spacing w:after="20"/>
              <w:ind w:left="20"/>
              <w:jc w:val="both"/>
            </w:pPr>
            <w:r>
              <w:rPr>
                <w:rFonts w:ascii="Times New Roman"/>
                <w:b w:val="false"/>
                <w:i w:val="false"/>
                <w:color w:val="000000"/>
                <w:sz w:val="20"/>
              </w:rPr>
              <w:t xml:space="preserve">
траненности и </w:t>
            </w:r>
          </w:p>
          <w:p>
            <w:pPr>
              <w:spacing w:after="20"/>
              <w:ind w:left="20"/>
              <w:jc w:val="both"/>
            </w:pPr>
            <w:r>
              <w:rPr>
                <w:rFonts w:ascii="Times New Roman"/>
                <w:b w:val="false"/>
                <w:i w:val="false"/>
                <w:color w:val="000000"/>
                <w:sz w:val="20"/>
              </w:rPr>
              <w:t xml:space="preserve">
смертности от </w:t>
            </w:r>
          </w:p>
          <w:p>
            <w:pPr>
              <w:spacing w:after="20"/>
              <w:ind w:left="20"/>
              <w:jc w:val="both"/>
            </w:pPr>
            <w:r>
              <w:rPr>
                <w:rFonts w:ascii="Times New Roman"/>
                <w:b w:val="false"/>
                <w:i w:val="false"/>
                <w:color w:val="000000"/>
                <w:sz w:val="20"/>
              </w:rPr>
              <w:t xml:space="preserve">
социально </w:t>
            </w:r>
          </w:p>
          <w:p>
            <w:pPr>
              <w:spacing w:after="20"/>
              <w:ind w:left="20"/>
              <w:jc w:val="both"/>
            </w:pPr>
            <w:r>
              <w:rPr>
                <w:rFonts w:ascii="Times New Roman"/>
                <w:b w:val="false"/>
                <w:i w:val="false"/>
                <w:color w:val="000000"/>
                <w:sz w:val="20"/>
              </w:rPr>
              <w:t xml:space="preserve">
значимых </w:t>
            </w:r>
          </w:p>
          <w:p>
            <w:pPr>
              <w:spacing w:after="20"/>
              <w:ind w:left="20"/>
              <w:jc w:val="both"/>
            </w:pPr>
            <w:r>
              <w:rPr>
                <w:rFonts w:ascii="Times New Roman"/>
                <w:b w:val="false"/>
                <w:i w:val="false"/>
                <w:color w:val="000000"/>
                <w:sz w:val="20"/>
              </w:rPr>
              <w:t xml:space="preserve">
заболеваний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Недостаточная работа местных </w:t>
            </w:r>
          </w:p>
          <w:p>
            <w:pPr>
              <w:spacing w:after="20"/>
              <w:ind w:left="20"/>
              <w:jc w:val="both"/>
            </w:pPr>
            <w:r>
              <w:rPr>
                <w:rFonts w:ascii="Times New Roman"/>
                <w:b w:val="false"/>
                <w:i w:val="false"/>
                <w:color w:val="000000"/>
                <w:sz w:val="20"/>
              </w:rPr>
              <w:t xml:space="preserve">
исполнительных органов по </w:t>
            </w:r>
          </w:p>
          <w:p>
            <w:pPr>
              <w:spacing w:after="20"/>
              <w:ind w:left="20"/>
              <w:jc w:val="both"/>
            </w:pPr>
            <w:r>
              <w:rPr>
                <w:rFonts w:ascii="Times New Roman"/>
                <w:b w:val="false"/>
                <w:i w:val="false"/>
                <w:color w:val="000000"/>
                <w:sz w:val="20"/>
              </w:rPr>
              <w:t xml:space="preserve">
снижению распространенности и </w:t>
            </w:r>
          </w:p>
          <w:p>
            <w:pPr>
              <w:spacing w:after="20"/>
              <w:ind w:left="20"/>
              <w:jc w:val="both"/>
            </w:pPr>
            <w:r>
              <w:rPr>
                <w:rFonts w:ascii="Times New Roman"/>
                <w:b w:val="false"/>
                <w:i w:val="false"/>
                <w:color w:val="000000"/>
                <w:sz w:val="20"/>
              </w:rPr>
              <w:t xml:space="preserve">
смертности от социально значимых </w:t>
            </w:r>
          </w:p>
          <w:p>
            <w:pPr>
              <w:spacing w:after="20"/>
              <w:ind w:left="20"/>
              <w:jc w:val="both"/>
            </w:pPr>
            <w:r>
              <w:rPr>
                <w:rFonts w:ascii="Times New Roman"/>
                <w:b w:val="false"/>
                <w:i w:val="false"/>
                <w:color w:val="000000"/>
                <w:sz w:val="20"/>
              </w:rPr>
              <w:t xml:space="preserve">
заболеваний, в части достижения </w:t>
            </w:r>
          </w:p>
          <w:p>
            <w:pPr>
              <w:spacing w:after="20"/>
              <w:ind w:left="20"/>
              <w:jc w:val="both"/>
            </w:pPr>
            <w:r>
              <w:rPr>
                <w:rFonts w:ascii="Times New Roman"/>
                <w:b w:val="false"/>
                <w:i w:val="false"/>
                <w:color w:val="000000"/>
                <w:sz w:val="20"/>
              </w:rPr>
              <w:t xml:space="preserve">
индикаторов Стратегического </w:t>
            </w:r>
          </w:p>
          <w:p>
            <w:pPr>
              <w:spacing w:after="20"/>
              <w:ind w:left="20"/>
              <w:jc w:val="both"/>
            </w:pPr>
            <w:r>
              <w:rPr>
                <w:rFonts w:ascii="Times New Roman"/>
                <w:b w:val="false"/>
                <w:i w:val="false"/>
                <w:color w:val="000000"/>
                <w:sz w:val="20"/>
              </w:rPr>
              <w:t xml:space="preserve">
плана.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w:t>
            </w:r>
          </w:p>
          <w:p>
            <w:pPr>
              <w:spacing w:after="20"/>
              <w:ind w:left="20"/>
              <w:jc w:val="both"/>
            </w:pPr>
            <w:r>
              <w:rPr>
                <w:rFonts w:ascii="Times New Roman"/>
                <w:b w:val="false"/>
                <w:i w:val="false"/>
                <w:color w:val="000000"/>
                <w:sz w:val="20"/>
              </w:rPr>
              <w:t xml:space="preserve">
меморандума </w:t>
            </w:r>
          </w:p>
          <w:p>
            <w:pPr>
              <w:spacing w:after="20"/>
              <w:ind w:left="20"/>
              <w:jc w:val="both"/>
            </w:pPr>
            <w:r>
              <w:rPr>
                <w:rFonts w:ascii="Times New Roman"/>
                <w:b w:val="false"/>
                <w:i w:val="false"/>
                <w:color w:val="000000"/>
                <w:sz w:val="20"/>
              </w:rPr>
              <w:t xml:space="preserve">
с акиматом </w:t>
            </w:r>
          </w:p>
          <w:p>
            <w:pPr>
              <w:spacing w:after="20"/>
              <w:ind w:left="20"/>
              <w:jc w:val="both"/>
            </w:pPr>
            <w:r>
              <w:rPr>
                <w:rFonts w:ascii="Times New Roman"/>
                <w:b w:val="false"/>
                <w:i w:val="false"/>
                <w:color w:val="000000"/>
                <w:sz w:val="20"/>
              </w:rPr>
              <w:t xml:space="preserve">
соответствующей </w:t>
            </w:r>
          </w:p>
          <w:p>
            <w:pPr>
              <w:spacing w:after="20"/>
              <w:ind w:left="20"/>
              <w:jc w:val="both"/>
            </w:pPr>
            <w:r>
              <w:rPr>
                <w:rFonts w:ascii="Times New Roman"/>
                <w:b w:val="false"/>
                <w:i w:val="false"/>
                <w:color w:val="000000"/>
                <w:sz w:val="20"/>
              </w:rPr>
              <w:t xml:space="preserve">
области (города).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Массовое развитие различных </w:t>
            </w:r>
          </w:p>
          <w:p>
            <w:pPr>
              <w:spacing w:after="20"/>
              <w:ind w:left="20"/>
              <w:jc w:val="both"/>
            </w:pPr>
            <w:r>
              <w:rPr>
                <w:rFonts w:ascii="Times New Roman"/>
                <w:b w:val="false"/>
                <w:i w:val="false"/>
                <w:color w:val="000000"/>
                <w:sz w:val="20"/>
              </w:rPr>
              <w:t xml:space="preserve">
травм и болезней (в т.ч. </w:t>
            </w:r>
          </w:p>
          <w:p>
            <w:pPr>
              <w:spacing w:after="20"/>
              <w:ind w:left="20"/>
              <w:jc w:val="both"/>
            </w:pPr>
            <w:r>
              <w:rPr>
                <w:rFonts w:ascii="Times New Roman"/>
                <w:b w:val="false"/>
                <w:i w:val="false"/>
                <w:color w:val="000000"/>
                <w:sz w:val="20"/>
              </w:rPr>
              <w:t xml:space="preserve">
инфекционных) вследствие </w:t>
            </w:r>
          </w:p>
          <w:p>
            <w:pPr>
              <w:spacing w:after="20"/>
              <w:ind w:left="20"/>
              <w:jc w:val="both"/>
            </w:pPr>
            <w:r>
              <w:rPr>
                <w:rFonts w:ascii="Times New Roman"/>
                <w:b w:val="false"/>
                <w:i w:val="false"/>
                <w:color w:val="000000"/>
                <w:sz w:val="20"/>
              </w:rPr>
              <w:t xml:space="preserve">
техногенных и экологических </w:t>
            </w:r>
          </w:p>
          <w:p>
            <w:pPr>
              <w:spacing w:after="20"/>
              <w:ind w:left="20"/>
              <w:jc w:val="both"/>
            </w:pPr>
            <w:r>
              <w:rPr>
                <w:rFonts w:ascii="Times New Roman"/>
                <w:b w:val="false"/>
                <w:i w:val="false"/>
                <w:color w:val="000000"/>
                <w:sz w:val="20"/>
              </w:rPr>
              <w:t xml:space="preserve">
катастроф (бедствий).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Своевременное </w:t>
            </w:r>
          </w:p>
          <w:p>
            <w:pPr>
              <w:spacing w:after="20"/>
              <w:ind w:left="20"/>
              <w:jc w:val="both"/>
            </w:pPr>
            <w:r>
              <w:rPr>
                <w:rFonts w:ascii="Times New Roman"/>
                <w:b w:val="false"/>
                <w:i w:val="false"/>
                <w:color w:val="000000"/>
                <w:sz w:val="20"/>
              </w:rPr>
              <w:t xml:space="preserve">
оказание медицин- </w:t>
            </w:r>
          </w:p>
          <w:p>
            <w:pPr>
              <w:spacing w:after="20"/>
              <w:ind w:left="20"/>
              <w:jc w:val="both"/>
            </w:pPr>
            <w:r>
              <w:rPr>
                <w:rFonts w:ascii="Times New Roman"/>
                <w:b w:val="false"/>
                <w:i w:val="false"/>
                <w:color w:val="000000"/>
                <w:sz w:val="20"/>
              </w:rPr>
              <w:t xml:space="preserve">
ской помощи в </w:t>
            </w:r>
          </w:p>
          <w:p>
            <w:pPr>
              <w:spacing w:after="20"/>
              <w:ind w:left="20"/>
              <w:jc w:val="both"/>
            </w:pPr>
            <w:r>
              <w:rPr>
                <w:rFonts w:ascii="Times New Roman"/>
                <w:b w:val="false"/>
                <w:i w:val="false"/>
                <w:color w:val="000000"/>
                <w:sz w:val="20"/>
              </w:rPr>
              <w:t xml:space="preserve">
условиях чрезвычай- </w:t>
            </w:r>
          </w:p>
          <w:p>
            <w:pPr>
              <w:spacing w:after="20"/>
              <w:ind w:left="20"/>
              <w:jc w:val="both"/>
            </w:pPr>
            <w:r>
              <w:rPr>
                <w:rFonts w:ascii="Times New Roman"/>
                <w:b w:val="false"/>
                <w:i w:val="false"/>
                <w:color w:val="000000"/>
                <w:sz w:val="20"/>
              </w:rPr>
              <w:t xml:space="preserve">
ной ситуации. </w:t>
            </w:r>
          </w:p>
        </w:tc>
      </w:tr>
      <w:tr>
        <w:trPr>
          <w:trHeight w:val="30" w:hRule="atLeast"/>
        </w:trPr>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w:t>
            </w:r>
          </w:p>
          <w:p>
            <w:pPr>
              <w:spacing w:after="20"/>
              <w:ind w:left="20"/>
              <w:jc w:val="both"/>
            </w:pPr>
            <w:r>
              <w:rPr>
                <w:rFonts w:ascii="Times New Roman"/>
                <w:b w:val="false"/>
                <w:i w:val="false"/>
                <w:color w:val="000000"/>
                <w:sz w:val="20"/>
              </w:rPr>
              <w:t xml:space="preserve">
санитарно- </w:t>
            </w:r>
          </w:p>
          <w:p>
            <w:pPr>
              <w:spacing w:after="20"/>
              <w:ind w:left="20"/>
              <w:jc w:val="both"/>
            </w:pPr>
            <w:r>
              <w:rPr>
                <w:rFonts w:ascii="Times New Roman"/>
                <w:b w:val="false"/>
                <w:i w:val="false"/>
                <w:color w:val="000000"/>
                <w:sz w:val="20"/>
              </w:rPr>
              <w:t xml:space="preserve">
эпидемиологичес- </w:t>
            </w:r>
          </w:p>
          <w:p>
            <w:pPr>
              <w:spacing w:after="20"/>
              <w:ind w:left="20"/>
              <w:jc w:val="both"/>
            </w:pPr>
            <w:r>
              <w:rPr>
                <w:rFonts w:ascii="Times New Roman"/>
                <w:b w:val="false"/>
                <w:i w:val="false"/>
                <w:color w:val="000000"/>
                <w:sz w:val="20"/>
              </w:rPr>
              <w:t xml:space="preserve">
кого благополучия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Недостаточная работа местных </w:t>
            </w:r>
          </w:p>
          <w:p>
            <w:pPr>
              <w:spacing w:after="20"/>
              <w:ind w:left="20"/>
              <w:jc w:val="both"/>
            </w:pPr>
            <w:r>
              <w:rPr>
                <w:rFonts w:ascii="Times New Roman"/>
                <w:b w:val="false"/>
                <w:i w:val="false"/>
                <w:color w:val="000000"/>
                <w:sz w:val="20"/>
              </w:rPr>
              <w:t xml:space="preserve">
исполнительных органов по </w:t>
            </w:r>
          </w:p>
          <w:p>
            <w:pPr>
              <w:spacing w:after="20"/>
              <w:ind w:left="20"/>
              <w:jc w:val="both"/>
            </w:pPr>
            <w:r>
              <w:rPr>
                <w:rFonts w:ascii="Times New Roman"/>
                <w:b w:val="false"/>
                <w:i w:val="false"/>
                <w:color w:val="000000"/>
                <w:sz w:val="20"/>
              </w:rPr>
              <w:t xml:space="preserve">
обеспечению санитарно- </w:t>
            </w:r>
          </w:p>
          <w:p>
            <w:pPr>
              <w:spacing w:after="20"/>
              <w:ind w:left="20"/>
              <w:jc w:val="both"/>
            </w:pPr>
            <w:r>
              <w:rPr>
                <w:rFonts w:ascii="Times New Roman"/>
                <w:b w:val="false"/>
                <w:i w:val="false"/>
                <w:color w:val="000000"/>
                <w:sz w:val="20"/>
              </w:rPr>
              <w:t xml:space="preserve">
эпидемиологического благополучия </w:t>
            </w:r>
          </w:p>
          <w:p>
            <w:pPr>
              <w:spacing w:after="20"/>
              <w:ind w:left="20"/>
              <w:jc w:val="both"/>
            </w:pPr>
            <w:r>
              <w:rPr>
                <w:rFonts w:ascii="Times New Roman"/>
                <w:b w:val="false"/>
                <w:i w:val="false"/>
                <w:color w:val="000000"/>
                <w:sz w:val="20"/>
              </w:rPr>
              <w:t xml:space="preserve">
и повышение уровня общественного </w:t>
            </w:r>
          </w:p>
          <w:p>
            <w:pPr>
              <w:spacing w:after="20"/>
              <w:ind w:left="20"/>
              <w:jc w:val="both"/>
            </w:pPr>
            <w:r>
              <w:rPr>
                <w:rFonts w:ascii="Times New Roman"/>
                <w:b w:val="false"/>
                <w:i w:val="false"/>
                <w:color w:val="000000"/>
                <w:sz w:val="20"/>
              </w:rPr>
              <w:t xml:space="preserve">
здоровья, в части достижения </w:t>
            </w:r>
          </w:p>
          <w:p>
            <w:pPr>
              <w:spacing w:after="20"/>
              <w:ind w:left="20"/>
              <w:jc w:val="both"/>
            </w:pPr>
            <w:r>
              <w:rPr>
                <w:rFonts w:ascii="Times New Roman"/>
                <w:b w:val="false"/>
                <w:i w:val="false"/>
                <w:color w:val="000000"/>
                <w:sz w:val="20"/>
              </w:rPr>
              <w:t xml:space="preserve">
индикаторов Стратегического </w:t>
            </w:r>
          </w:p>
          <w:p>
            <w:pPr>
              <w:spacing w:after="20"/>
              <w:ind w:left="20"/>
              <w:jc w:val="both"/>
            </w:pPr>
            <w:r>
              <w:rPr>
                <w:rFonts w:ascii="Times New Roman"/>
                <w:b w:val="false"/>
                <w:i w:val="false"/>
                <w:color w:val="000000"/>
                <w:sz w:val="20"/>
              </w:rPr>
              <w:t xml:space="preserve">
плана.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w:t>
            </w:r>
          </w:p>
          <w:p>
            <w:pPr>
              <w:spacing w:after="20"/>
              <w:ind w:left="20"/>
              <w:jc w:val="both"/>
            </w:pPr>
            <w:r>
              <w:rPr>
                <w:rFonts w:ascii="Times New Roman"/>
                <w:b w:val="false"/>
                <w:i w:val="false"/>
                <w:color w:val="000000"/>
                <w:sz w:val="20"/>
              </w:rPr>
              <w:t xml:space="preserve">
меморандума </w:t>
            </w:r>
          </w:p>
          <w:p>
            <w:pPr>
              <w:spacing w:after="20"/>
              <w:ind w:left="20"/>
              <w:jc w:val="both"/>
            </w:pPr>
            <w:r>
              <w:rPr>
                <w:rFonts w:ascii="Times New Roman"/>
                <w:b w:val="false"/>
                <w:i w:val="false"/>
                <w:color w:val="000000"/>
                <w:sz w:val="20"/>
              </w:rPr>
              <w:t xml:space="preserve">
с акиматом </w:t>
            </w:r>
          </w:p>
          <w:p>
            <w:pPr>
              <w:spacing w:after="20"/>
              <w:ind w:left="20"/>
              <w:jc w:val="both"/>
            </w:pPr>
            <w:r>
              <w:rPr>
                <w:rFonts w:ascii="Times New Roman"/>
                <w:b w:val="false"/>
                <w:i w:val="false"/>
                <w:color w:val="000000"/>
                <w:sz w:val="20"/>
              </w:rPr>
              <w:t xml:space="preserve">
соответствующей </w:t>
            </w:r>
          </w:p>
          <w:p>
            <w:pPr>
              <w:spacing w:after="20"/>
              <w:ind w:left="20"/>
              <w:jc w:val="both"/>
            </w:pPr>
            <w:r>
              <w:rPr>
                <w:rFonts w:ascii="Times New Roman"/>
                <w:b w:val="false"/>
                <w:i w:val="false"/>
                <w:color w:val="000000"/>
                <w:sz w:val="20"/>
              </w:rPr>
              <w:t xml:space="preserve">
области (города).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Угроза вспышек инфекционных </w:t>
            </w:r>
          </w:p>
          <w:p>
            <w:pPr>
              <w:spacing w:after="20"/>
              <w:ind w:left="20"/>
              <w:jc w:val="both"/>
            </w:pPr>
            <w:r>
              <w:rPr>
                <w:rFonts w:ascii="Times New Roman"/>
                <w:b w:val="false"/>
                <w:i w:val="false"/>
                <w:color w:val="000000"/>
                <w:sz w:val="20"/>
              </w:rPr>
              <w:t xml:space="preserve">
болезней, связанных с ухудшением </w:t>
            </w:r>
          </w:p>
          <w:p>
            <w:pPr>
              <w:spacing w:after="20"/>
              <w:ind w:left="20"/>
              <w:jc w:val="both"/>
            </w:pPr>
            <w:r>
              <w:rPr>
                <w:rFonts w:ascii="Times New Roman"/>
                <w:b w:val="false"/>
                <w:i w:val="false"/>
                <w:color w:val="000000"/>
                <w:sz w:val="20"/>
              </w:rPr>
              <w:t xml:space="preserve">
обеспечения населения безопасной </w:t>
            </w:r>
          </w:p>
          <w:p>
            <w:pPr>
              <w:spacing w:after="20"/>
              <w:ind w:left="20"/>
              <w:jc w:val="both"/>
            </w:pPr>
            <w:r>
              <w:rPr>
                <w:rFonts w:ascii="Times New Roman"/>
                <w:b w:val="false"/>
                <w:i w:val="false"/>
                <w:color w:val="000000"/>
                <w:sz w:val="20"/>
              </w:rPr>
              <w:t xml:space="preserve">
питьевой водой.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Усиление санитарно- </w:t>
            </w:r>
          </w:p>
          <w:p>
            <w:pPr>
              <w:spacing w:after="20"/>
              <w:ind w:left="20"/>
              <w:jc w:val="both"/>
            </w:pPr>
            <w:r>
              <w:rPr>
                <w:rFonts w:ascii="Times New Roman"/>
                <w:b w:val="false"/>
                <w:i w:val="false"/>
                <w:color w:val="000000"/>
                <w:sz w:val="20"/>
              </w:rPr>
              <w:t xml:space="preserve">
эпидемиологического </w:t>
            </w:r>
          </w:p>
          <w:p>
            <w:pPr>
              <w:spacing w:after="20"/>
              <w:ind w:left="20"/>
              <w:jc w:val="both"/>
            </w:pPr>
            <w:r>
              <w:rPr>
                <w:rFonts w:ascii="Times New Roman"/>
                <w:b w:val="false"/>
                <w:i w:val="false"/>
                <w:color w:val="000000"/>
                <w:sz w:val="20"/>
              </w:rPr>
              <w:t xml:space="preserve">
надзора за обеспе- </w:t>
            </w:r>
          </w:p>
          <w:p>
            <w:pPr>
              <w:spacing w:after="20"/>
              <w:ind w:left="20"/>
              <w:jc w:val="both"/>
            </w:pPr>
            <w:r>
              <w:rPr>
                <w:rFonts w:ascii="Times New Roman"/>
                <w:b w:val="false"/>
                <w:i w:val="false"/>
                <w:color w:val="000000"/>
                <w:sz w:val="20"/>
              </w:rPr>
              <w:t xml:space="preserve">
чением населения </w:t>
            </w:r>
          </w:p>
          <w:p>
            <w:pPr>
              <w:spacing w:after="20"/>
              <w:ind w:left="20"/>
              <w:jc w:val="both"/>
            </w:pPr>
            <w:r>
              <w:rPr>
                <w:rFonts w:ascii="Times New Roman"/>
                <w:b w:val="false"/>
                <w:i w:val="false"/>
                <w:color w:val="000000"/>
                <w:sz w:val="20"/>
              </w:rPr>
              <w:t xml:space="preserve">
безопасной питьевой </w:t>
            </w:r>
          </w:p>
          <w:p>
            <w:pPr>
              <w:spacing w:after="20"/>
              <w:ind w:left="20"/>
              <w:jc w:val="both"/>
            </w:pPr>
            <w:r>
              <w:rPr>
                <w:rFonts w:ascii="Times New Roman"/>
                <w:b w:val="false"/>
                <w:i w:val="false"/>
                <w:color w:val="000000"/>
                <w:sz w:val="20"/>
              </w:rPr>
              <w:t xml:space="preserve">
водой </w:t>
            </w:r>
          </w:p>
        </w:tc>
      </w:tr>
      <w:tr>
        <w:trPr>
          <w:trHeight w:val="30" w:hRule="atLeast"/>
        </w:trPr>
        <w:tc>
          <w:tcPr>
            <w:tcW w:w="0" w:type="auto"/>
            <w:vMerge/>
            <w:tcBorders>
              <w:top w:val="nil"/>
              <w:left w:val="single" w:color="cfcfcf" w:sz="5"/>
              <w:bottom w:val="single" w:color="cfcfcf" w:sz="5"/>
              <w:right w:val="single" w:color="cfcfcf" w:sz="5"/>
            </w:tcBorders>
          </w:tcP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завоза на территорию </w:t>
            </w:r>
          </w:p>
          <w:p>
            <w:pPr>
              <w:spacing w:after="20"/>
              <w:ind w:left="20"/>
              <w:jc w:val="both"/>
            </w:pPr>
            <w:r>
              <w:rPr>
                <w:rFonts w:ascii="Times New Roman"/>
                <w:b w:val="false"/>
                <w:i w:val="false"/>
                <w:color w:val="000000"/>
                <w:sz w:val="20"/>
              </w:rPr>
              <w:t xml:space="preserve">
страны различных (в т.ч. особо </w:t>
            </w:r>
          </w:p>
          <w:p>
            <w:pPr>
              <w:spacing w:after="20"/>
              <w:ind w:left="20"/>
              <w:jc w:val="both"/>
            </w:pPr>
            <w:r>
              <w:rPr>
                <w:rFonts w:ascii="Times New Roman"/>
                <w:b w:val="false"/>
                <w:i w:val="false"/>
                <w:color w:val="000000"/>
                <w:sz w:val="20"/>
              </w:rPr>
              <w:t xml:space="preserve">
опасных) инфекций. (Эпидемии, </w:t>
            </w:r>
          </w:p>
          <w:p>
            <w:pPr>
              <w:spacing w:after="20"/>
              <w:ind w:left="20"/>
              <w:jc w:val="both"/>
            </w:pPr>
            <w:r>
              <w:rPr>
                <w:rFonts w:ascii="Times New Roman"/>
                <w:b w:val="false"/>
                <w:i w:val="false"/>
                <w:color w:val="000000"/>
                <w:sz w:val="20"/>
              </w:rPr>
              <w:t xml:space="preserve">
военные действия, экологические </w:t>
            </w:r>
          </w:p>
          <w:p>
            <w:pPr>
              <w:spacing w:after="20"/>
              <w:ind w:left="20"/>
              <w:jc w:val="both"/>
            </w:pPr>
            <w:r>
              <w:rPr>
                <w:rFonts w:ascii="Times New Roman"/>
                <w:b w:val="false"/>
                <w:i w:val="false"/>
                <w:color w:val="000000"/>
                <w:sz w:val="20"/>
              </w:rPr>
              <w:t xml:space="preserve">
и техногенные катастрофы, </w:t>
            </w:r>
          </w:p>
          <w:p>
            <w:pPr>
              <w:spacing w:after="20"/>
              <w:ind w:left="20"/>
              <w:jc w:val="both"/>
            </w:pPr>
            <w:r>
              <w:rPr>
                <w:rFonts w:ascii="Times New Roman"/>
                <w:b w:val="false"/>
                <w:i w:val="false"/>
                <w:color w:val="000000"/>
                <w:sz w:val="20"/>
              </w:rPr>
              <w:t xml:space="preserve">
миграция населения, трансгранич- </w:t>
            </w:r>
          </w:p>
          <w:p>
            <w:pPr>
              <w:spacing w:after="20"/>
              <w:ind w:left="20"/>
              <w:jc w:val="both"/>
            </w:pPr>
            <w:r>
              <w:rPr>
                <w:rFonts w:ascii="Times New Roman"/>
                <w:b w:val="false"/>
                <w:i w:val="false"/>
                <w:color w:val="000000"/>
                <w:sz w:val="20"/>
              </w:rPr>
              <w:t xml:space="preserve">
ная транспортировка грузов).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Усиление санитарно- </w:t>
            </w:r>
          </w:p>
          <w:p>
            <w:pPr>
              <w:spacing w:after="20"/>
              <w:ind w:left="20"/>
              <w:jc w:val="both"/>
            </w:pPr>
            <w:r>
              <w:rPr>
                <w:rFonts w:ascii="Times New Roman"/>
                <w:b w:val="false"/>
                <w:i w:val="false"/>
                <w:color w:val="000000"/>
                <w:sz w:val="20"/>
              </w:rPr>
              <w:t xml:space="preserve">
эпидемиологического </w:t>
            </w:r>
          </w:p>
          <w:p>
            <w:pPr>
              <w:spacing w:after="20"/>
              <w:ind w:left="20"/>
              <w:jc w:val="both"/>
            </w:pPr>
            <w:r>
              <w:rPr>
                <w:rFonts w:ascii="Times New Roman"/>
                <w:b w:val="false"/>
                <w:i w:val="false"/>
                <w:color w:val="000000"/>
                <w:sz w:val="20"/>
              </w:rPr>
              <w:t xml:space="preserve">
контроля на пунктах </w:t>
            </w:r>
          </w:p>
          <w:p>
            <w:pPr>
              <w:spacing w:after="20"/>
              <w:ind w:left="20"/>
              <w:jc w:val="both"/>
            </w:pPr>
            <w:r>
              <w:rPr>
                <w:rFonts w:ascii="Times New Roman"/>
                <w:b w:val="false"/>
                <w:i w:val="false"/>
                <w:color w:val="000000"/>
                <w:sz w:val="20"/>
              </w:rPr>
              <w:t xml:space="preserve">
пересечения </w:t>
            </w:r>
          </w:p>
          <w:p>
            <w:pPr>
              <w:spacing w:after="20"/>
              <w:ind w:left="20"/>
              <w:jc w:val="both"/>
            </w:pPr>
            <w:r>
              <w:rPr>
                <w:rFonts w:ascii="Times New Roman"/>
                <w:b w:val="false"/>
                <w:i w:val="false"/>
                <w:color w:val="000000"/>
                <w:sz w:val="20"/>
              </w:rPr>
              <w:t xml:space="preserve">
государственной </w:t>
            </w:r>
          </w:p>
          <w:p>
            <w:pPr>
              <w:spacing w:after="20"/>
              <w:ind w:left="20"/>
              <w:jc w:val="both"/>
            </w:pPr>
            <w:r>
              <w:rPr>
                <w:rFonts w:ascii="Times New Roman"/>
                <w:b w:val="false"/>
                <w:i w:val="false"/>
                <w:color w:val="000000"/>
                <w:sz w:val="20"/>
              </w:rPr>
              <w:t xml:space="preserve">
границы.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w:t>
            </w:r>
          </w:p>
          <w:p>
            <w:pPr>
              <w:spacing w:after="20"/>
              <w:ind w:left="20"/>
              <w:jc w:val="both"/>
            </w:pPr>
            <w:r>
              <w:rPr>
                <w:rFonts w:ascii="Times New Roman"/>
                <w:b w:val="false"/>
                <w:i w:val="false"/>
                <w:color w:val="000000"/>
                <w:sz w:val="20"/>
              </w:rPr>
              <w:t xml:space="preserve">
здорового образа </w:t>
            </w:r>
          </w:p>
          <w:p>
            <w:pPr>
              <w:spacing w:after="20"/>
              <w:ind w:left="20"/>
              <w:jc w:val="both"/>
            </w:pPr>
            <w:r>
              <w:rPr>
                <w:rFonts w:ascii="Times New Roman"/>
                <w:b w:val="false"/>
                <w:i w:val="false"/>
                <w:color w:val="000000"/>
                <w:sz w:val="20"/>
              </w:rPr>
              <w:t xml:space="preserve">
жизни и здоровое </w:t>
            </w:r>
          </w:p>
          <w:p>
            <w:pPr>
              <w:spacing w:after="20"/>
              <w:ind w:left="20"/>
              <w:jc w:val="both"/>
            </w:pPr>
            <w:r>
              <w:rPr>
                <w:rFonts w:ascii="Times New Roman"/>
                <w:b w:val="false"/>
                <w:i w:val="false"/>
                <w:color w:val="000000"/>
                <w:sz w:val="20"/>
              </w:rPr>
              <w:t xml:space="preserve">
питание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Недостаточная работа местных </w:t>
            </w:r>
          </w:p>
          <w:p>
            <w:pPr>
              <w:spacing w:after="20"/>
              <w:ind w:left="20"/>
              <w:jc w:val="both"/>
            </w:pPr>
            <w:r>
              <w:rPr>
                <w:rFonts w:ascii="Times New Roman"/>
                <w:b w:val="false"/>
                <w:i w:val="false"/>
                <w:color w:val="000000"/>
                <w:sz w:val="20"/>
              </w:rPr>
              <w:t xml:space="preserve">
исполнительных органов по </w:t>
            </w:r>
          </w:p>
          <w:p>
            <w:pPr>
              <w:spacing w:after="20"/>
              <w:ind w:left="20"/>
              <w:jc w:val="both"/>
            </w:pPr>
            <w:r>
              <w:rPr>
                <w:rFonts w:ascii="Times New Roman"/>
                <w:b w:val="false"/>
                <w:i w:val="false"/>
                <w:color w:val="000000"/>
                <w:sz w:val="20"/>
              </w:rPr>
              <w:t xml:space="preserve">
формированию здорового образа </w:t>
            </w:r>
          </w:p>
          <w:p>
            <w:pPr>
              <w:spacing w:after="20"/>
              <w:ind w:left="20"/>
              <w:jc w:val="both"/>
            </w:pPr>
            <w:r>
              <w:rPr>
                <w:rFonts w:ascii="Times New Roman"/>
                <w:b w:val="false"/>
                <w:i w:val="false"/>
                <w:color w:val="000000"/>
                <w:sz w:val="20"/>
              </w:rPr>
              <w:t xml:space="preserve">
жизни и здоровому питанию, в </w:t>
            </w:r>
          </w:p>
          <w:p>
            <w:pPr>
              <w:spacing w:after="20"/>
              <w:ind w:left="20"/>
              <w:jc w:val="both"/>
            </w:pPr>
            <w:r>
              <w:rPr>
                <w:rFonts w:ascii="Times New Roman"/>
                <w:b w:val="false"/>
                <w:i w:val="false"/>
                <w:color w:val="000000"/>
                <w:sz w:val="20"/>
              </w:rPr>
              <w:t xml:space="preserve">
части достижения индикаторов </w:t>
            </w:r>
          </w:p>
          <w:p>
            <w:pPr>
              <w:spacing w:after="20"/>
              <w:ind w:left="20"/>
              <w:jc w:val="both"/>
            </w:pPr>
            <w:r>
              <w:rPr>
                <w:rFonts w:ascii="Times New Roman"/>
                <w:b w:val="false"/>
                <w:i w:val="false"/>
                <w:color w:val="000000"/>
                <w:sz w:val="20"/>
              </w:rPr>
              <w:t xml:space="preserve">
Стратегического плана.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w:t>
            </w:r>
          </w:p>
          <w:p>
            <w:pPr>
              <w:spacing w:after="20"/>
              <w:ind w:left="20"/>
              <w:jc w:val="both"/>
            </w:pPr>
            <w:r>
              <w:rPr>
                <w:rFonts w:ascii="Times New Roman"/>
                <w:b w:val="false"/>
                <w:i w:val="false"/>
                <w:color w:val="000000"/>
                <w:sz w:val="20"/>
              </w:rPr>
              <w:t xml:space="preserve">
меморандума </w:t>
            </w:r>
          </w:p>
          <w:p>
            <w:pPr>
              <w:spacing w:after="20"/>
              <w:ind w:left="20"/>
              <w:jc w:val="both"/>
            </w:pPr>
            <w:r>
              <w:rPr>
                <w:rFonts w:ascii="Times New Roman"/>
                <w:b w:val="false"/>
                <w:i w:val="false"/>
                <w:color w:val="000000"/>
                <w:sz w:val="20"/>
              </w:rPr>
              <w:t xml:space="preserve">
с акиматом </w:t>
            </w:r>
          </w:p>
          <w:p>
            <w:pPr>
              <w:spacing w:after="20"/>
              <w:ind w:left="20"/>
              <w:jc w:val="both"/>
            </w:pPr>
            <w:r>
              <w:rPr>
                <w:rFonts w:ascii="Times New Roman"/>
                <w:b w:val="false"/>
                <w:i w:val="false"/>
                <w:color w:val="000000"/>
                <w:sz w:val="20"/>
              </w:rPr>
              <w:t xml:space="preserve">
соответствующей </w:t>
            </w:r>
          </w:p>
          <w:p>
            <w:pPr>
              <w:spacing w:after="20"/>
              <w:ind w:left="20"/>
              <w:jc w:val="both"/>
            </w:pPr>
            <w:r>
              <w:rPr>
                <w:rFonts w:ascii="Times New Roman"/>
                <w:b w:val="false"/>
                <w:i w:val="false"/>
                <w:color w:val="000000"/>
                <w:sz w:val="20"/>
              </w:rPr>
              <w:t xml:space="preserve">
области (города). </w:t>
            </w:r>
          </w:p>
        </w:tc>
      </w:tr>
      <w:tr>
        <w:trPr>
          <w:trHeight w:val="30" w:hRule="atLeast"/>
        </w:trPr>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Совершенствование </w:t>
            </w:r>
          </w:p>
          <w:p>
            <w:pPr>
              <w:spacing w:after="20"/>
              <w:ind w:left="20"/>
              <w:jc w:val="both"/>
            </w:pPr>
            <w:r>
              <w:rPr>
                <w:rFonts w:ascii="Times New Roman"/>
                <w:b w:val="false"/>
                <w:i w:val="false"/>
                <w:color w:val="000000"/>
                <w:sz w:val="20"/>
              </w:rPr>
              <w:t xml:space="preserve">
системы </w:t>
            </w:r>
          </w:p>
          <w:p>
            <w:pPr>
              <w:spacing w:after="20"/>
              <w:ind w:left="20"/>
              <w:jc w:val="both"/>
            </w:pPr>
            <w:r>
              <w:rPr>
                <w:rFonts w:ascii="Times New Roman"/>
                <w:b w:val="false"/>
                <w:i w:val="false"/>
                <w:color w:val="000000"/>
                <w:sz w:val="20"/>
              </w:rPr>
              <w:t xml:space="preserve">
управления и </w:t>
            </w:r>
          </w:p>
          <w:p>
            <w:pPr>
              <w:spacing w:after="20"/>
              <w:ind w:left="20"/>
              <w:jc w:val="both"/>
            </w:pPr>
            <w:r>
              <w:rPr>
                <w:rFonts w:ascii="Times New Roman"/>
                <w:b w:val="false"/>
                <w:i w:val="false"/>
                <w:color w:val="000000"/>
                <w:sz w:val="20"/>
              </w:rPr>
              <w:t xml:space="preserve">
финансирования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Риск непринятия Парламентом </w:t>
            </w:r>
          </w:p>
          <w:p>
            <w:pPr>
              <w:spacing w:after="20"/>
              <w:ind w:left="20"/>
              <w:jc w:val="both"/>
            </w:pPr>
            <w:r>
              <w:rPr>
                <w:rFonts w:ascii="Times New Roman"/>
                <w:b w:val="false"/>
                <w:i w:val="false"/>
                <w:color w:val="000000"/>
                <w:sz w:val="20"/>
              </w:rPr>
              <w:t xml:space="preserve">
соответствующего </w:t>
            </w:r>
          </w:p>
          <w:p>
            <w:pPr>
              <w:spacing w:after="20"/>
              <w:ind w:left="20"/>
              <w:jc w:val="both"/>
            </w:pPr>
            <w:r>
              <w:rPr>
                <w:rFonts w:ascii="Times New Roman"/>
                <w:b w:val="false"/>
                <w:i w:val="false"/>
                <w:color w:val="000000"/>
                <w:sz w:val="20"/>
              </w:rPr>
              <w:t xml:space="preserve">
законодательного акта.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Снижение темпов экономического </w:t>
            </w:r>
          </w:p>
          <w:p>
            <w:pPr>
              <w:spacing w:after="20"/>
              <w:ind w:left="20"/>
              <w:jc w:val="both"/>
            </w:pPr>
            <w:r>
              <w:rPr>
                <w:rFonts w:ascii="Times New Roman"/>
                <w:b w:val="false"/>
                <w:i w:val="false"/>
                <w:color w:val="000000"/>
                <w:sz w:val="20"/>
              </w:rPr>
              <w:t xml:space="preserve">
роста. </w:t>
            </w:r>
          </w:p>
        </w:tc>
        <w:tc>
          <w:tcPr>
            <w:tcW w:w="4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Ограничение </w:t>
            </w:r>
          </w:p>
          <w:p>
            <w:pPr>
              <w:spacing w:after="20"/>
              <w:ind w:left="20"/>
              <w:jc w:val="both"/>
            </w:pPr>
            <w:r>
              <w:rPr>
                <w:rFonts w:ascii="Times New Roman"/>
                <w:b w:val="false"/>
                <w:i w:val="false"/>
                <w:color w:val="000000"/>
                <w:sz w:val="20"/>
              </w:rPr>
              <w:t xml:space="preserve">
секвестрирования </w:t>
            </w:r>
          </w:p>
          <w:p>
            <w:pPr>
              <w:spacing w:after="20"/>
              <w:ind w:left="20"/>
              <w:jc w:val="both"/>
            </w:pPr>
            <w:r>
              <w:rPr>
                <w:rFonts w:ascii="Times New Roman"/>
                <w:b w:val="false"/>
                <w:i w:val="false"/>
                <w:color w:val="000000"/>
                <w:sz w:val="20"/>
              </w:rPr>
              <w:t xml:space="preserve">
программ </w:t>
            </w:r>
          </w:p>
          <w:p>
            <w:pPr>
              <w:spacing w:after="20"/>
              <w:ind w:left="20"/>
              <w:jc w:val="both"/>
            </w:pPr>
            <w:r>
              <w:rPr>
                <w:rFonts w:ascii="Times New Roman"/>
                <w:b w:val="false"/>
                <w:i w:val="false"/>
                <w:color w:val="000000"/>
                <w:sz w:val="20"/>
              </w:rPr>
              <w:t xml:space="preserve">
здравоохранения.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Сокращение бюджетных расходов.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Недостаточная работа местных </w:t>
            </w:r>
          </w:p>
          <w:p>
            <w:pPr>
              <w:spacing w:after="20"/>
              <w:ind w:left="20"/>
              <w:jc w:val="both"/>
            </w:pPr>
            <w:r>
              <w:rPr>
                <w:rFonts w:ascii="Times New Roman"/>
                <w:b w:val="false"/>
                <w:i w:val="false"/>
                <w:color w:val="000000"/>
                <w:sz w:val="20"/>
              </w:rPr>
              <w:t xml:space="preserve">
исполнительных органов по </w:t>
            </w:r>
          </w:p>
          <w:p>
            <w:pPr>
              <w:spacing w:after="20"/>
              <w:ind w:left="20"/>
              <w:jc w:val="both"/>
            </w:pPr>
            <w:r>
              <w:rPr>
                <w:rFonts w:ascii="Times New Roman"/>
                <w:b w:val="false"/>
                <w:i w:val="false"/>
                <w:color w:val="000000"/>
                <w:sz w:val="20"/>
              </w:rPr>
              <w:t xml:space="preserve">
повышению качества медицинских </w:t>
            </w:r>
          </w:p>
          <w:p>
            <w:pPr>
              <w:spacing w:after="20"/>
              <w:ind w:left="20"/>
              <w:jc w:val="both"/>
            </w:pPr>
            <w:r>
              <w:rPr>
                <w:rFonts w:ascii="Times New Roman"/>
                <w:b w:val="false"/>
                <w:i w:val="false"/>
                <w:color w:val="000000"/>
                <w:sz w:val="20"/>
              </w:rPr>
              <w:t xml:space="preserve">
услуг, в части достижения инди- </w:t>
            </w:r>
          </w:p>
          <w:p>
            <w:pPr>
              <w:spacing w:after="20"/>
              <w:ind w:left="20"/>
              <w:jc w:val="both"/>
            </w:pPr>
            <w:r>
              <w:rPr>
                <w:rFonts w:ascii="Times New Roman"/>
                <w:b w:val="false"/>
                <w:i w:val="false"/>
                <w:color w:val="000000"/>
                <w:sz w:val="20"/>
              </w:rPr>
              <w:t xml:space="preserve">
каторов Стратегического плана.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w:t>
            </w:r>
          </w:p>
          <w:p>
            <w:pPr>
              <w:spacing w:after="20"/>
              <w:ind w:left="20"/>
              <w:jc w:val="both"/>
            </w:pPr>
            <w:r>
              <w:rPr>
                <w:rFonts w:ascii="Times New Roman"/>
                <w:b w:val="false"/>
                <w:i w:val="false"/>
                <w:color w:val="000000"/>
                <w:sz w:val="20"/>
              </w:rPr>
              <w:t xml:space="preserve">
меморандума с </w:t>
            </w:r>
          </w:p>
          <w:p>
            <w:pPr>
              <w:spacing w:after="20"/>
              <w:ind w:left="20"/>
              <w:jc w:val="both"/>
            </w:pPr>
            <w:r>
              <w:rPr>
                <w:rFonts w:ascii="Times New Roman"/>
                <w:b w:val="false"/>
                <w:i w:val="false"/>
                <w:color w:val="000000"/>
                <w:sz w:val="20"/>
              </w:rPr>
              <w:t xml:space="preserve">
акиматом </w:t>
            </w:r>
          </w:p>
          <w:p>
            <w:pPr>
              <w:spacing w:after="20"/>
              <w:ind w:left="20"/>
              <w:jc w:val="both"/>
            </w:pPr>
            <w:r>
              <w:rPr>
                <w:rFonts w:ascii="Times New Roman"/>
                <w:b w:val="false"/>
                <w:i w:val="false"/>
                <w:color w:val="000000"/>
                <w:sz w:val="20"/>
              </w:rPr>
              <w:t xml:space="preserve">
соответствующей </w:t>
            </w:r>
          </w:p>
          <w:p>
            <w:pPr>
              <w:spacing w:after="20"/>
              <w:ind w:left="20"/>
              <w:jc w:val="both"/>
            </w:pPr>
            <w:r>
              <w:rPr>
                <w:rFonts w:ascii="Times New Roman"/>
                <w:b w:val="false"/>
                <w:i w:val="false"/>
                <w:color w:val="000000"/>
                <w:sz w:val="20"/>
              </w:rPr>
              <w:t xml:space="preserve">
области (города).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Возможное противодействие </w:t>
            </w:r>
          </w:p>
          <w:p>
            <w:pPr>
              <w:spacing w:after="20"/>
              <w:ind w:left="20"/>
              <w:jc w:val="both"/>
            </w:pPr>
            <w:r>
              <w:rPr>
                <w:rFonts w:ascii="Times New Roman"/>
                <w:b w:val="false"/>
                <w:i w:val="false"/>
                <w:color w:val="000000"/>
                <w:sz w:val="20"/>
              </w:rPr>
              <w:t xml:space="preserve">
местных исполнительных и </w:t>
            </w:r>
          </w:p>
          <w:p>
            <w:pPr>
              <w:spacing w:after="20"/>
              <w:ind w:left="20"/>
              <w:jc w:val="both"/>
            </w:pPr>
            <w:r>
              <w:rPr>
                <w:rFonts w:ascii="Times New Roman"/>
                <w:b w:val="false"/>
                <w:i w:val="false"/>
                <w:color w:val="000000"/>
                <w:sz w:val="20"/>
              </w:rPr>
              <w:t xml:space="preserve">
представительных органов в ходе </w:t>
            </w:r>
          </w:p>
          <w:p>
            <w:pPr>
              <w:spacing w:after="20"/>
              <w:ind w:left="20"/>
              <w:jc w:val="both"/>
            </w:pPr>
            <w:r>
              <w:rPr>
                <w:rFonts w:ascii="Times New Roman"/>
                <w:b w:val="false"/>
                <w:i w:val="false"/>
                <w:color w:val="000000"/>
                <w:sz w:val="20"/>
              </w:rPr>
              <w:t xml:space="preserve">
реструктуризации (оптимизации) </w:t>
            </w:r>
          </w:p>
          <w:p>
            <w:pPr>
              <w:spacing w:after="20"/>
              <w:ind w:left="20"/>
              <w:jc w:val="both"/>
            </w:pPr>
            <w:r>
              <w:rPr>
                <w:rFonts w:ascii="Times New Roman"/>
                <w:b w:val="false"/>
                <w:i w:val="false"/>
                <w:color w:val="000000"/>
                <w:sz w:val="20"/>
              </w:rPr>
              <w:t xml:space="preserve">
сети организаций здравоохранения.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w:t>
            </w:r>
          </w:p>
          <w:p>
            <w:pPr>
              <w:spacing w:after="20"/>
              <w:ind w:left="20"/>
              <w:jc w:val="both"/>
            </w:pPr>
            <w:r>
              <w:rPr>
                <w:rFonts w:ascii="Times New Roman"/>
                <w:b w:val="false"/>
                <w:i w:val="false"/>
                <w:color w:val="000000"/>
                <w:sz w:val="20"/>
              </w:rPr>
              <w:t xml:space="preserve">
меморандума с </w:t>
            </w:r>
          </w:p>
          <w:p>
            <w:pPr>
              <w:spacing w:after="20"/>
              <w:ind w:left="20"/>
              <w:jc w:val="both"/>
            </w:pPr>
            <w:r>
              <w:rPr>
                <w:rFonts w:ascii="Times New Roman"/>
                <w:b w:val="false"/>
                <w:i w:val="false"/>
                <w:color w:val="000000"/>
                <w:sz w:val="20"/>
              </w:rPr>
              <w:t xml:space="preserve">
акиматом </w:t>
            </w:r>
          </w:p>
          <w:p>
            <w:pPr>
              <w:spacing w:after="20"/>
              <w:ind w:left="20"/>
              <w:jc w:val="both"/>
            </w:pPr>
            <w:r>
              <w:rPr>
                <w:rFonts w:ascii="Times New Roman"/>
                <w:b w:val="false"/>
                <w:i w:val="false"/>
                <w:color w:val="000000"/>
                <w:sz w:val="20"/>
              </w:rPr>
              <w:t xml:space="preserve">
соответствующей </w:t>
            </w:r>
          </w:p>
          <w:p>
            <w:pPr>
              <w:spacing w:after="20"/>
              <w:ind w:left="20"/>
              <w:jc w:val="both"/>
            </w:pPr>
            <w:r>
              <w:rPr>
                <w:rFonts w:ascii="Times New Roman"/>
                <w:b w:val="false"/>
                <w:i w:val="false"/>
                <w:color w:val="000000"/>
                <w:sz w:val="20"/>
              </w:rPr>
              <w:t xml:space="preserve">
области (города). </w:t>
            </w:r>
          </w:p>
        </w:tc>
      </w:tr>
      <w:tr>
        <w:trPr>
          <w:trHeight w:val="30" w:hRule="atLeast"/>
        </w:trPr>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w:t>
            </w:r>
          </w:p>
          <w:p>
            <w:pPr>
              <w:spacing w:after="20"/>
              <w:ind w:left="20"/>
              <w:jc w:val="both"/>
            </w:pPr>
            <w:r>
              <w:rPr>
                <w:rFonts w:ascii="Times New Roman"/>
                <w:b w:val="false"/>
                <w:i w:val="false"/>
                <w:color w:val="000000"/>
                <w:sz w:val="20"/>
              </w:rPr>
              <w:t xml:space="preserve">
системы </w:t>
            </w:r>
          </w:p>
          <w:p>
            <w:pPr>
              <w:spacing w:after="20"/>
              <w:ind w:left="20"/>
              <w:jc w:val="both"/>
            </w:pPr>
            <w:r>
              <w:rPr>
                <w:rFonts w:ascii="Times New Roman"/>
                <w:b w:val="false"/>
                <w:i w:val="false"/>
                <w:color w:val="000000"/>
                <w:sz w:val="20"/>
              </w:rPr>
              <w:t xml:space="preserve">
здравоохранения </w:t>
            </w:r>
          </w:p>
          <w:p>
            <w:pPr>
              <w:spacing w:after="20"/>
              <w:ind w:left="20"/>
              <w:jc w:val="both"/>
            </w:pPr>
            <w:r>
              <w:rPr>
                <w:rFonts w:ascii="Times New Roman"/>
                <w:b w:val="false"/>
                <w:i w:val="false"/>
                <w:color w:val="000000"/>
                <w:sz w:val="20"/>
              </w:rPr>
              <w:t xml:space="preserve">
квалифицированны- </w:t>
            </w:r>
          </w:p>
          <w:p>
            <w:pPr>
              <w:spacing w:after="20"/>
              <w:ind w:left="20"/>
              <w:jc w:val="both"/>
            </w:pPr>
            <w:r>
              <w:rPr>
                <w:rFonts w:ascii="Times New Roman"/>
                <w:b w:val="false"/>
                <w:i w:val="false"/>
                <w:color w:val="000000"/>
                <w:sz w:val="20"/>
              </w:rPr>
              <w:t xml:space="preserve">
ми кадрами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Недостаточная работа местных </w:t>
            </w:r>
          </w:p>
          <w:p>
            <w:pPr>
              <w:spacing w:after="20"/>
              <w:ind w:left="20"/>
              <w:jc w:val="both"/>
            </w:pPr>
            <w:r>
              <w:rPr>
                <w:rFonts w:ascii="Times New Roman"/>
                <w:b w:val="false"/>
                <w:i w:val="false"/>
                <w:color w:val="000000"/>
                <w:sz w:val="20"/>
              </w:rPr>
              <w:t xml:space="preserve">
исполнительных органов по обес- </w:t>
            </w:r>
          </w:p>
          <w:p>
            <w:pPr>
              <w:spacing w:after="20"/>
              <w:ind w:left="20"/>
              <w:jc w:val="both"/>
            </w:pPr>
            <w:r>
              <w:rPr>
                <w:rFonts w:ascii="Times New Roman"/>
                <w:b w:val="false"/>
                <w:i w:val="false"/>
                <w:color w:val="000000"/>
                <w:sz w:val="20"/>
              </w:rPr>
              <w:t xml:space="preserve">
печению системы здравоохранения </w:t>
            </w:r>
          </w:p>
          <w:p>
            <w:pPr>
              <w:spacing w:after="20"/>
              <w:ind w:left="20"/>
              <w:jc w:val="both"/>
            </w:pPr>
            <w:r>
              <w:rPr>
                <w:rFonts w:ascii="Times New Roman"/>
                <w:b w:val="false"/>
                <w:i w:val="false"/>
                <w:color w:val="000000"/>
                <w:sz w:val="20"/>
              </w:rPr>
              <w:t xml:space="preserve">
квалифицированными кадрами, в </w:t>
            </w:r>
          </w:p>
          <w:p>
            <w:pPr>
              <w:spacing w:after="20"/>
              <w:ind w:left="20"/>
              <w:jc w:val="both"/>
            </w:pPr>
            <w:r>
              <w:rPr>
                <w:rFonts w:ascii="Times New Roman"/>
                <w:b w:val="false"/>
                <w:i w:val="false"/>
                <w:color w:val="000000"/>
                <w:sz w:val="20"/>
              </w:rPr>
              <w:t xml:space="preserve">
части достижения индикаторов </w:t>
            </w:r>
          </w:p>
          <w:p>
            <w:pPr>
              <w:spacing w:after="20"/>
              <w:ind w:left="20"/>
              <w:jc w:val="both"/>
            </w:pPr>
            <w:r>
              <w:rPr>
                <w:rFonts w:ascii="Times New Roman"/>
                <w:b w:val="false"/>
                <w:i w:val="false"/>
                <w:color w:val="000000"/>
                <w:sz w:val="20"/>
              </w:rPr>
              <w:t xml:space="preserve">
Стратегического плана.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w:t>
            </w:r>
          </w:p>
          <w:p>
            <w:pPr>
              <w:spacing w:after="20"/>
              <w:ind w:left="20"/>
              <w:jc w:val="both"/>
            </w:pPr>
            <w:r>
              <w:rPr>
                <w:rFonts w:ascii="Times New Roman"/>
                <w:b w:val="false"/>
                <w:i w:val="false"/>
                <w:color w:val="000000"/>
                <w:sz w:val="20"/>
              </w:rPr>
              <w:t xml:space="preserve">
меморандума с </w:t>
            </w:r>
          </w:p>
          <w:p>
            <w:pPr>
              <w:spacing w:after="20"/>
              <w:ind w:left="20"/>
              <w:jc w:val="both"/>
            </w:pPr>
            <w:r>
              <w:rPr>
                <w:rFonts w:ascii="Times New Roman"/>
                <w:b w:val="false"/>
                <w:i w:val="false"/>
                <w:color w:val="000000"/>
                <w:sz w:val="20"/>
              </w:rPr>
              <w:t xml:space="preserve">
акиматом </w:t>
            </w:r>
          </w:p>
          <w:p>
            <w:pPr>
              <w:spacing w:after="20"/>
              <w:ind w:left="20"/>
              <w:jc w:val="both"/>
            </w:pPr>
            <w:r>
              <w:rPr>
                <w:rFonts w:ascii="Times New Roman"/>
                <w:b w:val="false"/>
                <w:i w:val="false"/>
                <w:color w:val="000000"/>
                <w:sz w:val="20"/>
              </w:rPr>
              <w:t xml:space="preserve">
соответствующей </w:t>
            </w:r>
          </w:p>
          <w:p>
            <w:pPr>
              <w:spacing w:after="20"/>
              <w:ind w:left="20"/>
              <w:jc w:val="both"/>
            </w:pPr>
            <w:r>
              <w:rPr>
                <w:rFonts w:ascii="Times New Roman"/>
                <w:b w:val="false"/>
                <w:i w:val="false"/>
                <w:color w:val="000000"/>
                <w:sz w:val="20"/>
              </w:rPr>
              <w:t xml:space="preserve">
области (города).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Отток медицинских кадров в связи </w:t>
            </w:r>
          </w:p>
          <w:p>
            <w:pPr>
              <w:spacing w:after="20"/>
              <w:ind w:left="20"/>
              <w:jc w:val="both"/>
            </w:pPr>
            <w:r>
              <w:rPr>
                <w:rFonts w:ascii="Times New Roman"/>
                <w:b w:val="false"/>
                <w:i w:val="false"/>
                <w:color w:val="000000"/>
                <w:sz w:val="20"/>
              </w:rPr>
              <w:t xml:space="preserve">
с низким уровнем заработной </w:t>
            </w:r>
          </w:p>
          <w:p>
            <w:pPr>
              <w:spacing w:after="20"/>
              <w:ind w:left="20"/>
              <w:jc w:val="both"/>
            </w:pPr>
            <w:r>
              <w:rPr>
                <w:rFonts w:ascii="Times New Roman"/>
                <w:b w:val="false"/>
                <w:i w:val="false"/>
                <w:color w:val="000000"/>
                <w:sz w:val="20"/>
              </w:rPr>
              <w:t xml:space="preserve">
платы медицинских работников.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Совершенствование </w:t>
            </w:r>
          </w:p>
          <w:p>
            <w:pPr>
              <w:spacing w:after="20"/>
              <w:ind w:left="20"/>
              <w:jc w:val="both"/>
            </w:pPr>
            <w:r>
              <w:rPr>
                <w:rFonts w:ascii="Times New Roman"/>
                <w:b w:val="false"/>
                <w:i w:val="false"/>
                <w:color w:val="000000"/>
                <w:sz w:val="20"/>
              </w:rPr>
              <w:t xml:space="preserve">
системы оплаты </w:t>
            </w:r>
          </w:p>
          <w:p>
            <w:pPr>
              <w:spacing w:after="20"/>
              <w:ind w:left="20"/>
              <w:jc w:val="both"/>
            </w:pPr>
            <w:r>
              <w:rPr>
                <w:rFonts w:ascii="Times New Roman"/>
                <w:b w:val="false"/>
                <w:i w:val="false"/>
                <w:color w:val="000000"/>
                <w:sz w:val="20"/>
              </w:rPr>
              <w:t xml:space="preserve">
труда. </w:t>
            </w:r>
          </w:p>
        </w:tc>
      </w:tr>
    </w:tbl>
    <w:bookmarkStart w:name="z40" w:id="38"/>
    <w:p>
      <w:pPr>
        <w:spacing w:after="0"/>
        <w:ind w:left="0"/>
        <w:jc w:val="left"/>
      </w:pPr>
      <w:r>
        <w:rPr>
          <w:rFonts w:ascii="Times New Roman"/>
          <w:b/>
          <w:i w:val="false"/>
          <w:color w:val="000000"/>
        </w:rPr>
        <w:t xml:space="preserve"> 7. Нормативные правовые акты и поручения Главы государства</w:t>
      </w:r>
    </w:p>
    <w:bookmarkEnd w:id="38"/>
    <w:bookmarkStart w:name="z41" w:id="3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Конституция </w:t>
      </w:r>
      <w:r>
        <w:rPr>
          <w:rFonts w:ascii="Times New Roman"/>
          <w:b w:val="false"/>
          <w:i w:val="false"/>
          <w:color w:val="000000"/>
          <w:sz w:val="28"/>
        </w:rPr>
        <w:t xml:space="preserve">Республики Казахстан от 30 августа 1995 года; </w:t>
      </w:r>
    </w:p>
    <w:bookmarkEnd w:id="39"/>
    <w:bookmarkStart w:name="z42" w:id="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4 декабря 2002 года "О санитарно-эпидемиологическом благополучии населения"; </w:t>
      </w:r>
    </w:p>
    <w:bookmarkEnd w:id="40"/>
    <w:bookmarkStart w:name="z43" w:id="4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4 июня 2003 года "О системе здравоохранения"; </w:t>
      </w:r>
    </w:p>
    <w:bookmarkEnd w:id="41"/>
    <w:bookmarkStart w:name="z44" w:id="4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13 января 2004 года "О лекарственных средствах"; </w:t>
      </w:r>
    </w:p>
    <w:bookmarkEnd w:id="42"/>
    <w:bookmarkStart w:name="z45" w:id="4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7 июля 2006 года "Об охране здоровья граждан"; </w:t>
      </w:r>
    </w:p>
    <w:bookmarkEnd w:id="43"/>
    <w:bookmarkStart w:name="z46" w:id="4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13 сентября 2004 года № 1438 "О Государственной программе реформирования и развития здравоохранения Республики Казахстан на 2005-2010 годы"; </w:t>
      </w:r>
    </w:p>
    <w:bookmarkEnd w:id="44"/>
    <w:bookmarkStart w:name="z47" w:id="4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29 ноября 2005 года № 1677 "Об утверждении Стратегии гендерного равенства в Республике Казахстан на 2006-2016 годы"; </w:t>
      </w:r>
    </w:p>
    <w:bookmarkEnd w:id="45"/>
    <w:bookmarkStart w:name="z48" w:id="4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6 апреля 2007 года № 310 "О дальнейших мерах по реализации Стратегии развития Казахстана до 2030 года". (Программа Правительства Республики Казахстан на 2007-2009 годы); </w:t>
      </w:r>
    </w:p>
    <w:bookmarkEnd w:id="46"/>
    <w:bookmarkStart w:name="z49" w:id="4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 xml:space="preserve">Послание </w:t>
      </w:r>
      <w:r>
        <w:rPr>
          <w:rFonts w:ascii="Times New Roman"/>
          <w:b w:val="false"/>
          <w:i w:val="false"/>
          <w:color w:val="000000"/>
          <w:sz w:val="28"/>
        </w:rPr>
        <w:t xml:space="preserve">Президента страны народу Казахстана от 10 октября 1997 года "Казахстан - 2030. Процветание, безопасность и улучшение благосостояния всех казахстанцев"; </w:t>
      </w:r>
    </w:p>
    <w:bookmarkEnd w:id="47"/>
    <w:bookmarkStart w:name="z50" w:id="4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 xml:space="preserve">Послание </w:t>
      </w:r>
      <w:r>
        <w:rPr>
          <w:rFonts w:ascii="Times New Roman"/>
          <w:b w:val="false"/>
          <w:i w:val="false"/>
          <w:color w:val="000000"/>
          <w:sz w:val="28"/>
        </w:rPr>
        <w:t xml:space="preserve">Президента Республики Казахстан народу Казахстана от 1 марта 2006 года "Стратегия вхождения Казахстана в число 50-ти наиболее конкурентоспособных стран мира. Казахстан на пороге нового рывка вперед в своем развитии"; </w:t>
      </w:r>
    </w:p>
    <w:bookmarkEnd w:id="48"/>
    <w:bookmarkStart w:name="z51" w:id="4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 xml:space="preserve">Послание </w:t>
      </w:r>
      <w:r>
        <w:rPr>
          <w:rFonts w:ascii="Times New Roman"/>
          <w:b w:val="false"/>
          <w:i w:val="false"/>
          <w:color w:val="000000"/>
          <w:sz w:val="28"/>
        </w:rPr>
        <w:t xml:space="preserve">Президента Республики Казахстан народу Казахстана от 28 февраля 2007 года "Новый Казахстан в новом мире"; </w:t>
      </w:r>
    </w:p>
    <w:bookmarkEnd w:id="49"/>
    <w:bookmarkStart w:name="z52" w:id="5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 xml:space="preserve">Послание </w:t>
      </w:r>
      <w:r>
        <w:rPr>
          <w:rFonts w:ascii="Times New Roman"/>
          <w:b w:val="false"/>
          <w:i w:val="false"/>
          <w:color w:val="000000"/>
          <w:sz w:val="28"/>
        </w:rPr>
        <w:t xml:space="preserve">Президента Республики Казахстан народу Казахстана от 6 февраля 2008 года "Повышение благосостояния граждан Казахстана - главная цель государственной политики"; </w:t>
      </w:r>
    </w:p>
    <w:bookmarkEnd w:id="50"/>
    <w:bookmarkStart w:name="z98" w:id="51"/>
    <w:p>
      <w:pPr>
        <w:spacing w:after="0"/>
        <w:ind w:left="0"/>
        <w:jc w:val="both"/>
      </w:pPr>
      <w:r>
        <w:rPr>
          <w:rFonts w:ascii="Times New Roman"/>
          <w:b w:val="false"/>
          <w:i w:val="false"/>
          <w:color w:val="000000"/>
          <w:sz w:val="28"/>
        </w:rPr>
        <w:t xml:space="preserve">
      12-1. </w:t>
      </w:r>
      <w:r>
        <w:rPr>
          <w:rFonts w:ascii="Times New Roman"/>
          <w:b w:val="false"/>
          <w:i w:val="false"/>
          <w:color w:val="000000"/>
          <w:sz w:val="28"/>
        </w:rPr>
        <w:t xml:space="preserve">Послание </w:t>
      </w:r>
      <w:r>
        <w:rPr>
          <w:rFonts w:ascii="Times New Roman"/>
          <w:b w:val="false"/>
          <w:i w:val="false"/>
          <w:color w:val="000000"/>
          <w:sz w:val="28"/>
        </w:rPr>
        <w:t xml:space="preserve">Главы государства народу Казахстана от 6 марта 2009 года "Через кризис к обновлению и развитию"; </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7 дополнен пунктом 12-1 в соответствии с постановлением Правительства РК от 05.06.2009 </w:t>
      </w:r>
      <w:r>
        <w:rPr>
          <w:rFonts w:ascii="Times New Roman"/>
          <w:b w:val="false"/>
          <w:i w:val="false"/>
          <w:color w:val="000000"/>
          <w:sz w:val="28"/>
        </w:rPr>
        <w:t xml:space="preserve">№ 829 </w:t>
      </w:r>
      <w:r>
        <w:rPr>
          <w:rFonts w:ascii="Times New Roman"/>
          <w:b w:val="false"/>
          <w:i w:val="false"/>
          <w:color w:val="ff0000"/>
          <w:sz w:val="28"/>
        </w:rPr>
        <w:t xml:space="preserve">. </w:t>
      </w:r>
      <w:r>
        <w:br/>
      </w:r>
      <w:r>
        <w:rPr>
          <w:rFonts w:ascii="Times New Roman"/>
          <w:b w:val="false"/>
          <w:i w:val="false"/>
          <w:color w:val="000000"/>
          <w:sz w:val="28"/>
        </w:rPr>
        <w:t>
</w:t>
      </w:r>
    </w:p>
    <w:bookmarkStart w:name="z53" w:id="5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13 октября 2004 года № 1050 "Об утверждении Плана мероприятий по реализации Государственной программы реформирования и развития здравоохранения Республики Казахстан на 2005-2010 годы"; </w:t>
      </w:r>
    </w:p>
    <w:bookmarkEnd w:id="52"/>
    <w:bookmarkStart w:name="z54" w:id="5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24 апреля 2006 года № 317 "Об утверждении Концепции реформирования медицинского и фармацевтического образования Республики Казахстан"; </w:t>
      </w:r>
    </w:p>
    <w:bookmarkEnd w:id="53"/>
    <w:bookmarkStart w:name="z55" w:id="54"/>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15 декабря 2006 года № 1216 "Об утверждении Программы по противодействию эпидемии СПИДа в Республике Казахстан на 2006-2010 годы"; </w:t>
      </w:r>
    </w:p>
    <w:bookmarkEnd w:id="54"/>
    <w:bookmarkStart w:name="z56" w:id="55"/>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13 февраля 2007 года № 102 "Об утверждении Программы по развитию кардиологической и кардиохирургической помощи в Республике Казахстан на 2007-2009 годы"; </w:t>
      </w:r>
    </w:p>
    <w:bookmarkEnd w:id="55"/>
    <w:bookmarkStart w:name="z57" w:id="56"/>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15 декабря 2006 года № 1260 "Об утверждении программы "Здоровый образ жизни" на 2008-2016 годы"; </w:t>
      </w:r>
    </w:p>
    <w:bookmarkEnd w:id="56"/>
    <w:bookmarkStart w:name="z58" w:id="57"/>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21 декабря 2007 года № 1251 "Об утверждении Программы о мерах по совершенствованию службы крови в Республике Казахстан на 2008-2010 годы"; </w:t>
      </w:r>
    </w:p>
    <w:bookmarkEnd w:id="57"/>
    <w:bookmarkStart w:name="z59" w:id="58"/>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21 декабря 2007 года № 1263 "О мерах защиты населения от туберкулеза в Республике Казахстан"; </w:t>
      </w:r>
    </w:p>
    <w:bookmarkEnd w:id="58"/>
    <w:bookmarkStart w:name="z60" w:id="59"/>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28 декабря 2007 года № 1325 "Об утверждении Программы по снижению материнской и детской смертности в Республике Казахстан на 2008-2010 годы"; </w:t>
      </w:r>
    </w:p>
    <w:bookmarkEnd w:id="59"/>
    <w:p>
      <w:pPr>
        <w:spacing w:after="0"/>
        <w:ind w:left="0"/>
        <w:jc w:val="both"/>
      </w:pPr>
      <w:r>
        <w:rPr>
          <w:rFonts w:ascii="Times New Roman"/>
          <w:b w:val="false"/>
          <w:i w:val="false"/>
          <w:color w:val="000000"/>
          <w:sz w:val="28"/>
        </w:rPr>
        <w:t xml:space="preserve">
      20-1.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18 декабря 2008 года № 1184 "О реализации Закона Республики Казахстан "О республиканском бюджете на 2009-2011 годы";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7 дополнен пунктом 20-1 в соответствии с постановлением Правительства РК от 05.06.2009 </w:t>
      </w:r>
      <w:r>
        <w:rPr>
          <w:rFonts w:ascii="Times New Roman"/>
          <w:b w:val="false"/>
          <w:i w:val="false"/>
          <w:color w:val="000000"/>
          <w:sz w:val="28"/>
        </w:rPr>
        <w:t xml:space="preserve">№ 829 </w:t>
      </w:r>
      <w:r>
        <w:rPr>
          <w:rFonts w:ascii="Times New Roman"/>
          <w:b w:val="false"/>
          <w:i w:val="false"/>
          <w:color w:val="ff0000"/>
          <w:sz w:val="28"/>
        </w:rPr>
        <w:t xml:space="preserve">. </w:t>
      </w:r>
      <w:r>
        <w:br/>
      </w:r>
      <w:r>
        <w:rPr>
          <w:rFonts w:ascii="Times New Roman"/>
          <w:b w:val="false"/>
          <w:i w:val="false"/>
          <w:color w:val="000000"/>
          <w:sz w:val="28"/>
        </w:rPr>
        <w:t>
</w:t>
      </w:r>
    </w:p>
    <w:bookmarkStart w:name="z61" w:id="60"/>
    <w:p>
      <w:pPr>
        <w:spacing w:after="0"/>
        <w:ind w:left="0"/>
        <w:jc w:val="both"/>
      </w:pPr>
      <w:r>
        <w:rPr>
          <w:rFonts w:ascii="Times New Roman"/>
          <w:b w:val="false"/>
          <w:i w:val="false"/>
          <w:color w:val="000000"/>
          <w:sz w:val="28"/>
        </w:rPr>
        <w:t xml:space="preserve">
       21. Протоколы совещания с участием Главы государства от 8 мая 2008 года № 01-7.10 и от 7 ноября 2008 года № 01-7.18. </w:t>
      </w:r>
    </w:p>
    <w:bookmarkEnd w:id="60"/>
    <w:bookmarkStart w:name="z62" w:id="61"/>
    <w:p>
      <w:pPr>
        <w:spacing w:after="0"/>
        <w:ind w:left="0"/>
        <w:jc w:val="left"/>
      </w:pPr>
      <w:r>
        <w:rPr>
          <w:rFonts w:ascii="Times New Roman"/>
          <w:b/>
          <w:i w:val="false"/>
          <w:color w:val="000000"/>
        </w:rPr>
        <w:t xml:space="preserve"> 8. Бюджетные программы</w:t>
      </w:r>
    </w:p>
    <w:bookmarkEnd w:id="61"/>
    <w:p>
      <w:pPr>
        <w:spacing w:after="0"/>
        <w:ind w:left="0"/>
        <w:jc w:val="both"/>
      </w:pPr>
      <w:r>
        <w:rPr>
          <w:rFonts w:ascii="Times New Roman"/>
          <w:b w:val="false"/>
          <w:i w:val="false"/>
          <w:color w:val="ff0000"/>
          <w:sz w:val="28"/>
        </w:rPr>
        <w:t xml:space="preserve">
      Сноска. Раздел 8 в редакции постановления Правительства РК от 30.01.2010 </w:t>
      </w:r>
      <w:r>
        <w:rPr>
          <w:rFonts w:ascii="Times New Roman"/>
          <w:b w:val="false"/>
          <w:i w:val="false"/>
          <w:color w:val="ff0000"/>
          <w:sz w:val="28"/>
        </w:rPr>
        <w:t>№ 49</w:t>
      </w:r>
      <w:r>
        <w:rPr>
          <w:rFonts w:ascii="Times New Roman"/>
          <w:b w:val="false"/>
          <w:i w:val="false"/>
          <w:color w:val="ff0000"/>
          <w:sz w:val="28"/>
        </w:rPr>
        <w:t>.</w:t>
      </w:r>
    </w:p>
    <w:bookmarkStart w:name="z63" w:id="62"/>
    <w:p>
      <w:pPr>
        <w:spacing w:after="0"/>
        <w:ind w:left="0"/>
        <w:jc w:val="left"/>
      </w:pPr>
      <w:r>
        <w:rPr>
          <w:rFonts w:ascii="Times New Roman"/>
          <w:b/>
          <w:i w:val="false"/>
          <w:color w:val="000000"/>
        </w:rPr>
        <w:t xml:space="preserve">  Бюджетная программа Министерства здравоохранения</w:t>
      </w:r>
      <w:r>
        <w:br/>
      </w:r>
      <w:r>
        <w:rPr>
          <w:rFonts w:ascii="Times New Roman"/>
          <w:b/>
          <w:i w:val="false"/>
          <w:color w:val="000000"/>
        </w:rPr>
        <w:t>Республики Казахстан</w:t>
      </w:r>
    </w:p>
    <w:bookmarkEnd w:id="62"/>
    <w:p>
      <w:pPr>
        <w:spacing w:after="0"/>
        <w:ind w:left="0"/>
        <w:jc w:val="both"/>
      </w:pPr>
      <w:r>
        <w:rPr>
          <w:rFonts w:ascii="Times New Roman"/>
          <w:b w:val="false"/>
          <w:i w:val="false"/>
          <w:color w:val="000000"/>
          <w:sz w:val="28"/>
        </w:rPr>
        <w:t>
      (направленная на предоставление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
        <w:gridCol w:w="1231"/>
        <w:gridCol w:w="529"/>
        <w:gridCol w:w="2025"/>
        <w:gridCol w:w="2025"/>
        <w:gridCol w:w="2025"/>
        <w:gridCol w:w="2026"/>
        <w:gridCol w:w="2255"/>
      </w:tblGrid>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координации политики и государственному регулированию</w:t>
            </w:r>
          </w:p>
          <w:p>
            <w:pPr>
              <w:spacing w:after="20"/>
              <w:ind w:left="20"/>
              <w:jc w:val="both"/>
            </w:pPr>
            <w:r>
              <w:rPr>
                <w:rFonts w:ascii="Times New Roman"/>
                <w:b w:val="false"/>
                <w:i w:val="false"/>
                <w:color w:val="000000"/>
                <w:sz w:val="20"/>
              </w:rPr>
              <w:t>
предоставления услуг в области здравоохранения"</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аппаратов Министерства и его территориальных органов;</w:t>
            </w:r>
          </w:p>
          <w:p>
            <w:pPr>
              <w:spacing w:after="20"/>
              <w:ind w:left="20"/>
              <w:jc w:val="both"/>
            </w:pPr>
            <w:r>
              <w:rPr>
                <w:rFonts w:ascii="Times New Roman"/>
                <w:b w:val="false"/>
                <w:i w:val="false"/>
                <w:color w:val="000000"/>
                <w:sz w:val="20"/>
              </w:rPr>
              <w:t>
обновление и углубление профессиональных знаний и навыков государствен-</w:t>
            </w:r>
          </w:p>
          <w:p>
            <w:pPr>
              <w:spacing w:after="20"/>
              <w:ind w:left="20"/>
              <w:jc w:val="both"/>
            </w:pPr>
            <w:r>
              <w:rPr>
                <w:rFonts w:ascii="Times New Roman"/>
                <w:b w:val="false"/>
                <w:i w:val="false"/>
                <w:color w:val="000000"/>
                <w:sz w:val="20"/>
              </w:rPr>
              <w:t>
ных служащих в соответствии с предъявляемыми квалификационными</w:t>
            </w:r>
          </w:p>
          <w:p>
            <w:pPr>
              <w:spacing w:after="20"/>
              <w:ind w:left="20"/>
              <w:jc w:val="both"/>
            </w:pPr>
            <w:r>
              <w:rPr>
                <w:rFonts w:ascii="Times New Roman"/>
                <w:b w:val="false"/>
                <w:i w:val="false"/>
                <w:color w:val="000000"/>
                <w:sz w:val="20"/>
              </w:rPr>
              <w:t>
требованиями; совершенствование системы управления здравоохранением;</w:t>
            </w:r>
          </w:p>
          <w:p>
            <w:pPr>
              <w:spacing w:after="20"/>
              <w:ind w:left="20"/>
              <w:jc w:val="both"/>
            </w:pPr>
            <w:r>
              <w:rPr>
                <w:rFonts w:ascii="Times New Roman"/>
                <w:b w:val="false"/>
                <w:i w:val="false"/>
                <w:color w:val="000000"/>
                <w:sz w:val="20"/>
              </w:rPr>
              <w:t>
контроль качества оказания медицинских услуг; аккредитация субъектов</w:t>
            </w:r>
          </w:p>
          <w:p>
            <w:pPr>
              <w:spacing w:after="20"/>
              <w:ind w:left="20"/>
              <w:jc w:val="both"/>
            </w:pPr>
            <w:r>
              <w:rPr>
                <w:rFonts w:ascii="Times New Roman"/>
                <w:b w:val="false"/>
                <w:i w:val="false"/>
                <w:color w:val="000000"/>
                <w:sz w:val="20"/>
              </w:rPr>
              <w:t>
здравоохранения; развитие института независимой экспертизы; совершенст-</w:t>
            </w:r>
          </w:p>
          <w:p>
            <w:pPr>
              <w:spacing w:after="20"/>
              <w:ind w:left="20"/>
              <w:jc w:val="both"/>
            </w:pPr>
            <w:r>
              <w:rPr>
                <w:rFonts w:ascii="Times New Roman"/>
                <w:b w:val="false"/>
                <w:i w:val="false"/>
                <w:color w:val="000000"/>
                <w:sz w:val="20"/>
              </w:rPr>
              <w:t>
вование системы присвоения квалификационных категорий и системы аттес-</w:t>
            </w:r>
          </w:p>
          <w:p>
            <w:pPr>
              <w:spacing w:after="20"/>
              <w:ind w:left="20"/>
              <w:jc w:val="both"/>
            </w:pPr>
            <w:r>
              <w:rPr>
                <w:rFonts w:ascii="Times New Roman"/>
                <w:b w:val="false"/>
                <w:i w:val="false"/>
                <w:color w:val="000000"/>
                <w:sz w:val="20"/>
              </w:rPr>
              <w:t>
тации на профессиональную компетентность; проведение лицензирования;</w:t>
            </w:r>
          </w:p>
          <w:p>
            <w:pPr>
              <w:spacing w:after="20"/>
              <w:ind w:left="20"/>
              <w:jc w:val="both"/>
            </w:pPr>
            <w:r>
              <w:rPr>
                <w:rFonts w:ascii="Times New Roman"/>
                <w:b w:val="false"/>
                <w:i w:val="false"/>
                <w:color w:val="000000"/>
                <w:sz w:val="20"/>
              </w:rPr>
              <w:t>
повышение качества, эффективности и безопасности лекарственных средств</w:t>
            </w:r>
          </w:p>
          <w:p>
            <w:pPr>
              <w:spacing w:after="20"/>
              <w:ind w:left="20"/>
              <w:jc w:val="both"/>
            </w:pPr>
            <w:r>
              <w:rPr>
                <w:rFonts w:ascii="Times New Roman"/>
                <w:b w:val="false"/>
                <w:i w:val="false"/>
                <w:color w:val="000000"/>
                <w:sz w:val="20"/>
              </w:rPr>
              <w:t>
и фармацевтических услуг; обеспечение государственного санитарно-</w:t>
            </w:r>
          </w:p>
          <w:p>
            <w:pPr>
              <w:spacing w:after="20"/>
              <w:ind w:left="20"/>
              <w:jc w:val="both"/>
            </w:pPr>
            <w:r>
              <w:rPr>
                <w:rFonts w:ascii="Times New Roman"/>
                <w:b w:val="false"/>
                <w:i w:val="false"/>
                <w:color w:val="000000"/>
                <w:sz w:val="20"/>
              </w:rPr>
              <w:t>
эпидемиологического надзора за подконтрольными объектами, санитарная</w:t>
            </w:r>
          </w:p>
          <w:p>
            <w:pPr>
              <w:spacing w:after="20"/>
              <w:ind w:left="20"/>
              <w:jc w:val="both"/>
            </w:pPr>
            <w:r>
              <w:rPr>
                <w:rFonts w:ascii="Times New Roman"/>
                <w:b w:val="false"/>
                <w:i w:val="false"/>
                <w:color w:val="000000"/>
                <w:sz w:val="20"/>
              </w:rPr>
              <w:t>
охрана границ от завоза и распространения инфекционных и паразитарных</w:t>
            </w:r>
          </w:p>
          <w:p>
            <w:pPr>
              <w:spacing w:after="20"/>
              <w:ind w:left="20"/>
              <w:jc w:val="both"/>
            </w:pPr>
            <w:r>
              <w:rPr>
                <w:rFonts w:ascii="Times New Roman"/>
                <w:b w:val="false"/>
                <w:i w:val="false"/>
                <w:color w:val="000000"/>
                <w:sz w:val="20"/>
              </w:rPr>
              <w:t>
заболеваний; рассмотрение обращений граждан; сопровождение и эксплуа-</w:t>
            </w:r>
          </w:p>
          <w:p>
            <w:pPr>
              <w:spacing w:after="20"/>
              <w:ind w:left="20"/>
              <w:jc w:val="both"/>
            </w:pPr>
            <w:r>
              <w:rPr>
                <w:rFonts w:ascii="Times New Roman"/>
                <w:b w:val="false"/>
                <w:i w:val="false"/>
                <w:color w:val="000000"/>
                <w:sz w:val="20"/>
              </w:rPr>
              <w:t>
тация информационных систем веб-ресурсов Министерства; обеспечение</w:t>
            </w:r>
          </w:p>
          <w:p>
            <w:pPr>
              <w:spacing w:after="20"/>
              <w:ind w:left="20"/>
              <w:jc w:val="both"/>
            </w:pPr>
            <w:r>
              <w:rPr>
                <w:rFonts w:ascii="Times New Roman"/>
                <w:b w:val="false"/>
                <w:i w:val="false"/>
                <w:color w:val="000000"/>
                <w:sz w:val="20"/>
              </w:rPr>
              <w:t>
системного и технического обслуживания вычислительной техники, локаль-</w:t>
            </w:r>
          </w:p>
          <w:p>
            <w:pPr>
              <w:spacing w:after="20"/>
              <w:ind w:left="20"/>
              <w:jc w:val="both"/>
            </w:pPr>
            <w:r>
              <w:rPr>
                <w:rFonts w:ascii="Times New Roman"/>
                <w:b w:val="false"/>
                <w:i w:val="false"/>
                <w:color w:val="000000"/>
                <w:sz w:val="20"/>
              </w:rPr>
              <w:t>
ных вычислительных сетей системы здравоохранения, поддержка информа-</w:t>
            </w:r>
          </w:p>
          <w:p>
            <w:pPr>
              <w:spacing w:after="20"/>
              <w:ind w:left="20"/>
              <w:jc w:val="both"/>
            </w:pPr>
            <w:r>
              <w:rPr>
                <w:rFonts w:ascii="Times New Roman"/>
                <w:b w:val="false"/>
                <w:i w:val="false"/>
                <w:color w:val="000000"/>
                <w:sz w:val="20"/>
              </w:rPr>
              <w:t>
ционной связи и обмена информацией с организациями здравоохранения, с</w:t>
            </w:r>
          </w:p>
          <w:p>
            <w:pPr>
              <w:spacing w:after="20"/>
              <w:ind w:left="20"/>
              <w:jc w:val="both"/>
            </w:pPr>
            <w:r>
              <w:rPr>
                <w:rFonts w:ascii="Times New Roman"/>
                <w:b w:val="false"/>
                <w:i w:val="false"/>
                <w:color w:val="000000"/>
                <w:sz w:val="20"/>
              </w:rPr>
              <w:t>
Европейским региональным бюро ВОЗ и другими международными</w:t>
            </w:r>
          </w:p>
          <w:p>
            <w:pPr>
              <w:spacing w:after="20"/>
              <w:ind w:left="20"/>
              <w:jc w:val="both"/>
            </w:pPr>
            <w:r>
              <w:rPr>
                <w:rFonts w:ascii="Times New Roman"/>
                <w:b w:val="false"/>
                <w:i w:val="false"/>
                <w:color w:val="000000"/>
                <w:sz w:val="20"/>
              </w:rPr>
              <w:t>
организациями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Стратегическое планирование, мониторинг, координация, развитие человеческих</w:t>
            </w:r>
          </w:p>
          <w:p>
            <w:pPr>
              <w:spacing w:after="20"/>
              <w:ind w:left="20"/>
              <w:jc w:val="both"/>
            </w:pPr>
            <w:r>
              <w:rPr>
                <w:rFonts w:ascii="Times New Roman"/>
                <w:b w:val="false"/>
                <w:i w:val="false"/>
                <w:color w:val="000000"/>
                <w:sz w:val="20"/>
              </w:rPr>
              <w:t>
ресурсов и международное сотрудничества (ДСР, ДНЧР)</w:t>
            </w:r>
          </w:p>
        </w:tc>
      </w:tr>
      <w:tr>
        <w:trPr>
          <w:trHeight w:val="30" w:hRule="atLeast"/>
        </w:trPr>
        <w:tc>
          <w:tcPr>
            <w:tcW w:w="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Укрепление здоровья граждан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Повышение эффективности управления системой здравоохранения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Развитие кадровых ресурсов и медицинской науки</w:t>
            </w:r>
          </w:p>
        </w:tc>
      </w:tr>
      <w:tr>
        <w:trPr>
          <w:trHeight w:val="30" w:hRule="atLeast"/>
        </w:trPr>
        <w:tc>
          <w:tcPr>
            <w:tcW w:w="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Охрана здоровья матери и ребенка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Снижение бремени социально значимых заболеваний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Снижение бремени травматизма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Формирования здорового образа жизни и здоровое питание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Совершенствование системы управления и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Совершенствование инфраструктуры здравоохранения, обеспечивающей</w:t>
            </w:r>
          </w:p>
          <w:p>
            <w:pPr>
              <w:spacing w:after="20"/>
              <w:ind w:left="20"/>
              <w:jc w:val="both"/>
            </w:pPr>
            <w:r>
              <w:rPr>
                <w:rFonts w:ascii="Times New Roman"/>
                <w:b w:val="false"/>
                <w:i w:val="false"/>
                <w:color w:val="000000"/>
                <w:sz w:val="20"/>
              </w:rPr>
              <w:t>
равный доступ населения к медицинским услугам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Обеспечение отрасли квалифицированными кадрами, отвечающими</w:t>
            </w:r>
          </w:p>
          <w:p>
            <w:pPr>
              <w:spacing w:after="20"/>
              <w:ind w:left="20"/>
              <w:jc w:val="both"/>
            </w:pPr>
            <w:r>
              <w:rPr>
                <w:rFonts w:ascii="Times New Roman"/>
                <w:b w:val="false"/>
                <w:i w:val="false"/>
                <w:color w:val="000000"/>
                <w:sz w:val="20"/>
              </w:rPr>
              <w:t>
потребностям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Повышение качества научных исследований в области здравоохранения</w:t>
            </w:r>
          </w:p>
        </w:tc>
      </w:tr>
      <w:tr>
        <w:trPr>
          <w:trHeight w:val="30" w:hRule="atLeast"/>
        </w:trPr>
        <w:tc>
          <w:tcPr>
            <w:tcW w:w="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Укрепление здоровья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Укрепление здоровья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Обеспечение доступности медицинской помощи и лекарственных</w:t>
            </w:r>
          </w:p>
          <w:p>
            <w:pPr>
              <w:spacing w:after="20"/>
              <w:ind w:left="20"/>
              <w:jc w:val="both"/>
            </w:pPr>
            <w:r>
              <w:rPr>
                <w:rFonts w:ascii="Times New Roman"/>
                <w:b w:val="false"/>
                <w:i w:val="false"/>
                <w:color w:val="000000"/>
                <w:sz w:val="20"/>
              </w:rPr>
              <w:t>
средств при заболеваниях сердечно-сосудистой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Раннее выявление и своевременное лечение онкологических болезней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Совершенствование фтизиатрической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Противодействие эпидемии СПИД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Оказание своевременной помощи при травмах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Снижение распространенности поведенческих факторов риска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Совершенствование системы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Рационализация сети здравоохранения с приоритетным развитием ПМСП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Создание эффективной системы профессиональной подготовки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Создание эффективной системы непрерывного образования</w:t>
            </w:r>
          </w:p>
          <w:p>
            <w:pPr>
              <w:spacing w:after="20"/>
              <w:ind w:left="20"/>
              <w:jc w:val="both"/>
            </w:pPr>
            <w:r>
              <w:rPr>
                <w:rFonts w:ascii="Times New Roman"/>
                <w:b w:val="false"/>
                <w:i w:val="false"/>
                <w:color w:val="000000"/>
                <w:sz w:val="20"/>
              </w:rPr>
              <w:t>
(послевузовское и повышение квалификации)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Создание эффективной системы управления медицинской наукой и ее интеграции с образованием и практическим здравоохранением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r>
      <w:tr>
        <w:trPr>
          <w:trHeight w:val="30" w:hRule="atLeast"/>
        </w:trPr>
        <w:tc>
          <w:tcPr>
            <w:tcW w:w="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w:t>
            </w:r>
          </w:p>
          <w:p>
            <w:pPr>
              <w:spacing w:after="20"/>
              <w:ind w:left="20"/>
              <w:jc w:val="both"/>
            </w:pPr>
            <w:r>
              <w:rPr>
                <w:rFonts w:ascii="Times New Roman"/>
                <w:b w:val="false"/>
                <w:i w:val="false"/>
                <w:color w:val="000000"/>
                <w:sz w:val="20"/>
              </w:rPr>
              <w:t>
во разработанных и</w:t>
            </w:r>
          </w:p>
          <w:p>
            <w:pPr>
              <w:spacing w:after="20"/>
              <w:ind w:left="20"/>
              <w:jc w:val="both"/>
            </w:pPr>
            <w:r>
              <w:rPr>
                <w:rFonts w:ascii="Times New Roman"/>
                <w:b w:val="false"/>
                <w:i w:val="false"/>
                <w:color w:val="000000"/>
                <w:sz w:val="20"/>
              </w:rPr>
              <w:t>
внедренных НПА</w:t>
            </w:r>
          </w:p>
          <w:p>
            <w:pPr>
              <w:spacing w:after="20"/>
              <w:ind w:left="20"/>
              <w:jc w:val="both"/>
            </w:pPr>
            <w:r>
              <w:rPr>
                <w:rFonts w:ascii="Times New Roman"/>
                <w:b w:val="false"/>
                <w:i w:val="false"/>
                <w:color w:val="000000"/>
                <w:sz w:val="20"/>
              </w:rPr>
              <w:t>
Министерством</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w:t>
            </w:r>
          </w:p>
          <w:p>
            <w:pPr>
              <w:spacing w:after="20"/>
              <w:ind w:left="20"/>
              <w:jc w:val="both"/>
            </w:pPr>
            <w:r>
              <w:rPr>
                <w:rFonts w:ascii="Times New Roman"/>
                <w:b w:val="false"/>
                <w:i w:val="false"/>
                <w:color w:val="000000"/>
                <w:sz w:val="20"/>
              </w:rPr>
              <w:t>
количество проведенных</w:t>
            </w:r>
          </w:p>
          <w:p>
            <w:pPr>
              <w:spacing w:after="20"/>
              <w:ind w:left="20"/>
              <w:jc w:val="both"/>
            </w:pPr>
            <w:r>
              <w:rPr>
                <w:rFonts w:ascii="Times New Roman"/>
                <w:b w:val="false"/>
                <w:i w:val="false"/>
                <w:color w:val="000000"/>
                <w:sz w:val="20"/>
              </w:rPr>
              <w:t>
аналитических</w:t>
            </w:r>
          </w:p>
          <w:p>
            <w:pPr>
              <w:spacing w:after="20"/>
              <w:ind w:left="20"/>
              <w:jc w:val="both"/>
            </w:pPr>
            <w:r>
              <w:rPr>
                <w:rFonts w:ascii="Times New Roman"/>
                <w:b w:val="false"/>
                <w:i w:val="false"/>
                <w:color w:val="000000"/>
                <w:sz w:val="20"/>
              </w:rPr>
              <w:t>
исследований и</w:t>
            </w:r>
          </w:p>
          <w:p>
            <w:pPr>
              <w:spacing w:after="20"/>
              <w:ind w:left="20"/>
              <w:jc w:val="both"/>
            </w:pPr>
            <w:r>
              <w:rPr>
                <w:rFonts w:ascii="Times New Roman"/>
                <w:b w:val="false"/>
                <w:i w:val="false"/>
                <w:color w:val="000000"/>
                <w:sz w:val="20"/>
              </w:rPr>
              <w:t>
выполненных работ</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w:t>
            </w:r>
          </w:p>
          <w:p>
            <w:pPr>
              <w:spacing w:after="20"/>
              <w:ind w:left="20"/>
              <w:jc w:val="both"/>
            </w:pPr>
            <w:r>
              <w:rPr>
                <w:rFonts w:ascii="Times New Roman"/>
                <w:b w:val="false"/>
                <w:i w:val="false"/>
                <w:color w:val="000000"/>
                <w:sz w:val="20"/>
              </w:rPr>
              <w:t>
количество отчетов по</w:t>
            </w:r>
          </w:p>
          <w:p>
            <w:pPr>
              <w:spacing w:after="20"/>
              <w:ind w:left="20"/>
              <w:jc w:val="both"/>
            </w:pPr>
            <w:r>
              <w:rPr>
                <w:rFonts w:ascii="Times New Roman"/>
                <w:b w:val="false"/>
                <w:i w:val="false"/>
                <w:color w:val="000000"/>
                <w:sz w:val="20"/>
              </w:rPr>
              <w:t>
программным документам</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w:t>
            </w:r>
          </w:p>
          <w:p>
            <w:pPr>
              <w:spacing w:after="20"/>
              <w:ind w:left="20"/>
              <w:jc w:val="both"/>
            </w:pPr>
            <w:r>
              <w:rPr>
                <w:rFonts w:ascii="Times New Roman"/>
                <w:b w:val="false"/>
                <w:i w:val="false"/>
                <w:color w:val="000000"/>
                <w:sz w:val="20"/>
              </w:rPr>
              <w:t>
количество подготовленных</w:t>
            </w:r>
          </w:p>
          <w:p>
            <w:pPr>
              <w:spacing w:after="20"/>
              <w:ind w:left="20"/>
              <w:jc w:val="both"/>
            </w:pPr>
            <w:r>
              <w:rPr>
                <w:rFonts w:ascii="Times New Roman"/>
                <w:b w:val="false"/>
                <w:i w:val="false"/>
                <w:color w:val="000000"/>
                <w:sz w:val="20"/>
              </w:rPr>
              <w:t>
сборников, обзоров</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w:t>
            </w:r>
          </w:p>
          <w:p>
            <w:pPr>
              <w:spacing w:after="20"/>
              <w:ind w:left="20"/>
              <w:jc w:val="both"/>
            </w:pPr>
            <w:r>
              <w:rPr>
                <w:rFonts w:ascii="Times New Roman"/>
                <w:b w:val="false"/>
                <w:i w:val="false"/>
                <w:color w:val="000000"/>
                <w:sz w:val="20"/>
              </w:rPr>
              <w:t>
количество НТП, в</w:t>
            </w:r>
          </w:p>
          <w:p>
            <w:pPr>
              <w:spacing w:after="20"/>
              <w:ind w:left="20"/>
              <w:jc w:val="both"/>
            </w:pPr>
            <w:r>
              <w:rPr>
                <w:rFonts w:ascii="Times New Roman"/>
                <w:b w:val="false"/>
                <w:i w:val="false"/>
                <w:color w:val="000000"/>
                <w:sz w:val="20"/>
              </w:rPr>
              <w:t>
отношении которых</w:t>
            </w:r>
          </w:p>
          <w:p>
            <w:pPr>
              <w:spacing w:after="20"/>
              <w:ind w:left="20"/>
              <w:jc w:val="both"/>
            </w:pPr>
            <w:r>
              <w:rPr>
                <w:rFonts w:ascii="Times New Roman"/>
                <w:b w:val="false"/>
                <w:i w:val="false"/>
                <w:color w:val="000000"/>
                <w:sz w:val="20"/>
              </w:rPr>
              <w:t>
осуществлялись услуги</w:t>
            </w:r>
          </w:p>
          <w:p>
            <w:pPr>
              <w:spacing w:after="20"/>
              <w:ind w:left="20"/>
              <w:jc w:val="both"/>
            </w:pPr>
            <w:r>
              <w:rPr>
                <w:rFonts w:ascii="Times New Roman"/>
                <w:b w:val="false"/>
                <w:i w:val="false"/>
                <w:color w:val="000000"/>
                <w:sz w:val="20"/>
              </w:rPr>
              <w:t>
мониторинга, анализа и</w:t>
            </w:r>
          </w:p>
          <w:p>
            <w:pPr>
              <w:spacing w:after="20"/>
              <w:ind w:left="20"/>
              <w:jc w:val="both"/>
            </w:pPr>
            <w:r>
              <w:rPr>
                <w:rFonts w:ascii="Times New Roman"/>
                <w:b w:val="false"/>
                <w:i w:val="false"/>
                <w:color w:val="000000"/>
                <w:sz w:val="20"/>
              </w:rPr>
              <w:t>
экспертизы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w:t>
            </w:r>
          </w:p>
          <w:p>
            <w:pPr>
              <w:spacing w:after="20"/>
              <w:ind w:left="20"/>
              <w:jc w:val="both"/>
            </w:pPr>
            <w:r>
              <w:rPr>
                <w:rFonts w:ascii="Times New Roman"/>
                <w:b w:val="false"/>
                <w:i w:val="false"/>
                <w:color w:val="000000"/>
                <w:sz w:val="20"/>
              </w:rPr>
              <w:t>
количество разработанных</w:t>
            </w:r>
          </w:p>
          <w:p>
            <w:pPr>
              <w:spacing w:after="20"/>
              <w:ind w:left="20"/>
              <w:jc w:val="both"/>
            </w:pPr>
            <w:r>
              <w:rPr>
                <w:rFonts w:ascii="Times New Roman"/>
                <w:b w:val="false"/>
                <w:i w:val="false"/>
                <w:color w:val="000000"/>
                <w:sz w:val="20"/>
              </w:rPr>
              <w:t>
протоколов диагностики и</w:t>
            </w:r>
          </w:p>
          <w:p>
            <w:pPr>
              <w:spacing w:after="20"/>
              <w:ind w:left="20"/>
              <w:jc w:val="both"/>
            </w:pPr>
            <w:r>
              <w:rPr>
                <w:rFonts w:ascii="Times New Roman"/>
                <w:b w:val="false"/>
                <w:i w:val="false"/>
                <w:color w:val="000000"/>
                <w:sz w:val="20"/>
              </w:rPr>
              <w:t>
лечения заболеваний</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w:t>
            </w:r>
          </w:p>
          <w:p>
            <w:pPr>
              <w:spacing w:after="20"/>
              <w:ind w:left="20"/>
              <w:jc w:val="both"/>
            </w:pPr>
            <w:r>
              <w:rPr>
                <w:rFonts w:ascii="Times New Roman"/>
                <w:b w:val="false"/>
                <w:i w:val="false"/>
                <w:color w:val="000000"/>
                <w:sz w:val="20"/>
              </w:rPr>
              <w:t>
во разработанных стандар-</w:t>
            </w:r>
          </w:p>
          <w:p>
            <w:pPr>
              <w:spacing w:after="20"/>
              <w:ind w:left="20"/>
              <w:jc w:val="both"/>
            </w:pPr>
            <w:r>
              <w:rPr>
                <w:rFonts w:ascii="Times New Roman"/>
                <w:b w:val="false"/>
                <w:i w:val="false"/>
                <w:color w:val="000000"/>
                <w:sz w:val="20"/>
              </w:rPr>
              <w:t>
тов послесреднего меди-</w:t>
            </w:r>
          </w:p>
          <w:p>
            <w:pPr>
              <w:spacing w:after="20"/>
              <w:ind w:left="20"/>
              <w:jc w:val="both"/>
            </w:pPr>
            <w:r>
              <w:rPr>
                <w:rFonts w:ascii="Times New Roman"/>
                <w:b w:val="false"/>
                <w:i w:val="false"/>
                <w:color w:val="000000"/>
                <w:sz w:val="20"/>
              </w:rPr>
              <w:t>
цинского, дополнительного</w:t>
            </w:r>
          </w:p>
          <w:p>
            <w:pPr>
              <w:spacing w:after="20"/>
              <w:ind w:left="20"/>
              <w:jc w:val="both"/>
            </w:pPr>
            <w:r>
              <w:rPr>
                <w:rFonts w:ascii="Times New Roman"/>
                <w:b w:val="false"/>
                <w:i w:val="false"/>
                <w:color w:val="000000"/>
                <w:sz w:val="20"/>
              </w:rPr>
              <w:t>
профессионального</w:t>
            </w:r>
          </w:p>
          <w:p>
            <w:pPr>
              <w:spacing w:after="20"/>
              <w:ind w:left="20"/>
              <w:jc w:val="both"/>
            </w:pPr>
            <w:r>
              <w:rPr>
                <w:rFonts w:ascii="Times New Roman"/>
                <w:b w:val="false"/>
                <w:i w:val="false"/>
                <w:color w:val="000000"/>
                <w:sz w:val="20"/>
              </w:rPr>
              <w:t>
образования, резидентуры,</w:t>
            </w:r>
          </w:p>
          <w:p>
            <w:pPr>
              <w:spacing w:after="20"/>
              <w:ind w:left="20"/>
              <w:jc w:val="both"/>
            </w:pPr>
            <w:r>
              <w:rPr>
                <w:rFonts w:ascii="Times New Roman"/>
                <w:b w:val="false"/>
                <w:i w:val="false"/>
                <w:color w:val="000000"/>
                <w:sz w:val="20"/>
              </w:rPr>
              <w:t>
магистратуры и</w:t>
            </w:r>
          </w:p>
          <w:p>
            <w:pPr>
              <w:spacing w:after="20"/>
              <w:ind w:left="20"/>
              <w:jc w:val="both"/>
            </w:pPr>
            <w:r>
              <w:rPr>
                <w:rFonts w:ascii="Times New Roman"/>
                <w:b w:val="false"/>
                <w:i w:val="false"/>
                <w:color w:val="000000"/>
                <w:sz w:val="20"/>
              </w:rPr>
              <w:t>
докторантуры, PhD</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w:t>
            </w:r>
          </w:p>
          <w:p>
            <w:pPr>
              <w:spacing w:after="20"/>
              <w:ind w:left="20"/>
              <w:jc w:val="both"/>
            </w:pPr>
            <w:r>
              <w:rPr>
                <w:rFonts w:ascii="Times New Roman"/>
                <w:b w:val="false"/>
                <w:i w:val="false"/>
                <w:color w:val="000000"/>
                <w:sz w:val="20"/>
              </w:rPr>
              <w:t>
чество заключенных</w:t>
            </w:r>
          </w:p>
          <w:p>
            <w:pPr>
              <w:spacing w:after="20"/>
              <w:ind w:left="20"/>
              <w:jc w:val="both"/>
            </w:pPr>
            <w:r>
              <w:rPr>
                <w:rFonts w:ascii="Times New Roman"/>
                <w:b w:val="false"/>
                <w:i w:val="false"/>
                <w:color w:val="000000"/>
                <w:sz w:val="20"/>
              </w:rPr>
              <w:t>
международных договоров</w:t>
            </w:r>
          </w:p>
          <w:p>
            <w:pPr>
              <w:spacing w:after="20"/>
              <w:ind w:left="20"/>
              <w:jc w:val="both"/>
            </w:pPr>
            <w:r>
              <w:rPr>
                <w:rFonts w:ascii="Times New Roman"/>
                <w:b w:val="false"/>
                <w:i w:val="false"/>
                <w:color w:val="000000"/>
                <w:sz w:val="20"/>
              </w:rPr>
              <w:t>
(соглашений) с</w:t>
            </w:r>
          </w:p>
          <w:p>
            <w:pPr>
              <w:spacing w:after="20"/>
              <w:ind w:left="20"/>
              <w:jc w:val="both"/>
            </w:pPr>
            <w:r>
              <w:rPr>
                <w:rFonts w:ascii="Times New Roman"/>
                <w:b w:val="false"/>
                <w:i w:val="false"/>
                <w:color w:val="000000"/>
                <w:sz w:val="20"/>
              </w:rPr>
              <w:t>
Министерством здравоохра-</w:t>
            </w:r>
          </w:p>
          <w:p>
            <w:pPr>
              <w:spacing w:after="20"/>
              <w:ind w:left="20"/>
              <w:jc w:val="both"/>
            </w:pPr>
            <w:r>
              <w:rPr>
                <w:rFonts w:ascii="Times New Roman"/>
                <w:b w:val="false"/>
                <w:i w:val="false"/>
                <w:color w:val="000000"/>
                <w:sz w:val="20"/>
              </w:rPr>
              <w:t>
нения и Правительством</w:t>
            </w:r>
          </w:p>
          <w:p>
            <w:pPr>
              <w:spacing w:after="20"/>
              <w:ind w:left="20"/>
              <w:jc w:val="both"/>
            </w:pPr>
            <w:r>
              <w:rPr>
                <w:rFonts w:ascii="Times New Roman"/>
                <w:b w:val="false"/>
                <w:i w:val="false"/>
                <w:color w:val="000000"/>
                <w:sz w:val="20"/>
              </w:rPr>
              <w:t>
Республики Казахстан</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системы стратегического планирования Министерства, нацеленное</w:t>
            </w:r>
          </w:p>
          <w:p>
            <w:pPr>
              <w:spacing w:after="20"/>
              <w:ind w:left="20"/>
              <w:jc w:val="both"/>
            </w:pPr>
            <w:r>
              <w:rPr>
                <w:rFonts w:ascii="Times New Roman"/>
                <w:b w:val="false"/>
                <w:i w:val="false"/>
                <w:color w:val="000000"/>
                <w:sz w:val="20"/>
              </w:rPr>
              <w:t>
на достижение конечных результатов.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Обеспечение функционирования аппарата Министерства (ДЭФ, ДАПР)</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Повышение эффективности управления системой здравоохранением</w:t>
            </w:r>
          </w:p>
        </w:tc>
      </w:tr>
      <w:tr>
        <w:trPr>
          <w:trHeight w:val="30" w:hRule="atLeast"/>
        </w:trPr>
        <w:tc>
          <w:tcPr>
            <w:tcW w:w="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Совершенствование системы управления и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Совершенствование инфраструктуры здравоохранения, обеспечивающей</w:t>
            </w:r>
          </w:p>
          <w:p>
            <w:pPr>
              <w:spacing w:after="20"/>
              <w:ind w:left="20"/>
              <w:jc w:val="both"/>
            </w:pPr>
            <w:r>
              <w:rPr>
                <w:rFonts w:ascii="Times New Roman"/>
                <w:b w:val="false"/>
                <w:i w:val="false"/>
                <w:color w:val="000000"/>
                <w:sz w:val="20"/>
              </w:rPr>
              <w:t>
равный доступ населения к медицинским услугам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Повышение доступности и качества лекарственной помощи</w:t>
            </w:r>
          </w:p>
        </w:tc>
      </w:tr>
      <w:tr>
        <w:trPr>
          <w:trHeight w:val="30" w:hRule="atLeast"/>
        </w:trPr>
        <w:tc>
          <w:tcPr>
            <w:tcW w:w="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Поэтапное достижение лучших стандартов бюджетной модели</w:t>
            </w:r>
          </w:p>
          <w:p>
            <w:pPr>
              <w:spacing w:after="20"/>
              <w:ind w:left="20"/>
              <w:jc w:val="both"/>
            </w:pPr>
            <w:r>
              <w:rPr>
                <w:rFonts w:ascii="Times New Roman"/>
                <w:b w:val="false"/>
                <w:i w:val="false"/>
                <w:color w:val="000000"/>
                <w:sz w:val="20"/>
              </w:rPr>
              <w:t>
здравоохранения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Совершенствование системы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Рационализация сети здравоохранения с приоритетным развитием ПМСП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Внедрение новой модели лекарственного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Повышение качества лекарственных средств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r>
      <w:tr>
        <w:trPr>
          <w:trHeight w:val="30" w:hRule="atLeast"/>
        </w:trPr>
        <w:tc>
          <w:tcPr>
            <w:tcW w:w="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w:t>
            </w:r>
          </w:p>
          <w:p>
            <w:pPr>
              <w:spacing w:after="20"/>
              <w:ind w:left="20"/>
              <w:jc w:val="both"/>
            </w:pPr>
            <w:r>
              <w:rPr>
                <w:rFonts w:ascii="Times New Roman"/>
                <w:b w:val="false"/>
                <w:i w:val="false"/>
                <w:color w:val="000000"/>
                <w:sz w:val="20"/>
              </w:rPr>
              <w:t>
чество государственных</w:t>
            </w:r>
          </w:p>
          <w:p>
            <w:pPr>
              <w:spacing w:after="20"/>
              <w:ind w:left="20"/>
              <w:jc w:val="both"/>
            </w:pPr>
            <w:r>
              <w:rPr>
                <w:rFonts w:ascii="Times New Roman"/>
                <w:b w:val="false"/>
                <w:i w:val="false"/>
                <w:color w:val="000000"/>
                <w:sz w:val="20"/>
              </w:rPr>
              <w:t>
служащих МЗ, обученных</w:t>
            </w:r>
          </w:p>
          <w:p>
            <w:pPr>
              <w:spacing w:after="20"/>
              <w:ind w:left="20"/>
              <w:jc w:val="both"/>
            </w:pPr>
            <w:r>
              <w:rPr>
                <w:rFonts w:ascii="Times New Roman"/>
                <w:b w:val="false"/>
                <w:i w:val="false"/>
                <w:color w:val="000000"/>
                <w:sz w:val="20"/>
              </w:rPr>
              <w:t>
за рубежом</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w:t>
            </w:r>
          </w:p>
          <w:p>
            <w:pPr>
              <w:spacing w:after="20"/>
              <w:ind w:left="20"/>
              <w:jc w:val="both"/>
            </w:pPr>
            <w:r>
              <w:rPr>
                <w:rFonts w:ascii="Times New Roman"/>
                <w:b w:val="false"/>
                <w:i w:val="false"/>
                <w:color w:val="000000"/>
                <w:sz w:val="20"/>
              </w:rPr>
              <w:t>
количество обученных</w:t>
            </w:r>
          </w:p>
          <w:p>
            <w:pPr>
              <w:spacing w:after="20"/>
              <w:ind w:left="20"/>
              <w:jc w:val="both"/>
            </w:pPr>
            <w:r>
              <w:rPr>
                <w:rFonts w:ascii="Times New Roman"/>
                <w:b w:val="false"/>
                <w:i w:val="false"/>
                <w:color w:val="000000"/>
                <w:sz w:val="20"/>
              </w:rPr>
              <w:t>
специалистов</w:t>
            </w:r>
          </w:p>
          <w:p>
            <w:pPr>
              <w:spacing w:after="20"/>
              <w:ind w:left="20"/>
              <w:jc w:val="both"/>
            </w:pPr>
            <w:r>
              <w:rPr>
                <w:rFonts w:ascii="Times New Roman"/>
                <w:b w:val="false"/>
                <w:i w:val="false"/>
                <w:color w:val="000000"/>
                <w:sz w:val="20"/>
              </w:rPr>
              <w:t>
государственному языку</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w:t>
            </w:r>
          </w:p>
          <w:p>
            <w:pPr>
              <w:spacing w:after="20"/>
              <w:ind w:left="20"/>
              <w:jc w:val="both"/>
            </w:pPr>
            <w:r>
              <w:rPr>
                <w:rFonts w:ascii="Times New Roman"/>
                <w:b w:val="false"/>
                <w:i w:val="false"/>
                <w:color w:val="000000"/>
                <w:sz w:val="20"/>
              </w:rPr>
              <w:t>
количество обученных</w:t>
            </w:r>
          </w:p>
          <w:p>
            <w:pPr>
              <w:spacing w:after="20"/>
              <w:ind w:left="20"/>
              <w:jc w:val="both"/>
            </w:pPr>
            <w:r>
              <w:rPr>
                <w:rFonts w:ascii="Times New Roman"/>
                <w:b w:val="false"/>
                <w:i w:val="false"/>
                <w:color w:val="000000"/>
                <w:sz w:val="20"/>
              </w:rPr>
              <w:t>
специалистов иностранному</w:t>
            </w:r>
          </w:p>
          <w:p>
            <w:pPr>
              <w:spacing w:after="20"/>
              <w:ind w:left="20"/>
              <w:jc w:val="both"/>
            </w:pPr>
            <w:r>
              <w:rPr>
                <w:rFonts w:ascii="Times New Roman"/>
                <w:b w:val="false"/>
                <w:i w:val="false"/>
                <w:color w:val="000000"/>
                <w:sz w:val="20"/>
              </w:rPr>
              <w:t>
языку</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w:t>
            </w:r>
          </w:p>
          <w:p>
            <w:pPr>
              <w:spacing w:after="20"/>
              <w:ind w:left="20"/>
              <w:jc w:val="both"/>
            </w:pPr>
            <w:r>
              <w:rPr>
                <w:rFonts w:ascii="Times New Roman"/>
                <w:b w:val="false"/>
                <w:i w:val="false"/>
                <w:color w:val="000000"/>
                <w:sz w:val="20"/>
              </w:rPr>
              <w:t>
количество разработанных</w:t>
            </w:r>
          </w:p>
          <w:p>
            <w:pPr>
              <w:spacing w:after="20"/>
              <w:ind w:left="20"/>
              <w:jc w:val="both"/>
            </w:pPr>
            <w:r>
              <w:rPr>
                <w:rFonts w:ascii="Times New Roman"/>
                <w:b w:val="false"/>
                <w:i w:val="false"/>
                <w:color w:val="000000"/>
                <w:sz w:val="20"/>
              </w:rPr>
              <w:t>
технических документов по</w:t>
            </w:r>
          </w:p>
          <w:p>
            <w:pPr>
              <w:spacing w:after="20"/>
              <w:ind w:left="20"/>
              <w:jc w:val="both"/>
            </w:pPr>
            <w:r>
              <w:rPr>
                <w:rFonts w:ascii="Times New Roman"/>
                <w:b w:val="false"/>
                <w:i w:val="false"/>
                <w:color w:val="000000"/>
                <w:sz w:val="20"/>
              </w:rPr>
              <w:t>
информатизации</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w:t>
            </w:r>
          </w:p>
          <w:p>
            <w:pPr>
              <w:spacing w:after="20"/>
              <w:ind w:left="20"/>
              <w:jc w:val="both"/>
            </w:pPr>
            <w:r>
              <w:rPr>
                <w:rFonts w:ascii="Times New Roman"/>
                <w:b w:val="false"/>
                <w:i w:val="false"/>
                <w:color w:val="000000"/>
                <w:sz w:val="20"/>
              </w:rPr>
              <w:t>
количество внедренных</w:t>
            </w:r>
          </w:p>
          <w:p>
            <w:pPr>
              <w:spacing w:after="20"/>
              <w:ind w:left="20"/>
              <w:jc w:val="both"/>
            </w:pPr>
            <w:r>
              <w:rPr>
                <w:rFonts w:ascii="Times New Roman"/>
                <w:b w:val="false"/>
                <w:i w:val="false"/>
                <w:color w:val="000000"/>
                <w:sz w:val="20"/>
              </w:rPr>
              <w:t>
новых и усовершенство-</w:t>
            </w:r>
          </w:p>
          <w:p>
            <w:pPr>
              <w:spacing w:after="20"/>
              <w:ind w:left="20"/>
              <w:jc w:val="both"/>
            </w:pPr>
            <w:r>
              <w:rPr>
                <w:rFonts w:ascii="Times New Roman"/>
                <w:b w:val="false"/>
                <w:i w:val="false"/>
                <w:color w:val="000000"/>
                <w:sz w:val="20"/>
              </w:rPr>
              <w:t>
ванных моделей оплаты</w:t>
            </w:r>
          </w:p>
          <w:p>
            <w:pPr>
              <w:spacing w:after="20"/>
              <w:ind w:left="20"/>
              <w:jc w:val="both"/>
            </w:pPr>
            <w:r>
              <w:rPr>
                <w:rFonts w:ascii="Times New Roman"/>
                <w:b w:val="false"/>
                <w:i w:val="false"/>
                <w:color w:val="000000"/>
                <w:sz w:val="20"/>
              </w:rPr>
              <w:t>
мед. услуг</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w:t>
            </w:r>
          </w:p>
          <w:p>
            <w:pPr>
              <w:spacing w:after="20"/>
              <w:ind w:left="20"/>
              <w:jc w:val="both"/>
            </w:pPr>
            <w:r>
              <w:rPr>
                <w:rFonts w:ascii="Times New Roman"/>
                <w:b w:val="false"/>
                <w:i w:val="false"/>
                <w:color w:val="000000"/>
                <w:sz w:val="20"/>
              </w:rPr>
              <w:t>
количество отчетов о</w:t>
            </w:r>
          </w:p>
          <w:p>
            <w:pPr>
              <w:spacing w:after="20"/>
              <w:ind w:left="20"/>
              <w:jc w:val="both"/>
            </w:pPr>
            <w:r>
              <w:rPr>
                <w:rFonts w:ascii="Times New Roman"/>
                <w:b w:val="false"/>
                <w:i w:val="false"/>
                <w:color w:val="000000"/>
                <w:sz w:val="20"/>
              </w:rPr>
              <w:t>
финансовой, оперативной</w:t>
            </w:r>
          </w:p>
          <w:p>
            <w:pPr>
              <w:spacing w:after="20"/>
              <w:ind w:left="20"/>
              <w:jc w:val="both"/>
            </w:pPr>
            <w:r>
              <w:rPr>
                <w:rFonts w:ascii="Times New Roman"/>
                <w:b w:val="false"/>
                <w:i w:val="false"/>
                <w:color w:val="000000"/>
                <w:sz w:val="20"/>
              </w:rPr>
              <w:t>
деятельности</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и качественное исполнение бюджетных программ</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деятельности аппарата Министерства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Обеспечение государственного контроля в области санитарно-эпидемиологического</w:t>
            </w:r>
          </w:p>
          <w:p>
            <w:pPr>
              <w:spacing w:after="20"/>
              <w:ind w:left="20"/>
              <w:jc w:val="both"/>
            </w:pPr>
            <w:r>
              <w:rPr>
                <w:rFonts w:ascii="Times New Roman"/>
                <w:b w:val="false"/>
                <w:i w:val="false"/>
                <w:color w:val="000000"/>
                <w:sz w:val="20"/>
              </w:rPr>
              <w:t>
благополучия населения (КГСЭН)</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Укрепление здоровья граждан</w:t>
            </w:r>
          </w:p>
        </w:tc>
      </w:tr>
      <w:tr>
        <w:trPr>
          <w:trHeight w:val="30" w:hRule="atLeast"/>
        </w:trPr>
        <w:tc>
          <w:tcPr>
            <w:tcW w:w="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Снижение бремени социально значимых заболеваний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Обеспечение санитарно-эпидемиологического благополучия</w:t>
            </w:r>
          </w:p>
        </w:tc>
      </w:tr>
      <w:tr>
        <w:trPr>
          <w:trHeight w:val="30" w:hRule="atLeast"/>
        </w:trPr>
        <w:tc>
          <w:tcPr>
            <w:tcW w:w="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Противодействие эпидемии СПИД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Профилактика и снижение заболеваемости особо опасными инфекциями и другими инфекционными заболеваниями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Профилактика вакциноуправляемых инфекций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Мониторинг за безопасностью питьевой воды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r>
      <w:tr>
        <w:trPr>
          <w:trHeight w:val="30" w:hRule="atLeast"/>
        </w:trPr>
        <w:tc>
          <w:tcPr>
            <w:tcW w:w="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w:t>
            </w:r>
          </w:p>
          <w:p>
            <w:pPr>
              <w:spacing w:after="20"/>
              <w:ind w:left="20"/>
              <w:jc w:val="both"/>
            </w:pPr>
            <w:r>
              <w:rPr>
                <w:rFonts w:ascii="Times New Roman"/>
                <w:b w:val="false"/>
                <w:i w:val="false"/>
                <w:color w:val="000000"/>
                <w:sz w:val="20"/>
              </w:rPr>
              <w:t>
количество разработанных</w:t>
            </w:r>
          </w:p>
          <w:p>
            <w:pPr>
              <w:spacing w:after="20"/>
              <w:ind w:left="20"/>
              <w:jc w:val="both"/>
            </w:pPr>
            <w:r>
              <w:rPr>
                <w:rFonts w:ascii="Times New Roman"/>
                <w:b w:val="false"/>
                <w:i w:val="false"/>
                <w:color w:val="000000"/>
                <w:sz w:val="20"/>
              </w:rPr>
              <w:t>
санитарных норм и правил</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w:t>
            </w:r>
          </w:p>
          <w:p>
            <w:pPr>
              <w:spacing w:after="20"/>
              <w:ind w:left="20"/>
              <w:jc w:val="both"/>
            </w:pPr>
            <w:r>
              <w:rPr>
                <w:rFonts w:ascii="Times New Roman"/>
                <w:b w:val="false"/>
                <w:i w:val="false"/>
                <w:color w:val="000000"/>
                <w:sz w:val="20"/>
              </w:rPr>
              <w:t>
количество выданных</w:t>
            </w:r>
          </w:p>
          <w:p>
            <w:pPr>
              <w:spacing w:after="20"/>
              <w:ind w:left="20"/>
              <w:jc w:val="both"/>
            </w:pPr>
            <w:r>
              <w:rPr>
                <w:rFonts w:ascii="Times New Roman"/>
                <w:b w:val="false"/>
                <w:i w:val="false"/>
                <w:color w:val="000000"/>
                <w:sz w:val="20"/>
              </w:rPr>
              <w:t>
санэпидзаключений</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w:t>
            </w:r>
          </w:p>
          <w:p>
            <w:pPr>
              <w:spacing w:after="20"/>
              <w:ind w:left="20"/>
              <w:jc w:val="both"/>
            </w:pPr>
            <w:r>
              <w:rPr>
                <w:rFonts w:ascii="Times New Roman"/>
                <w:b w:val="false"/>
                <w:i w:val="false"/>
                <w:color w:val="000000"/>
                <w:sz w:val="20"/>
              </w:rPr>
              <w:t>
количество осмотренных</w:t>
            </w:r>
          </w:p>
          <w:p>
            <w:pPr>
              <w:spacing w:after="20"/>
              <w:ind w:left="20"/>
              <w:jc w:val="both"/>
            </w:pPr>
            <w:r>
              <w:rPr>
                <w:rFonts w:ascii="Times New Roman"/>
                <w:b w:val="false"/>
                <w:i w:val="false"/>
                <w:color w:val="000000"/>
                <w:sz w:val="20"/>
              </w:rPr>
              <w:t>
лиц при въезде в пунктах</w:t>
            </w:r>
          </w:p>
          <w:p>
            <w:pPr>
              <w:spacing w:after="20"/>
              <w:ind w:left="20"/>
              <w:jc w:val="both"/>
            </w:pPr>
            <w:r>
              <w:rPr>
                <w:rFonts w:ascii="Times New Roman"/>
                <w:b w:val="false"/>
                <w:i w:val="false"/>
                <w:color w:val="000000"/>
                <w:sz w:val="20"/>
              </w:rPr>
              <w:t>
пропуска</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чел</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w:t>
            </w:r>
          </w:p>
          <w:p>
            <w:pPr>
              <w:spacing w:after="20"/>
              <w:ind w:left="20"/>
              <w:jc w:val="both"/>
            </w:pPr>
            <w:r>
              <w:rPr>
                <w:rFonts w:ascii="Times New Roman"/>
                <w:b w:val="false"/>
                <w:i w:val="false"/>
                <w:color w:val="000000"/>
                <w:sz w:val="20"/>
              </w:rPr>
              <w:t>
количество рассмотренных</w:t>
            </w:r>
          </w:p>
          <w:p>
            <w:pPr>
              <w:spacing w:after="20"/>
              <w:ind w:left="20"/>
              <w:jc w:val="both"/>
            </w:pPr>
            <w:r>
              <w:rPr>
                <w:rFonts w:ascii="Times New Roman"/>
                <w:b w:val="false"/>
                <w:i w:val="false"/>
                <w:color w:val="000000"/>
                <w:sz w:val="20"/>
              </w:rPr>
              <w:t>
заявлений на присвоение</w:t>
            </w:r>
          </w:p>
          <w:p>
            <w:pPr>
              <w:spacing w:after="20"/>
              <w:ind w:left="20"/>
              <w:jc w:val="both"/>
            </w:pPr>
            <w:r>
              <w:rPr>
                <w:rFonts w:ascii="Times New Roman"/>
                <w:b w:val="false"/>
                <w:i w:val="false"/>
                <w:color w:val="000000"/>
                <w:sz w:val="20"/>
              </w:rPr>
              <w:t>
квалификационных</w:t>
            </w:r>
          </w:p>
          <w:p>
            <w:pPr>
              <w:spacing w:after="20"/>
              <w:ind w:left="20"/>
              <w:jc w:val="both"/>
            </w:pPr>
            <w:r>
              <w:rPr>
                <w:rFonts w:ascii="Times New Roman"/>
                <w:b w:val="false"/>
                <w:i w:val="false"/>
                <w:color w:val="000000"/>
                <w:sz w:val="20"/>
              </w:rPr>
              <w:t>
категорий</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w:t>
            </w:r>
          </w:p>
          <w:p>
            <w:pPr>
              <w:spacing w:after="20"/>
              <w:ind w:left="20"/>
              <w:jc w:val="both"/>
            </w:pPr>
            <w:r>
              <w:rPr>
                <w:rFonts w:ascii="Times New Roman"/>
                <w:b w:val="false"/>
                <w:i w:val="false"/>
                <w:color w:val="000000"/>
                <w:sz w:val="20"/>
              </w:rPr>
              <w:t>
количество рассмотренных</w:t>
            </w:r>
          </w:p>
          <w:p>
            <w:pPr>
              <w:spacing w:after="20"/>
              <w:ind w:left="20"/>
              <w:jc w:val="both"/>
            </w:pPr>
            <w:r>
              <w:rPr>
                <w:rFonts w:ascii="Times New Roman"/>
                <w:b w:val="false"/>
                <w:i w:val="false"/>
                <w:color w:val="000000"/>
                <w:sz w:val="20"/>
              </w:rPr>
              <w:t>
заявлений на регистрацию,</w:t>
            </w:r>
          </w:p>
          <w:p>
            <w:pPr>
              <w:spacing w:after="20"/>
              <w:ind w:left="20"/>
              <w:jc w:val="both"/>
            </w:pPr>
            <w:r>
              <w:rPr>
                <w:rFonts w:ascii="Times New Roman"/>
                <w:b w:val="false"/>
                <w:i w:val="false"/>
                <w:color w:val="000000"/>
                <w:sz w:val="20"/>
              </w:rPr>
              <w:t>
перерегистрацию веществ</w:t>
            </w:r>
          </w:p>
          <w:p>
            <w:pPr>
              <w:spacing w:after="20"/>
              <w:ind w:left="20"/>
              <w:jc w:val="both"/>
            </w:pPr>
            <w:r>
              <w:rPr>
                <w:rFonts w:ascii="Times New Roman"/>
                <w:b w:val="false"/>
                <w:i w:val="false"/>
                <w:color w:val="000000"/>
                <w:sz w:val="20"/>
              </w:rPr>
              <w:t>
и продукции</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санитарно-эпидемиологического благополучия населения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Обеспечение государственного контроля в сфере обращения лекарственных средств и</w:t>
            </w:r>
          </w:p>
          <w:p>
            <w:pPr>
              <w:spacing w:after="20"/>
              <w:ind w:left="20"/>
              <w:jc w:val="both"/>
            </w:pPr>
            <w:r>
              <w:rPr>
                <w:rFonts w:ascii="Times New Roman"/>
                <w:b w:val="false"/>
                <w:i w:val="false"/>
                <w:color w:val="000000"/>
                <w:sz w:val="20"/>
              </w:rPr>
              <w:t>
в сфере оказания медицинских услуг (ККМФД)</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Повышение эффективности управления системой здравоохранения</w:t>
            </w:r>
          </w:p>
        </w:tc>
      </w:tr>
      <w:tr>
        <w:trPr>
          <w:trHeight w:val="30" w:hRule="atLeast"/>
        </w:trPr>
        <w:tc>
          <w:tcPr>
            <w:tcW w:w="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Совершенствование системы управления и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Повышение доступности и качества лекарственной помощи</w:t>
            </w:r>
          </w:p>
        </w:tc>
      </w:tr>
      <w:tr>
        <w:trPr>
          <w:trHeight w:val="30" w:hRule="atLeast"/>
        </w:trPr>
        <w:tc>
          <w:tcPr>
            <w:tcW w:w="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Повышение качества медицинских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Внедрение новой модели лекарственного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Повышение качества лекарственных средств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r>
      <w:tr>
        <w:trPr>
          <w:trHeight w:val="30" w:hRule="atLeast"/>
        </w:trPr>
        <w:tc>
          <w:tcPr>
            <w:tcW w:w="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w:t>
            </w:r>
          </w:p>
          <w:p>
            <w:pPr>
              <w:spacing w:after="20"/>
              <w:ind w:left="20"/>
              <w:jc w:val="both"/>
            </w:pPr>
            <w:r>
              <w:rPr>
                <w:rFonts w:ascii="Times New Roman"/>
                <w:b w:val="false"/>
                <w:i w:val="false"/>
                <w:color w:val="000000"/>
                <w:sz w:val="20"/>
              </w:rPr>
              <w:t>
количество проведенных</w:t>
            </w:r>
          </w:p>
          <w:p>
            <w:pPr>
              <w:spacing w:after="20"/>
              <w:ind w:left="20"/>
              <w:jc w:val="both"/>
            </w:pPr>
            <w:r>
              <w:rPr>
                <w:rFonts w:ascii="Times New Roman"/>
                <w:b w:val="false"/>
                <w:i w:val="false"/>
                <w:color w:val="000000"/>
                <w:sz w:val="20"/>
              </w:rPr>
              <w:t>
проверок</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w:t>
            </w:r>
          </w:p>
          <w:p>
            <w:pPr>
              <w:spacing w:after="20"/>
              <w:ind w:left="20"/>
              <w:jc w:val="both"/>
            </w:pPr>
            <w:r>
              <w:rPr>
                <w:rFonts w:ascii="Times New Roman"/>
                <w:b w:val="false"/>
                <w:i w:val="false"/>
                <w:color w:val="000000"/>
                <w:sz w:val="20"/>
              </w:rPr>
              <w:t>
количество выданных</w:t>
            </w:r>
          </w:p>
          <w:p>
            <w:pPr>
              <w:spacing w:after="20"/>
              <w:ind w:left="20"/>
              <w:jc w:val="both"/>
            </w:pPr>
            <w:r>
              <w:rPr>
                <w:rFonts w:ascii="Times New Roman"/>
                <w:b w:val="false"/>
                <w:i w:val="false"/>
                <w:color w:val="000000"/>
                <w:sz w:val="20"/>
              </w:rPr>
              <w:t>
лицензий</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w:t>
            </w:r>
          </w:p>
          <w:p>
            <w:pPr>
              <w:spacing w:after="20"/>
              <w:ind w:left="20"/>
              <w:jc w:val="both"/>
            </w:pPr>
            <w:r>
              <w:rPr>
                <w:rFonts w:ascii="Times New Roman"/>
                <w:b w:val="false"/>
                <w:i w:val="false"/>
                <w:color w:val="000000"/>
                <w:sz w:val="20"/>
              </w:rPr>
              <w:t>
количество отчетов по</w:t>
            </w:r>
          </w:p>
          <w:p>
            <w:pPr>
              <w:spacing w:after="20"/>
              <w:ind w:left="20"/>
              <w:jc w:val="both"/>
            </w:pPr>
            <w:r>
              <w:rPr>
                <w:rFonts w:ascii="Times New Roman"/>
                <w:b w:val="false"/>
                <w:i w:val="false"/>
                <w:color w:val="000000"/>
                <w:sz w:val="20"/>
              </w:rPr>
              <w:t>
мониторингу программ</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w:t>
            </w:r>
          </w:p>
          <w:p>
            <w:pPr>
              <w:spacing w:after="20"/>
              <w:ind w:left="20"/>
              <w:jc w:val="both"/>
            </w:pPr>
            <w:r>
              <w:rPr>
                <w:rFonts w:ascii="Times New Roman"/>
                <w:b w:val="false"/>
                <w:i w:val="false"/>
                <w:color w:val="000000"/>
                <w:sz w:val="20"/>
              </w:rPr>
              <w:t>
количество наименований</w:t>
            </w:r>
          </w:p>
          <w:p>
            <w:pPr>
              <w:spacing w:after="20"/>
              <w:ind w:left="20"/>
              <w:jc w:val="both"/>
            </w:pPr>
            <w:r>
              <w:rPr>
                <w:rFonts w:ascii="Times New Roman"/>
                <w:b w:val="false"/>
                <w:i w:val="false"/>
                <w:color w:val="000000"/>
                <w:sz w:val="20"/>
              </w:rPr>
              <w:t>
зарегистрированных</w:t>
            </w:r>
          </w:p>
          <w:p>
            <w:pPr>
              <w:spacing w:after="20"/>
              <w:ind w:left="20"/>
              <w:jc w:val="both"/>
            </w:pPr>
            <w:r>
              <w:rPr>
                <w:rFonts w:ascii="Times New Roman"/>
                <w:b w:val="false"/>
                <w:i w:val="false"/>
                <w:color w:val="000000"/>
                <w:sz w:val="20"/>
              </w:rPr>
              <w:t>
лекарственных средств</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w:t>
            </w:r>
          </w:p>
          <w:p>
            <w:pPr>
              <w:spacing w:after="20"/>
              <w:ind w:left="20"/>
              <w:jc w:val="both"/>
            </w:pPr>
            <w:r>
              <w:rPr>
                <w:rFonts w:ascii="Times New Roman"/>
                <w:b w:val="false"/>
                <w:i w:val="false"/>
                <w:color w:val="000000"/>
                <w:sz w:val="20"/>
              </w:rPr>
              <w:t>
количество специалистов,</w:t>
            </w:r>
          </w:p>
          <w:p>
            <w:pPr>
              <w:spacing w:after="20"/>
              <w:ind w:left="20"/>
              <w:jc w:val="both"/>
            </w:pPr>
            <w:r>
              <w:rPr>
                <w:rFonts w:ascii="Times New Roman"/>
                <w:b w:val="false"/>
                <w:i w:val="false"/>
                <w:color w:val="000000"/>
                <w:sz w:val="20"/>
              </w:rPr>
              <w:t>
сдавших квалификационный</w:t>
            </w:r>
          </w:p>
          <w:p>
            <w:pPr>
              <w:spacing w:after="20"/>
              <w:ind w:left="20"/>
              <w:jc w:val="both"/>
            </w:pPr>
            <w:r>
              <w:rPr>
                <w:rFonts w:ascii="Times New Roman"/>
                <w:b w:val="false"/>
                <w:i w:val="false"/>
                <w:color w:val="000000"/>
                <w:sz w:val="20"/>
              </w:rPr>
              <w:t>
экзамен, прошедших</w:t>
            </w:r>
          </w:p>
          <w:p>
            <w:pPr>
              <w:spacing w:after="20"/>
              <w:ind w:left="20"/>
              <w:jc w:val="both"/>
            </w:pPr>
            <w:r>
              <w:rPr>
                <w:rFonts w:ascii="Times New Roman"/>
                <w:b w:val="false"/>
                <w:i w:val="false"/>
                <w:color w:val="000000"/>
                <w:sz w:val="20"/>
              </w:rPr>
              <w:t>
аттестацию</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w:t>
            </w:r>
          </w:p>
          <w:p>
            <w:pPr>
              <w:spacing w:after="20"/>
              <w:ind w:left="20"/>
              <w:jc w:val="both"/>
            </w:pPr>
            <w:r>
              <w:rPr>
                <w:rFonts w:ascii="Times New Roman"/>
                <w:b w:val="false"/>
                <w:i w:val="false"/>
                <w:color w:val="000000"/>
                <w:sz w:val="20"/>
              </w:rPr>
              <w:t>
количество выданных</w:t>
            </w:r>
          </w:p>
          <w:p>
            <w:pPr>
              <w:spacing w:after="20"/>
              <w:ind w:left="20"/>
              <w:jc w:val="both"/>
            </w:pPr>
            <w:r>
              <w:rPr>
                <w:rFonts w:ascii="Times New Roman"/>
                <w:b w:val="false"/>
                <w:i w:val="false"/>
                <w:color w:val="000000"/>
                <w:sz w:val="20"/>
              </w:rPr>
              <w:t>
разрешений на рекламу</w:t>
            </w:r>
          </w:p>
          <w:p>
            <w:pPr>
              <w:spacing w:after="20"/>
              <w:ind w:left="20"/>
              <w:jc w:val="both"/>
            </w:pPr>
            <w:r>
              <w:rPr>
                <w:rFonts w:ascii="Times New Roman"/>
                <w:b w:val="false"/>
                <w:i w:val="false"/>
                <w:color w:val="000000"/>
                <w:sz w:val="20"/>
              </w:rPr>
              <w:t>
лекарственных средств</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w:t>
            </w:r>
          </w:p>
          <w:p>
            <w:pPr>
              <w:spacing w:after="20"/>
              <w:ind w:left="20"/>
              <w:jc w:val="both"/>
            </w:pPr>
            <w:r>
              <w:rPr>
                <w:rFonts w:ascii="Times New Roman"/>
                <w:b w:val="false"/>
                <w:i w:val="false"/>
                <w:color w:val="000000"/>
                <w:sz w:val="20"/>
              </w:rPr>
              <w:t>
во государственных</w:t>
            </w:r>
          </w:p>
          <w:p>
            <w:pPr>
              <w:spacing w:after="20"/>
              <w:ind w:left="20"/>
              <w:jc w:val="both"/>
            </w:pPr>
            <w:r>
              <w:rPr>
                <w:rFonts w:ascii="Times New Roman"/>
                <w:b w:val="false"/>
                <w:i w:val="false"/>
                <w:color w:val="000000"/>
                <w:sz w:val="20"/>
              </w:rPr>
              <w:t>
субъектов здравоохране-</w:t>
            </w:r>
          </w:p>
          <w:p>
            <w:pPr>
              <w:spacing w:after="20"/>
              <w:ind w:left="20"/>
              <w:jc w:val="both"/>
            </w:pPr>
            <w:r>
              <w:rPr>
                <w:rFonts w:ascii="Times New Roman"/>
                <w:b w:val="false"/>
                <w:i w:val="false"/>
                <w:color w:val="000000"/>
                <w:sz w:val="20"/>
              </w:rPr>
              <w:t>
ния, проверенных на</w:t>
            </w:r>
          </w:p>
          <w:p>
            <w:pPr>
              <w:spacing w:after="20"/>
              <w:ind w:left="20"/>
              <w:jc w:val="both"/>
            </w:pPr>
            <w:r>
              <w:rPr>
                <w:rFonts w:ascii="Times New Roman"/>
                <w:b w:val="false"/>
                <w:i w:val="false"/>
                <w:color w:val="000000"/>
                <w:sz w:val="20"/>
              </w:rPr>
              <w:t>
предмет соблюдения</w:t>
            </w:r>
          </w:p>
          <w:p>
            <w:pPr>
              <w:spacing w:after="20"/>
              <w:ind w:left="20"/>
              <w:jc w:val="both"/>
            </w:pPr>
            <w:r>
              <w:rPr>
                <w:rFonts w:ascii="Times New Roman"/>
                <w:b w:val="false"/>
                <w:i w:val="false"/>
                <w:color w:val="000000"/>
                <w:sz w:val="20"/>
              </w:rPr>
              <w:t>
стандартов в области</w:t>
            </w:r>
          </w:p>
          <w:p>
            <w:pPr>
              <w:spacing w:after="20"/>
              <w:ind w:left="20"/>
              <w:jc w:val="both"/>
            </w:pPr>
            <w:r>
              <w:rPr>
                <w:rFonts w:ascii="Times New Roman"/>
                <w:b w:val="false"/>
                <w:i w:val="false"/>
                <w:color w:val="000000"/>
                <w:sz w:val="20"/>
              </w:rPr>
              <w:t>
здравоохранения</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w:t>
            </w:r>
          </w:p>
          <w:p>
            <w:pPr>
              <w:spacing w:after="20"/>
              <w:ind w:left="20"/>
              <w:jc w:val="both"/>
            </w:pPr>
            <w:r>
              <w:rPr>
                <w:rFonts w:ascii="Times New Roman"/>
                <w:b w:val="false"/>
                <w:i w:val="false"/>
                <w:color w:val="000000"/>
                <w:sz w:val="20"/>
              </w:rPr>
              <w:t>
количество субъектов</w:t>
            </w:r>
          </w:p>
          <w:p>
            <w:pPr>
              <w:spacing w:after="20"/>
              <w:ind w:left="20"/>
              <w:jc w:val="both"/>
            </w:pPr>
            <w:r>
              <w:rPr>
                <w:rFonts w:ascii="Times New Roman"/>
                <w:b w:val="false"/>
                <w:i w:val="false"/>
                <w:color w:val="000000"/>
                <w:sz w:val="20"/>
              </w:rPr>
              <w:t>
здравоохранения частной</w:t>
            </w:r>
          </w:p>
          <w:p>
            <w:pPr>
              <w:spacing w:after="20"/>
              <w:ind w:left="20"/>
              <w:jc w:val="both"/>
            </w:pPr>
            <w:r>
              <w:rPr>
                <w:rFonts w:ascii="Times New Roman"/>
                <w:b w:val="false"/>
                <w:i w:val="false"/>
                <w:color w:val="000000"/>
                <w:sz w:val="20"/>
              </w:rPr>
              <w:t>
формы собственности,</w:t>
            </w:r>
          </w:p>
          <w:p>
            <w:pPr>
              <w:spacing w:after="20"/>
              <w:ind w:left="20"/>
              <w:jc w:val="both"/>
            </w:pPr>
            <w:r>
              <w:rPr>
                <w:rFonts w:ascii="Times New Roman"/>
                <w:b w:val="false"/>
                <w:i w:val="false"/>
                <w:color w:val="000000"/>
                <w:sz w:val="20"/>
              </w:rPr>
              <w:t>
проверенных на предмет</w:t>
            </w:r>
          </w:p>
          <w:p>
            <w:pPr>
              <w:spacing w:after="20"/>
              <w:ind w:left="20"/>
              <w:jc w:val="both"/>
            </w:pPr>
            <w:r>
              <w:rPr>
                <w:rFonts w:ascii="Times New Roman"/>
                <w:b w:val="false"/>
                <w:i w:val="false"/>
                <w:color w:val="000000"/>
                <w:sz w:val="20"/>
              </w:rPr>
              <w:t>
соблюдения стандартов в</w:t>
            </w:r>
          </w:p>
          <w:p>
            <w:pPr>
              <w:spacing w:after="20"/>
              <w:ind w:left="20"/>
              <w:jc w:val="both"/>
            </w:pPr>
            <w:r>
              <w:rPr>
                <w:rFonts w:ascii="Times New Roman"/>
                <w:b w:val="false"/>
                <w:i w:val="false"/>
                <w:color w:val="000000"/>
                <w:sz w:val="20"/>
              </w:rPr>
              <w:t>
области здравоохранения</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w:t>
            </w:r>
          </w:p>
          <w:p>
            <w:pPr>
              <w:spacing w:after="20"/>
              <w:ind w:left="20"/>
              <w:jc w:val="both"/>
            </w:pPr>
            <w:r>
              <w:rPr>
                <w:rFonts w:ascii="Times New Roman"/>
                <w:b w:val="false"/>
                <w:i w:val="false"/>
                <w:color w:val="000000"/>
                <w:sz w:val="20"/>
              </w:rPr>
              <w:t>
во аккредитованных</w:t>
            </w:r>
          </w:p>
          <w:p>
            <w:pPr>
              <w:spacing w:after="20"/>
              <w:ind w:left="20"/>
              <w:jc w:val="both"/>
            </w:pPr>
            <w:r>
              <w:rPr>
                <w:rFonts w:ascii="Times New Roman"/>
                <w:b w:val="false"/>
                <w:i w:val="false"/>
                <w:color w:val="000000"/>
                <w:sz w:val="20"/>
              </w:rPr>
              <w:t>
субъектов здравоохранения</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w:t>
            </w:r>
          </w:p>
          <w:p>
            <w:pPr>
              <w:spacing w:after="20"/>
              <w:ind w:left="20"/>
              <w:jc w:val="both"/>
            </w:pPr>
            <w:r>
              <w:rPr>
                <w:rFonts w:ascii="Times New Roman"/>
                <w:b w:val="false"/>
                <w:i w:val="false"/>
                <w:color w:val="000000"/>
                <w:sz w:val="20"/>
              </w:rPr>
              <w:t>
во аккредитованных</w:t>
            </w:r>
          </w:p>
          <w:p>
            <w:pPr>
              <w:spacing w:after="20"/>
              <w:ind w:left="20"/>
              <w:jc w:val="both"/>
            </w:pPr>
            <w:r>
              <w:rPr>
                <w:rFonts w:ascii="Times New Roman"/>
                <w:b w:val="false"/>
                <w:i w:val="false"/>
                <w:color w:val="000000"/>
                <w:sz w:val="20"/>
              </w:rPr>
              <w:t>
физических и юридических</w:t>
            </w:r>
          </w:p>
          <w:p>
            <w:pPr>
              <w:spacing w:after="20"/>
              <w:ind w:left="20"/>
              <w:jc w:val="both"/>
            </w:pPr>
            <w:r>
              <w:rPr>
                <w:rFonts w:ascii="Times New Roman"/>
                <w:b w:val="false"/>
                <w:i w:val="false"/>
                <w:color w:val="000000"/>
                <w:sz w:val="20"/>
              </w:rPr>
              <w:t>
лиц для проведения</w:t>
            </w:r>
          </w:p>
          <w:p>
            <w:pPr>
              <w:spacing w:after="20"/>
              <w:ind w:left="20"/>
              <w:jc w:val="both"/>
            </w:pPr>
            <w:r>
              <w:rPr>
                <w:rFonts w:ascii="Times New Roman"/>
                <w:b w:val="false"/>
                <w:i w:val="false"/>
                <w:color w:val="000000"/>
                <w:sz w:val="20"/>
              </w:rPr>
              <w:t>
независимой экспертизы</w:t>
            </w:r>
          </w:p>
          <w:p>
            <w:pPr>
              <w:spacing w:after="20"/>
              <w:ind w:left="20"/>
              <w:jc w:val="both"/>
            </w:pPr>
            <w:r>
              <w:rPr>
                <w:rFonts w:ascii="Times New Roman"/>
                <w:b w:val="false"/>
                <w:i w:val="false"/>
                <w:color w:val="000000"/>
                <w:sz w:val="20"/>
              </w:rPr>
              <w:t>
оценки деятельности</w:t>
            </w:r>
          </w:p>
          <w:p>
            <w:pPr>
              <w:spacing w:after="20"/>
              <w:ind w:left="20"/>
              <w:jc w:val="both"/>
            </w:pPr>
            <w:r>
              <w:rPr>
                <w:rFonts w:ascii="Times New Roman"/>
                <w:b w:val="false"/>
                <w:i w:val="false"/>
                <w:color w:val="000000"/>
                <w:sz w:val="20"/>
              </w:rPr>
              <w:t>
субъектов здравоохранения</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w:t>
            </w:r>
          </w:p>
          <w:p>
            <w:pPr>
              <w:spacing w:after="20"/>
              <w:ind w:left="20"/>
              <w:jc w:val="both"/>
            </w:pPr>
            <w:r>
              <w:rPr>
                <w:rFonts w:ascii="Times New Roman"/>
                <w:b w:val="false"/>
                <w:i w:val="false"/>
                <w:color w:val="000000"/>
                <w:sz w:val="20"/>
              </w:rPr>
              <w:t>
количество научных</w:t>
            </w:r>
          </w:p>
          <w:p>
            <w:pPr>
              <w:spacing w:after="20"/>
              <w:ind w:left="20"/>
              <w:jc w:val="both"/>
            </w:pPr>
            <w:r>
              <w:rPr>
                <w:rFonts w:ascii="Times New Roman"/>
                <w:b w:val="false"/>
                <w:i w:val="false"/>
                <w:color w:val="000000"/>
                <w:sz w:val="20"/>
              </w:rPr>
              <w:t>
организаций и организаций</w:t>
            </w:r>
          </w:p>
          <w:p>
            <w:pPr>
              <w:spacing w:after="20"/>
              <w:ind w:left="20"/>
              <w:jc w:val="both"/>
            </w:pPr>
            <w:r>
              <w:rPr>
                <w:rFonts w:ascii="Times New Roman"/>
                <w:b w:val="false"/>
                <w:i w:val="false"/>
                <w:color w:val="000000"/>
                <w:sz w:val="20"/>
              </w:rPr>
              <w:t>
образования в области</w:t>
            </w:r>
          </w:p>
          <w:p>
            <w:pPr>
              <w:spacing w:after="20"/>
              <w:ind w:left="20"/>
              <w:jc w:val="both"/>
            </w:pPr>
            <w:r>
              <w:rPr>
                <w:rFonts w:ascii="Times New Roman"/>
                <w:b w:val="false"/>
                <w:i w:val="false"/>
                <w:color w:val="000000"/>
                <w:sz w:val="20"/>
              </w:rPr>
              <w:t>
здравоохранения,</w:t>
            </w:r>
          </w:p>
          <w:p>
            <w:pPr>
              <w:spacing w:after="20"/>
              <w:ind w:left="20"/>
              <w:jc w:val="both"/>
            </w:pPr>
            <w:r>
              <w:rPr>
                <w:rFonts w:ascii="Times New Roman"/>
                <w:b w:val="false"/>
                <w:i w:val="false"/>
                <w:color w:val="000000"/>
                <w:sz w:val="20"/>
              </w:rPr>
              <w:t>
прошедших аттестацию</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w:t>
            </w:r>
          </w:p>
          <w:p>
            <w:pPr>
              <w:spacing w:after="20"/>
              <w:ind w:left="20"/>
              <w:jc w:val="both"/>
            </w:pPr>
            <w:r>
              <w:rPr>
                <w:rFonts w:ascii="Times New Roman"/>
                <w:b w:val="false"/>
                <w:i w:val="false"/>
                <w:color w:val="000000"/>
                <w:sz w:val="20"/>
              </w:rPr>
              <w:t>
количество руководителей,</w:t>
            </w:r>
          </w:p>
          <w:p>
            <w:pPr>
              <w:spacing w:after="20"/>
              <w:ind w:left="20"/>
              <w:jc w:val="both"/>
            </w:pPr>
            <w:r>
              <w:rPr>
                <w:rFonts w:ascii="Times New Roman"/>
                <w:b w:val="false"/>
                <w:i w:val="false"/>
                <w:color w:val="000000"/>
                <w:sz w:val="20"/>
              </w:rPr>
              <w:t>
прошедших аттестацию на</w:t>
            </w:r>
          </w:p>
          <w:p>
            <w:pPr>
              <w:spacing w:after="20"/>
              <w:ind w:left="20"/>
              <w:jc w:val="both"/>
            </w:pPr>
            <w:r>
              <w:rPr>
                <w:rFonts w:ascii="Times New Roman"/>
                <w:b w:val="false"/>
                <w:i w:val="false"/>
                <w:color w:val="000000"/>
                <w:sz w:val="20"/>
              </w:rPr>
              <w:t>
профессиональную</w:t>
            </w:r>
          </w:p>
          <w:p>
            <w:pPr>
              <w:spacing w:after="20"/>
              <w:ind w:left="20"/>
              <w:jc w:val="both"/>
            </w:pPr>
            <w:r>
              <w:rPr>
                <w:rFonts w:ascii="Times New Roman"/>
                <w:b w:val="false"/>
                <w:i w:val="false"/>
                <w:color w:val="000000"/>
                <w:sz w:val="20"/>
              </w:rPr>
              <w:t>
компетенцию</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w:t>
            </w:r>
          </w:p>
          <w:p>
            <w:pPr>
              <w:spacing w:after="20"/>
              <w:ind w:left="20"/>
              <w:jc w:val="both"/>
            </w:pPr>
            <w:r>
              <w:rPr>
                <w:rFonts w:ascii="Times New Roman"/>
                <w:b w:val="false"/>
                <w:i w:val="false"/>
                <w:color w:val="000000"/>
                <w:sz w:val="20"/>
              </w:rPr>
              <w:t>
количество медицинских</w:t>
            </w:r>
          </w:p>
          <w:p>
            <w:pPr>
              <w:spacing w:after="20"/>
              <w:ind w:left="20"/>
              <w:jc w:val="both"/>
            </w:pPr>
            <w:r>
              <w:rPr>
                <w:rFonts w:ascii="Times New Roman"/>
                <w:b w:val="false"/>
                <w:i w:val="false"/>
                <w:color w:val="000000"/>
                <w:sz w:val="20"/>
              </w:rPr>
              <w:t>
работников, прошедших</w:t>
            </w:r>
          </w:p>
          <w:p>
            <w:pPr>
              <w:spacing w:after="20"/>
              <w:ind w:left="20"/>
              <w:jc w:val="both"/>
            </w:pPr>
            <w:r>
              <w:rPr>
                <w:rFonts w:ascii="Times New Roman"/>
                <w:b w:val="false"/>
                <w:i w:val="false"/>
                <w:color w:val="000000"/>
                <w:sz w:val="20"/>
              </w:rPr>
              <w:t>
квалификационный экзамен</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17 938</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w:t>
            </w:r>
          </w:p>
          <w:p>
            <w:pPr>
              <w:spacing w:after="20"/>
              <w:ind w:left="20"/>
              <w:jc w:val="both"/>
            </w:pPr>
            <w:r>
              <w:rPr>
                <w:rFonts w:ascii="Times New Roman"/>
                <w:b w:val="false"/>
                <w:i w:val="false"/>
                <w:color w:val="000000"/>
                <w:sz w:val="20"/>
              </w:rPr>
              <w:t>
количество выданных</w:t>
            </w:r>
          </w:p>
          <w:p>
            <w:pPr>
              <w:spacing w:after="20"/>
              <w:ind w:left="20"/>
              <w:jc w:val="both"/>
            </w:pPr>
            <w:r>
              <w:rPr>
                <w:rFonts w:ascii="Times New Roman"/>
                <w:b w:val="false"/>
                <w:i w:val="false"/>
                <w:color w:val="000000"/>
                <w:sz w:val="20"/>
              </w:rPr>
              <w:t>
государственных лицензий</w:t>
            </w:r>
          </w:p>
          <w:p>
            <w:pPr>
              <w:spacing w:after="20"/>
              <w:ind w:left="20"/>
              <w:jc w:val="both"/>
            </w:pPr>
            <w:r>
              <w:rPr>
                <w:rFonts w:ascii="Times New Roman"/>
                <w:b w:val="false"/>
                <w:i w:val="false"/>
                <w:color w:val="000000"/>
                <w:sz w:val="20"/>
              </w:rPr>
              <w:t>
и приложений к ним</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w:t>
            </w:r>
          </w:p>
          <w:p>
            <w:pPr>
              <w:spacing w:after="20"/>
              <w:ind w:left="20"/>
              <w:jc w:val="both"/>
            </w:pPr>
            <w:r>
              <w:rPr>
                <w:rFonts w:ascii="Times New Roman"/>
                <w:b w:val="false"/>
                <w:i w:val="false"/>
                <w:color w:val="000000"/>
                <w:sz w:val="20"/>
              </w:rPr>
              <w:t>
количество выданных</w:t>
            </w:r>
          </w:p>
          <w:p>
            <w:pPr>
              <w:spacing w:after="20"/>
              <w:ind w:left="20"/>
              <w:jc w:val="both"/>
            </w:pPr>
            <w:r>
              <w:rPr>
                <w:rFonts w:ascii="Times New Roman"/>
                <w:b w:val="false"/>
                <w:i w:val="false"/>
                <w:color w:val="000000"/>
                <w:sz w:val="20"/>
              </w:rPr>
              <w:t>
разрешений на рекламу</w:t>
            </w:r>
          </w:p>
          <w:p>
            <w:pPr>
              <w:spacing w:after="20"/>
              <w:ind w:left="20"/>
              <w:jc w:val="both"/>
            </w:pPr>
            <w:r>
              <w:rPr>
                <w:rFonts w:ascii="Times New Roman"/>
                <w:b w:val="false"/>
                <w:i w:val="false"/>
                <w:color w:val="000000"/>
                <w:sz w:val="20"/>
              </w:rPr>
              <w:t>
медицинских услуг, а</w:t>
            </w:r>
          </w:p>
          <w:p>
            <w:pPr>
              <w:spacing w:after="20"/>
              <w:ind w:left="20"/>
              <w:jc w:val="both"/>
            </w:pPr>
            <w:r>
              <w:rPr>
                <w:rFonts w:ascii="Times New Roman"/>
                <w:b w:val="false"/>
                <w:i w:val="false"/>
                <w:color w:val="000000"/>
                <w:sz w:val="20"/>
              </w:rPr>
              <w:t>
также применение в</w:t>
            </w:r>
          </w:p>
          <w:p>
            <w:pPr>
              <w:spacing w:after="20"/>
              <w:ind w:left="20"/>
              <w:jc w:val="both"/>
            </w:pPr>
            <w:r>
              <w:rPr>
                <w:rFonts w:ascii="Times New Roman"/>
                <w:b w:val="false"/>
                <w:i w:val="false"/>
                <w:color w:val="000000"/>
                <w:sz w:val="20"/>
              </w:rPr>
              <w:t>
практике здравоохранения</w:t>
            </w:r>
          </w:p>
          <w:p>
            <w:pPr>
              <w:spacing w:after="20"/>
              <w:ind w:left="20"/>
              <w:jc w:val="both"/>
            </w:pPr>
            <w:r>
              <w:rPr>
                <w:rFonts w:ascii="Times New Roman"/>
                <w:b w:val="false"/>
                <w:i w:val="false"/>
                <w:color w:val="000000"/>
                <w:sz w:val="20"/>
              </w:rPr>
              <w:t>
новых методов и средств</w:t>
            </w:r>
          </w:p>
          <w:p>
            <w:pPr>
              <w:spacing w:after="20"/>
              <w:ind w:left="20"/>
              <w:jc w:val="both"/>
            </w:pPr>
            <w:r>
              <w:rPr>
                <w:rFonts w:ascii="Times New Roman"/>
                <w:b w:val="false"/>
                <w:i w:val="false"/>
                <w:color w:val="000000"/>
                <w:sz w:val="20"/>
              </w:rPr>
              <w:t>
профилактики, диагности-</w:t>
            </w:r>
          </w:p>
          <w:p>
            <w:pPr>
              <w:spacing w:after="20"/>
              <w:ind w:left="20"/>
              <w:jc w:val="both"/>
            </w:pPr>
            <w:r>
              <w:rPr>
                <w:rFonts w:ascii="Times New Roman"/>
                <w:b w:val="false"/>
                <w:i w:val="false"/>
                <w:color w:val="000000"/>
                <w:sz w:val="20"/>
              </w:rPr>
              <w:t>
ки, лечения и медицинской</w:t>
            </w:r>
          </w:p>
          <w:p>
            <w:pPr>
              <w:spacing w:after="20"/>
              <w:ind w:left="20"/>
              <w:jc w:val="both"/>
            </w:pPr>
            <w:r>
              <w:rPr>
                <w:rFonts w:ascii="Times New Roman"/>
                <w:b w:val="false"/>
                <w:i w:val="false"/>
                <w:color w:val="000000"/>
                <w:sz w:val="20"/>
              </w:rPr>
              <w:t>
реабилитации, за исключе-</w:t>
            </w:r>
          </w:p>
          <w:p>
            <w:pPr>
              <w:spacing w:after="20"/>
              <w:ind w:left="20"/>
              <w:jc w:val="both"/>
            </w:pPr>
            <w:r>
              <w:rPr>
                <w:rFonts w:ascii="Times New Roman"/>
                <w:b w:val="false"/>
                <w:i w:val="false"/>
                <w:color w:val="000000"/>
                <w:sz w:val="20"/>
              </w:rPr>
              <w:t>
нием лекарственных</w:t>
            </w:r>
          </w:p>
          <w:p>
            <w:pPr>
              <w:spacing w:after="20"/>
              <w:ind w:left="20"/>
              <w:jc w:val="both"/>
            </w:pPr>
            <w:r>
              <w:rPr>
                <w:rFonts w:ascii="Times New Roman"/>
                <w:b w:val="false"/>
                <w:i w:val="false"/>
                <w:color w:val="000000"/>
                <w:sz w:val="20"/>
              </w:rPr>
              <w:t>
средств</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w:t>
            </w:r>
          </w:p>
          <w:p>
            <w:pPr>
              <w:spacing w:after="20"/>
              <w:ind w:left="20"/>
              <w:jc w:val="both"/>
            </w:pPr>
            <w:r>
              <w:rPr>
                <w:rFonts w:ascii="Times New Roman"/>
                <w:b w:val="false"/>
                <w:i w:val="false"/>
                <w:color w:val="000000"/>
                <w:sz w:val="20"/>
              </w:rPr>
              <w:t>
количество экспертиз,</w:t>
            </w:r>
          </w:p>
          <w:p>
            <w:pPr>
              <w:spacing w:after="20"/>
              <w:ind w:left="20"/>
              <w:jc w:val="both"/>
            </w:pPr>
            <w:r>
              <w:rPr>
                <w:rFonts w:ascii="Times New Roman"/>
                <w:b w:val="false"/>
                <w:i w:val="false"/>
                <w:color w:val="000000"/>
                <w:sz w:val="20"/>
              </w:rPr>
              <w:t>
проведенных независимыми</w:t>
            </w:r>
          </w:p>
          <w:p>
            <w:pPr>
              <w:spacing w:after="20"/>
              <w:ind w:left="20"/>
              <w:jc w:val="both"/>
            </w:pPr>
            <w:r>
              <w:rPr>
                <w:rFonts w:ascii="Times New Roman"/>
                <w:b w:val="false"/>
                <w:i w:val="false"/>
                <w:color w:val="000000"/>
                <w:sz w:val="20"/>
              </w:rPr>
              <w:t>
экспертами</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w:t>
            </w:r>
          </w:p>
          <w:p>
            <w:pPr>
              <w:spacing w:after="20"/>
              <w:ind w:left="20"/>
              <w:jc w:val="both"/>
            </w:pPr>
            <w:r>
              <w:rPr>
                <w:rFonts w:ascii="Times New Roman"/>
                <w:b w:val="false"/>
                <w:i w:val="false"/>
                <w:color w:val="000000"/>
                <w:sz w:val="20"/>
              </w:rPr>
              <w:t>
во аккредитованных</w:t>
            </w:r>
          </w:p>
          <w:p>
            <w:pPr>
              <w:spacing w:after="20"/>
              <w:ind w:left="20"/>
              <w:jc w:val="both"/>
            </w:pPr>
            <w:r>
              <w:rPr>
                <w:rFonts w:ascii="Times New Roman"/>
                <w:b w:val="false"/>
                <w:i w:val="false"/>
                <w:color w:val="000000"/>
                <w:sz w:val="20"/>
              </w:rPr>
              <w:t>
физических и юридических</w:t>
            </w:r>
          </w:p>
          <w:p>
            <w:pPr>
              <w:spacing w:after="20"/>
              <w:ind w:left="20"/>
              <w:jc w:val="both"/>
            </w:pPr>
            <w:r>
              <w:rPr>
                <w:rFonts w:ascii="Times New Roman"/>
                <w:b w:val="false"/>
                <w:i w:val="false"/>
                <w:color w:val="000000"/>
                <w:sz w:val="20"/>
              </w:rPr>
              <w:t>
лиц для проведения</w:t>
            </w:r>
          </w:p>
          <w:p>
            <w:pPr>
              <w:spacing w:after="20"/>
              <w:ind w:left="20"/>
              <w:jc w:val="both"/>
            </w:pPr>
            <w:r>
              <w:rPr>
                <w:rFonts w:ascii="Times New Roman"/>
                <w:b w:val="false"/>
                <w:i w:val="false"/>
                <w:color w:val="000000"/>
                <w:sz w:val="20"/>
              </w:rPr>
              <w:t>
независимой экспертизы</w:t>
            </w:r>
          </w:p>
          <w:p>
            <w:pPr>
              <w:spacing w:after="20"/>
              <w:ind w:left="20"/>
              <w:jc w:val="both"/>
            </w:pPr>
            <w:r>
              <w:rPr>
                <w:rFonts w:ascii="Times New Roman"/>
                <w:b w:val="false"/>
                <w:i w:val="false"/>
                <w:color w:val="000000"/>
                <w:sz w:val="20"/>
              </w:rPr>
              <w:t>
оценки деятельности</w:t>
            </w:r>
          </w:p>
          <w:p>
            <w:pPr>
              <w:spacing w:after="20"/>
              <w:ind w:left="20"/>
              <w:jc w:val="both"/>
            </w:pPr>
            <w:r>
              <w:rPr>
                <w:rFonts w:ascii="Times New Roman"/>
                <w:b w:val="false"/>
                <w:i w:val="false"/>
                <w:color w:val="000000"/>
                <w:sz w:val="20"/>
              </w:rPr>
              <w:t>
субъектов здравоохранения</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доступности и качества лекарственной помощи населению, и</w:t>
            </w:r>
          </w:p>
          <w:p>
            <w:pPr>
              <w:spacing w:after="20"/>
              <w:ind w:left="20"/>
              <w:jc w:val="both"/>
            </w:pPr>
            <w:r>
              <w:rPr>
                <w:rFonts w:ascii="Times New Roman"/>
                <w:b w:val="false"/>
                <w:i w:val="false"/>
                <w:color w:val="000000"/>
                <w:sz w:val="20"/>
              </w:rPr>
              <w:t>
качества медицинских услуг</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Осуществление закупа медицинских услуг и их оплаты при оказании гарантированного</w:t>
            </w:r>
          </w:p>
          <w:p>
            <w:pPr>
              <w:spacing w:after="20"/>
              <w:ind w:left="20"/>
              <w:jc w:val="both"/>
            </w:pPr>
            <w:r>
              <w:rPr>
                <w:rFonts w:ascii="Times New Roman"/>
                <w:b w:val="false"/>
                <w:i w:val="false"/>
                <w:color w:val="000000"/>
                <w:sz w:val="20"/>
              </w:rPr>
              <w:t>
объема бесплатной медицинской помощи (КОМУ)</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Повышение эффективности управления системой здравоохранения</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Совершенствование системы управления и финансирования</w:t>
            </w:r>
          </w:p>
        </w:tc>
      </w:tr>
      <w:tr>
        <w:trPr>
          <w:trHeight w:val="30" w:hRule="atLeast"/>
        </w:trPr>
        <w:tc>
          <w:tcPr>
            <w:tcW w:w="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Совершенствование системы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Повышение качества медицинских услуг</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территориальных</w:t>
            </w:r>
          </w:p>
          <w:p>
            <w:pPr>
              <w:spacing w:after="20"/>
              <w:ind w:left="20"/>
              <w:jc w:val="both"/>
            </w:pPr>
            <w:r>
              <w:rPr>
                <w:rFonts w:ascii="Times New Roman"/>
                <w:b w:val="false"/>
                <w:i w:val="false"/>
                <w:color w:val="000000"/>
                <w:sz w:val="20"/>
              </w:rPr>
              <w:t>
департаментов Комитета</w:t>
            </w:r>
          </w:p>
          <w:p>
            <w:pPr>
              <w:spacing w:after="20"/>
              <w:ind w:left="20"/>
              <w:jc w:val="both"/>
            </w:pPr>
            <w:r>
              <w:rPr>
                <w:rFonts w:ascii="Times New Roman"/>
                <w:b w:val="false"/>
                <w:i w:val="false"/>
                <w:color w:val="000000"/>
                <w:sz w:val="20"/>
              </w:rPr>
              <w:t>
оплаты медицинских услуг</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качества</w:t>
            </w:r>
          </w:p>
          <w:p>
            <w:pPr>
              <w:spacing w:after="20"/>
              <w:ind w:left="20"/>
              <w:jc w:val="both"/>
            </w:pPr>
            <w:r>
              <w:rPr>
                <w:rFonts w:ascii="Times New Roman"/>
                <w:b w:val="false"/>
                <w:i w:val="false"/>
                <w:color w:val="000000"/>
                <w:sz w:val="20"/>
              </w:rPr>
              <w:t>
предоставляемых</w:t>
            </w:r>
          </w:p>
          <w:p>
            <w:pPr>
              <w:spacing w:after="20"/>
              <w:ind w:left="20"/>
              <w:jc w:val="both"/>
            </w:pPr>
            <w:r>
              <w:rPr>
                <w:rFonts w:ascii="Times New Roman"/>
                <w:b w:val="false"/>
                <w:i w:val="false"/>
                <w:color w:val="000000"/>
                <w:sz w:val="20"/>
              </w:rPr>
              <w:t>
медицинских услуг</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реализацию программы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1 604 836</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1 647 747</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7 442 616</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9 118 756</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11 347 168</w:t>
            </w:r>
          </w:p>
        </w:tc>
      </w:tr>
    </w:tbl>
    <w:bookmarkStart w:name="z64" w:id="63"/>
    <w:p>
      <w:pPr>
        <w:spacing w:after="0"/>
        <w:ind w:left="0"/>
        <w:jc w:val="left"/>
      </w:pPr>
      <w:r>
        <w:rPr>
          <w:rFonts w:ascii="Times New Roman"/>
          <w:b/>
          <w:i w:val="false"/>
          <w:color w:val="000000"/>
        </w:rPr>
        <w:t xml:space="preserve">   Бюджетная программа Министерства здравоохранения</w:t>
      </w:r>
      <w:r>
        <w:br/>
      </w:r>
      <w:r>
        <w:rPr>
          <w:rFonts w:ascii="Times New Roman"/>
          <w:b/>
          <w:i w:val="false"/>
          <w:color w:val="000000"/>
        </w:rPr>
        <w:t>Республики Казахстан</w:t>
      </w:r>
    </w:p>
    <w:bookmarkEnd w:id="63"/>
    <w:p>
      <w:pPr>
        <w:spacing w:after="0"/>
        <w:ind w:left="0"/>
        <w:jc w:val="both"/>
      </w:pPr>
      <w:r>
        <w:rPr>
          <w:rFonts w:ascii="Times New Roman"/>
          <w:b w:val="false"/>
          <w:i w:val="false"/>
          <w:color w:val="000000"/>
          <w:sz w:val="28"/>
        </w:rPr>
        <w:t>
      (направленная на предоставление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
        <w:gridCol w:w="624"/>
        <w:gridCol w:w="783"/>
        <w:gridCol w:w="2000"/>
        <w:gridCol w:w="2000"/>
        <w:gridCol w:w="2000"/>
        <w:gridCol w:w="2319"/>
        <w:gridCol w:w="2320"/>
      </w:tblGrid>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"Оказание социальной поддержки обучающимся по программам</w:t>
            </w:r>
          </w:p>
          <w:p>
            <w:pPr>
              <w:spacing w:after="20"/>
              <w:ind w:left="20"/>
              <w:jc w:val="both"/>
            </w:pPr>
            <w:r>
              <w:rPr>
                <w:rFonts w:ascii="Times New Roman"/>
                <w:b w:val="false"/>
                <w:i w:val="false"/>
                <w:color w:val="000000"/>
                <w:sz w:val="20"/>
              </w:rPr>
              <w:t>
технического и профессионального, послесреднего образования"</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учащихся медицинских колледжей в период получения</w:t>
            </w:r>
          </w:p>
          <w:p>
            <w:pPr>
              <w:spacing w:after="20"/>
              <w:ind w:left="20"/>
              <w:jc w:val="both"/>
            </w:pPr>
            <w:r>
              <w:rPr>
                <w:rFonts w:ascii="Times New Roman"/>
                <w:b w:val="false"/>
                <w:i w:val="false"/>
                <w:color w:val="000000"/>
                <w:sz w:val="20"/>
              </w:rPr>
              <w:t>
ими технического и профессионального образования путем выплаты</w:t>
            </w:r>
          </w:p>
          <w:p>
            <w:pPr>
              <w:spacing w:after="20"/>
              <w:ind w:left="20"/>
              <w:jc w:val="both"/>
            </w:pPr>
            <w:r>
              <w:rPr>
                <w:rFonts w:ascii="Times New Roman"/>
                <w:b w:val="false"/>
                <w:i w:val="false"/>
                <w:color w:val="000000"/>
                <w:sz w:val="20"/>
              </w:rPr>
              <w:t>
государственных стипендий в соответствии с Правилами выплаты</w:t>
            </w:r>
          </w:p>
          <w:p>
            <w:pPr>
              <w:spacing w:after="20"/>
              <w:ind w:left="20"/>
              <w:jc w:val="both"/>
            </w:pPr>
            <w:r>
              <w:rPr>
                <w:rFonts w:ascii="Times New Roman"/>
                <w:b w:val="false"/>
                <w:i w:val="false"/>
                <w:color w:val="000000"/>
                <w:sz w:val="20"/>
              </w:rPr>
              <w:t>
государственных стипендий отдельным категориям</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Развитие системы кадровых ресурсов и медицинской науки</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Обеспечение отрасли квалифицированными кадрами, отвечающими</w:t>
            </w:r>
          </w:p>
          <w:p>
            <w:pPr>
              <w:spacing w:after="20"/>
              <w:ind w:left="20"/>
              <w:jc w:val="both"/>
            </w:pPr>
            <w:r>
              <w:rPr>
                <w:rFonts w:ascii="Times New Roman"/>
                <w:b w:val="false"/>
                <w:i w:val="false"/>
                <w:color w:val="000000"/>
                <w:sz w:val="20"/>
              </w:rPr>
              <w:t>
потребности общества</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Создание эффективной системы профессиональной подготовки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r>
      <w:tr>
        <w:trPr>
          <w:trHeight w:val="30" w:hRule="atLeast"/>
        </w:trPr>
        <w:tc>
          <w:tcPr>
            <w:tcW w:w="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w:t>
            </w:r>
          </w:p>
          <w:p>
            <w:pPr>
              <w:spacing w:after="20"/>
              <w:ind w:left="20"/>
              <w:jc w:val="both"/>
            </w:pPr>
            <w:r>
              <w:rPr>
                <w:rFonts w:ascii="Times New Roman"/>
                <w:b w:val="false"/>
                <w:i w:val="false"/>
                <w:color w:val="000000"/>
                <w:sz w:val="20"/>
              </w:rPr>
              <w:t>
учащихся-стипендиатов в</w:t>
            </w:r>
          </w:p>
          <w:p>
            <w:pPr>
              <w:spacing w:after="20"/>
              <w:ind w:left="20"/>
              <w:jc w:val="both"/>
            </w:pPr>
            <w:r>
              <w:rPr>
                <w:rFonts w:ascii="Times New Roman"/>
                <w:b w:val="false"/>
                <w:i w:val="false"/>
                <w:color w:val="000000"/>
                <w:sz w:val="20"/>
              </w:rPr>
              <w:t>
колледжах</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0" w:type="auto"/>
            <w:vMerge/>
            <w:tcBorders>
              <w:top w:val="nil"/>
              <w:left w:val="single" w:color="cfcfcf" w:sz="5"/>
              <w:bottom w:val="single" w:color="cfcfcf" w:sz="5"/>
              <w:right w:val="single" w:color="cfcfcf" w:sz="5"/>
            </w:tcBorders>
          </w:tc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стипендией</w:t>
            </w:r>
          </w:p>
          <w:p>
            <w:pPr>
              <w:spacing w:after="20"/>
              <w:ind w:left="20"/>
              <w:jc w:val="both"/>
            </w:pPr>
            <w:r>
              <w:rPr>
                <w:rFonts w:ascii="Times New Roman"/>
                <w:b w:val="false"/>
                <w:i w:val="false"/>
                <w:color w:val="000000"/>
                <w:sz w:val="20"/>
              </w:rPr>
              <w:t>
учащихся-стипендиатов в</w:t>
            </w:r>
          </w:p>
          <w:p>
            <w:pPr>
              <w:spacing w:after="20"/>
              <w:ind w:left="20"/>
              <w:jc w:val="both"/>
            </w:pPr>
            <w:r>
              <w:rPr>
                <w:rFonts w:ascii="Times New Roman"/>
                <w:b w:val="false"/>
                <w:i w:val="false"/>
                <w:color w:val="000000"/>
                <w:sz w:val="20"/>
              </w:rPr>
              <w:t>
колледжах</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w:t>
            </w:r>
          </w:p>
          <w:p>
            <w:pPr>
              <w:spacing w:after="20"/>
              <w:ind w:left="20"/>
              <w:jc w:val="both"/>
            </w:pPr>
            <w:r>
              <w:rPr>
                <w:rFonts w:ascii="Times New Roman"/>
                <w:b w:val="false"/>
                <w:i w:val="false"/>
                <w:color w:val="000000"/>
                <w:sz w:val="20"/>
              </w:rPr>
              <w:t>
компенсацией обучающихся</w:t>
            </w:r>
          </w:p>
          <w:p>
            <w:pPr>
              <w:spacing w:after="20"/>
              <w:ind w:left="20"/>
              <w:jc w:val="both"/>
            </w:pPr>
            <w:r>
              <w:rPr>
                <w:rFonts w:ascii="Times New Roman"/>
                <w:b w:val="false"/>
                <w:i w:val="false"/>
                <w:color w:val="000000"/>
                <w:sz w:val="20"/>
              </w:rPr>
              <w:t>
по государственному</w:t>
            </w:r>
          </w:p>
          <w:p>
            <w:pPr>
              <w:spacing w:after="20"/>
              <w:ind w:left="20"/>
              <w:jc w:val="both"/>
            </w:pPr>
            <w:r>
              <w:rPr>
                <w:rFonts w:ascii="Times New Roman"/>
                <w:b w:val="false"/>
                <w:i w:val="false"/>
                <w:color w:val="000000"/>
                <w:sz w:val="20"/>
              </w:rPr>
              <w:t>
образовательному заказу</w:t>
            </w:r>
          </w:p>
          <w:p>
            <w:pPr>
              <w:spacing w:after="20"/>
              <w:ind w:left="20"/>
              <w:jc w:val="both"/>
            </w:pPr>
            <w:r>
              <w:rPr>
                <w:rFonts w:ascii="Times New Roman"/>
                <w:b w:val="false"/>
                <w:i w:val="false"/>
                <w:color w:val="000000"/>
                <w:sz w:val="20"/>
              </w:rPr>
              <w:t>
в медицинских колледжах</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реализацию программы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61 765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67 633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96 510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129 341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171 540</w:t>
            </w:r>
          </w:p>
        </w:tc>
      </w:tr>
    </w:tbl>
    <w:bookmarkStart w:name="z65" w:id="64"/>
    <w:p>
      <w:pPr>
        <w:spacing w:after="0"/>
        <w:ind w:left="0"/>
        <w:jc w:val="left"/>
      </w:pPr>
      <w:r>
        <w:rPr>
          <w:rFonts w:ascii="Times New Roman"/>
          <w:b/>
          <w:i w:val="false"/>
          <w:color w:val="000000"/>
        </w:rPr>
        <w:t xml:space="preserve">   Бюджетная программа Министерства здравоохранения</w:t>
      </w:r>
      <w:r>
        <w:br/>
      </w:r>
      <w:r>
        <w:rPr>
          <w:rFonts w:ascii="Times New Roman"/>
          <w:b/>
          <w:i w:val="false"/>
          <w:color w:val="000000"/>
        </w:rPr>
        <w:t>Республики Казахстан</w:t>
      </w:r>
    </w:p>
    <w:bookmarkEnd w:id="64"/>
    <w:p>
      <w:pPr>
        <w:spacing w:after="0"/>
        <w:ind w:left="0"/>
        <w:jc w:val="both"/>
      </w:pPr>
      <w:r>
        <w:rPr>
          <w:rFonts w:ascii="Times New Roman"/>
          <w:b w:val="false"/>
          <w:i w:val="false"/>
          <w:color w:val="000000"/>
          <w:sz w:val="28"/>
        </w:rPr>
        <w:t>
      (направленная на предоставление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
        <w:gridCol w:w="1330"/>
        <w:gridCol w:w="560"/>
        <w:gridCol w:w="2000"/>
        <w:gridCol w:w="2000"/>
        <w:gridCol w:w="2000"/>
        <w:gridCol w:w="2001"/>
        <w:gridCol w:w="2228"/>
      </w:tblGrid>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"Подготовка специалистов с высшим и послевузовским образованием"</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подготовки квалифицированных кадров отрасли</w:t>
            </w:r>
          </w:p>
          <w:p>
            <w:pPr>
              <w:spacing w:after="20"/>
              <w:ind w:left="20"/>
              <w:jc w:val="both"/>
            </w:pPr>
            <w:r>
              <w:rPr>
                <w:rFonts w:ascii="Times New Roman"/>
                <w:b w:val="false"/>
                <w:i w:val="false"/>
                <w:color w:val="000000"/>
                <w:sz w:val="20"/>
              </w:rPr>
              <w:t>
здравоохранения с высшим и послевузовским образованием, обеспечение</w:t>
            </w:r>
          </w:p>
          <w:p>
            <w:pPr>
              <w:spacing w:after="20"/>
              <w:ind w:left="20"/>
              <w:jc w:val="both"/>
            </w:pPr>
            <w:r>
              <w:rPr>
                <w:rFonts w:ascii="Times New Roman"/>
                <w:b w:val="false"/>
                <w:i w:val="false"/>
                <w:color w:val="000000"/>
                <w:sz w:val="20"/>
              </w:rPr>
              <w:t>
военной подготовки студентов высших учебных заведений по программе</w:t>
            </w:r>
          </w:p>
          <w:p>
            <w:pPr>
              <w:spacing w:after="20"/>
              <w:ind w:left="20"/>
              <w:jc w:val="both"/>
            </w:pPr>
            <w:r>
              <w:rPr>
                <w:rFonts w:ascii="Times New Roman"/>
                <w:b w:val="false"/>
                <w:i w:val="false"/>
                <w:color w:val="000000"/>
                <w:sz w:val="20"/>
              </w:rPr>
              <w:t>
офицеров запаса по медицинским специальностям</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Развитие системы кадровых ресурсов и медицинской науки</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Обеспечение отрасли квалифицированными кадрами, отвечающими</w:t>
            </w:r>
          </w:p>
          <w:p>
            <w:pPr>
              <w:spacing w:after="20"/>
              <w:ind w:left="20"/>
              <w:jc w:val="both"/>
            </w:pPr>
            <w:r>
              <w:rPr>
                <w:rFonts w:ascii="Times New Roman"/>
                <w:b w:val="false"/>
                <w:i w:val="false"/>
                <w:color w:val="000000"/>
                <w:sz w:val="20"/>
              </w:rPr>
              <w:t>
потребности общества</w:t>
            </w:r>
          </w:p>
        </w:tc>
      </w:tr>
      <w:tr>
        <w:trPr>
          <w:trHeight w:val="30" w:hRule="atLeast"/>
        </w:trPr>
        <w:tc>
          <w:tcPr>
            <w:tcW w:w="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Создание эффективной системы профессиональной подготовки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Создание эффективной системы непрерывного профессионального</w:t>
            </w:r>
          </w:p>
          <w:p>
            <w:pPr>
              <w:spacing w:after="20"/>
              <w:ind w:left="20"/>
              <w:jc w:val="both"/>
            </w:pPr>
            <w:r>
              <w:rPr>
                <w:rFonts w:ascii="Times New Roman"/>
                <w:b w:val="false"/>
                <w:i w:val="false"/>
                <w:color w:val="000000"/>
                <w:sz w:val="20"/>
              </w:rPr>
              <w:t>
образования (послевузовское и повышение квалификации)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r>
      <w:tr>
        <w:trPr>
          <w:trHeight w:val="30" w:hRule="atLeast"/>
        </w:trPr>
        <w:tc>
          <w:tcPr>
            <w:tcW w:w="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w:t>
            </w:r>
          </w:p>
          <w:p>
            <w:pPr>
              <w:spacing w:after="20"/>
              <w:ind w:left="20"/>
              <w:jc w:val="both"/>
            </w:pPr>
            <w:r>
              <w:rPr>
                <w:rFonts w:ascii="Times New Roman"/>
                <w:b w:val="false"/>
                <w:i w:val="false"/>
                <w:color w:val="000000"/>
                <w:sz w:val="20"/>
              </w:rPr>
              <w:t>
обучающихся по гранту в</w:t>
            </w:r>
          </w:p>
          <w:p>
            <w:pPr>
              <w:spacing w:after="20"/>
              <w:ind w:left="20"/>
              <w:jc w:val="both"/>
            </w:pPr>
            <w:r>
              <w:rPr>
                <w:rFonts w:ascii="Times New Roman"/>
                <w:b w:val="false"/>
                <w:i w:val="false"/>
                <w:color w:val="000000"/>
                <w:sz w:val="20"/>
              </w:rPr>
              <w:t>
ВУЗах</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18 558</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22 905</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27 012</w:t>
            </w:r>
          </w:p>
        </w:tc>
      </w:tr>
      <w:tr>
        <w:trPr>
          <w:trHeight w:val="30" w:hRule="atLeast"/>
        </w:trPr>
        <w:tc>
          <w:tcPr>
            <w:tcW w:w="0" w:type="auto"/>
            <w:vMerge/>
            <w:tcBorders>
              <w:top w:val="nil"/>
              <w:left w:val="single" w:color="cfcfcf" w:sz="5"/>
              <w:bottom w:val="single" w:color="cfcfcf" w:sz="5"/>
              <w:right w:val="single" w:color="cfcfcf" w:sz="5"/>
            </w:tcBorders>
          </w:tc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w:t>
            </w:r>
          </w:p>
          <w:p>
            <w:pPr>
              <w:spacing w:after="20"/>
              <w:ind w:left="20"/>
              <w:jc w:val="both"/>
            </w:pPr>
            <w:r>
              <w:rPr>
                <w:rFonts w:ascii="Times New Roman"/>
                <w:b w:val="false"/>
                <w:i w:val="false"/>
                <w:color w:val="000000"/>
                <w:sz w:val="20"/>
              </w:rPr>
              <w:t>
офицеров запаса на военных</w:t>
            </w:r>
          </w:p>
          <w:p>
            <w:pPr>
              <w:spacing w:after="20"/>
              <w:ind w:left="20"/>
              <w:jc w:val="both"/>
            </w:pPr>
            <w:r>
              <w:rPr>
                <w:rFonts w:ascii="Times New Roman"/>
                <w:b w:val="false"/>
                <w:i w:val="false"/>
                <w:color w:val="000000"/>
                <w:sz w:val="20"/>
              </w:rPr>
              <w:t>
кафедрах медицинских вузов</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w:t>
            </w:r>
          </w:p>
        </w:tc>
      </w:tr>
      <w:tr>
        <w:trPr>
          <w:trHeight w:val="30" w:hRule="atLeast"/>
        </w:trPr>
        <w:tc>
          <w:tcPr>
            <w:tcW w:w="0" w:type="auto"/>
            <w:vMerge/>
            <w:tcBorders>
              <w:top w:val="nil"/>
              <w:left w:val="single" w:color="cfcfcf" w:sz="5"/>
              <w:bottom w:val="single" w:color="cfcfcf" w:sz="5"/>
              <w:right w:val="single" w:color="cfcfcf" w:sz="5"/>
            </w:tcBorders>
          </w:tc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w:t>
            </w:r>
          </w:p>
          <w:p>
            <w:pPr>
              <w:spacing w:after="20"/>
              <w:ind w:left="20"/>
              <w:jc w:val="both"/>
            </w:pPr>
            <w:r>
              <w:rPr>
                <w:rFonts w:ascii="Times New Roman"/>
                <w:b w:val="false"/>
                <w:i w:val="false"/>
                <w:color w:val="000000"/>
                <w:sz w:val="20"/>
              </w:rPr>
              <w:t>
специалистов, получающих</w:t>
            </w:r>
          </w:p>
          <w:p>
            <w:pPr>
              <w:spacing w:after="20"/>
              <w:ind w:left="20"/>
              <w:jc w:val="both"/>
            </w:pPr>
            <w:r>
              <w:rPr>
                <w:rFonts w:ascii="Times New Roman"/>
                <w:b w:val="false"/>
                <w:i w:val="false"/>
                <w:color w:val="000000"/>
                <w:sz w:val="20"/>
              </w:rPr>
              <w:t>
послевузовское профессио-</w:t>
            </w:r>
          </w:p>
          <w:p>
            <w:pPr>
              <w:spacing w:after="20"/>
              <w:ind w:left="20"/>
              <w:jc w:val="both"/>
            </w:pPr>
            <w:r>
              <w:rPr>
                <w:rFonts w:ascii="Times New Roman"/>
                <w:b w:val="false"/>
                <w:i w:val="false"/>
                <w:color w:val="000000"/>
                <w:sz w:val="20"/>
              </w:rPr>
              <w:t>
нальное образование</w:t>
            </w:r>
          </w:p>
          <w:p>
            <w:pPr>
              <w:spacing w:after="20"/>
              <w:ind w:left="20"/>
              <w:jc w:val="both"/>
            </w:pPr>
            <w:r>
              <w:rPr>
                <w:rFonts w:ascii="Times New Roman"/>
                <w:b w:val="false"/>
                <w:i w:val="false"/>
                <w:color w:val="000000"/>
                <w:sz w:val="20"/>
              </w:rPr>
              <w:t>
(докторантов, докторантов</w:t>
            </w:r>
          </w:p>
          <w:p>
            <w:pPr>
              <w:spacing w:after="20"/>
              <w:ind w:left="20"/>
              <w:jc w:val="both"/>
            </w:pPr>
            <w:r>
              <w:rPr>
                <w:rFonts w:ascii="Times New Roman"/>
                <w:b w:val="false"/>
                <w:i w:val="false"/>
                <w:color w:val="000000"/>
                <w:sz w:val="20"/>
              </w:rPr>
              <w:t>
PhD, аспирантов,</w:t>
            </w:r>
          </w:p>
          <w:p>
            <w:pPr>
              <w:spacing w:after="20"/>
              <w:ind w:left="20"/>
              <w:jc w:val="both"/>
            </w:pPr>
            <w:r>
              <w:rPr>
                <w:rFonts w:ascii="Times New Roman"/>
                <w:b w:val="false"/>
                <w:i w:val="false"/>
                <w:color w:val="000000"/>
                <w:sz w:val="20"/>
              </w:rPr>
              <w:t>
магистрантов, клинических</w:t>
            </w:r>
          </w:p>
          <w:p>
            <w:pPr>
              <w:spacing w:after="20"/>
              <w:ind w:left="20"/>
              <w:jc w:val="both"/>
            </w:pPr>
            <w:r>
              <w:rPr>
                <w:rFonts w:ascii="Times New Roman"/>
                <w:b w:val="false"/>
                <w:i w:val="false"/>
                <w:color w:val="000000"/>
                <w:sz w:val="20"/>
              </w:rPr>
              <w:t>
ординаторов и слушателей</w:t>
            </w:r>
          </w:p>
          <w:p>
            <w:pPr>
              <w:spacing w:after="20"/>
              <w:ind w:left="20"/>
              <w:jc w:val="both"/>
            </w:pPr>
            <w:r>
              <w:rPr>
                <w:rFonts w:ascii="Times New Roman"/>
                <w:b w:val="false"/>
                <w:i w:val="false"/>
                <w:color w:val="000000"/>
                <w:sz w:val="20"/>
              </w:rPr>
              <w:t>
резидентуры)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r>
      <w:tr>
        <w:trPr>
          <w:trHeight w:val="30" w:hRule="atLeast"/>
        </w:trPr>
        <w:tc>
          <w:tcPr>
            <w:tcW w:w="0" w:type="auto"/>
            <w:vMerge/>
            <w:tcBorders>
              <w:top w:val="nil"/>
              <w:left w:val="single" w:color="cfcfcf" w:sz="5"/>
              <w:bottom w:val="single" w:color="cfcfcf" w:sz="5"/>
              <w:right w:val="single" w:color="cfcfcf" w:sz="5"/>
            </w:tcBorders>
          </w:tc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подготовленных</w:t>
            </w:r>
          </w:p>
          <w:p>
            <w:pPr>
              <w:spacing w:after="20"/>
              <w:ind w:left="20"/>
              <w:jc w:val="both"/>
            </w:pPr>
            <w:r>
              <w:rPr>
                <w:rFonts w:ascii="Times New Roman"/>
                <w:b w:val="false"/>
                <w:i w:val="false"/>
                <w:color w:val="000000"/>
                <w:sz w:val="20"/>
              </w:rPr>
              <w:t>
специалистов с высшим</w:t>
            </w:r>
          </w:p>
          <w:p>
            <w:pPr>
              <w:spacing w:after="20"/>
              <w:ind w:left="20"/>
              <w:jc w:val="both"/>
            </w:pPr>
            <w:r>
              <w:rPr>
                <w:rFonts w:ascii="Times New Roman"/>
                <w:b w:val="false"/>
                <w:i w:val="false"/>
                <w:color w:val="000000"/>
                <w:sz w:val="20"/>
              </w:rPr>
              <w:t>
профессиональным</w:t>
            </w:r>
          </w:p>
          <w:p>
            <w:pPr>
              <w:spacing w:after="20"/>
              <w:ind w:left="20"/>
              <w:jc w:val="both"/>
            </w:pPr>
            <w:r>
              <w:rPr>
                <w:rFonts w:ascii="Times New Roman"/>
                <w:b w:val="false"/>
                <w:i w:val="false"/>
                <w:color w:val="000000"/>
                <w:sz w:val="20"/>
              </w:rPr>
              <w:t>
образованием, не менее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чел.</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 с высшим</w:t>
            </w:r>
          </w:p>
          <w:p>
            <w:pPr>
              <w:spacing w:after="20"/>
              <w:ind w:left="20"/>
              <w:jc w:val="both"/>
            </w:pPr>
            <w:r>
              <w:rPr>
                <w:rFonts w:ascii="Times New Roman"/>
                <w:b w:val="false"/>
                <w:i w:val="false"/>
                <w:color w:val="000000"/>
                <w:sz w:val="20"/>
              </w:rPr>
              <w:t>
профессиональным образо-</w:t>
            </w:r>
          </w:p>
          <w:p>
            <w:pPr>
              <w:spacing w:after="20"/>
              <w:ind w:left="20"/>
              <w:jc w:val="both"/>
            </w:pPr>
            <w:r>
              <w:rPr>
                <w:rFonts w:ascii="Times New Roman"/>
                <w:b w:val="false"/>
                <w:i w:val="false"/>
                <w:color w:val="000000"/>
                <w:sz w:val="20"/>
              </w:rPr>
              <w:t>
ванием, окончивших ВУЗ с</w:t>
            </w:r>
          </w:p>
          <w:p>
            <w:pPr>
              <w:spacing w:after="20"/>
              <w:ind w:left="20"/>
              <w:jc w:val="both"/>
            </w:pPr>
            <w:r>
              <w:rPr>
                <w:rFonts w:ascii="Times New Roman"/>
                <w:b w:val="false"/>
                <w:i w:val="false"/>
                <w:color w:val="000000"/>
                <w:sz w:val="20"/>
              </w:rPr>
              <w:t>
отличием, от общего числа</w:t>
            </w:r>
          </w:p>
          <w:p>
            <w:pPr>
              <w:spacing w:after="20"/>
              <w:ind w:left="20"/>
              <w:jc w:val="both"/>
            </w:pPr>
            <w:r>
              <w:rPr>
                <w:rFonts w:ascii="Times New Roman"/>
                <w:b w:val="false"/>
                <w:i w:val="false"/>
                <w:color w:val="000000"/>
                <w:sz w:val="20"/>
              </w:rPr>
              <w:t>
выпускников</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 промежуточ-</w:t>
            </w:r>
          </w:p>
          <w:p>
            <w:pPr>
              <w:spacing w:after="20"/>
              <w:ind w:left="20"/>
              <w:jc w:val="both"/>
            </w:pPr>
            <w:r>
              <w:rPr>
                <w:rFonts w:ascii="Times New Roman"/>
                <w:b w:val="false"/>
                <w:i w:val="false"/>
                <w:color w:val="000000"/>
                <w:sz w:val="20"/>
              </w:rPr>
              <w:t>
ного государственного</w:t>
            </w:r>
          </w:p>
          <w:p>
            <w:pPr>
              <w:spacing w:after="20"/>
              <w:ind w:left="20"/>
              <w:jc w:val="both"/>
            </w:pPr>
            <w:r>
              <w:rPr>
                <w:rFonts w:ascii="Times New Roman"/>
                <w:b w:val="false"/>
                <w:i w:val="false"/>
                <w:color w:val="000000"/>
                <w:sz w:val="20"/>
              </w:rPr>
              <w:t>
контроля</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p>
            <w:pPr>
              <w:spacing w:after="20"/>
              <w:ind w:left="20"/>
              <w:jc w:val="both"/>
            </w:pPr>
            <w:r>
              <w:rPr>
                <w:rFonts w:ascii="Times New Roman"/>
                <w:b w:val="false"/>
                <w:i w:val="false"/>
                <w:color w:val="000000"/>
                <w:sz w:val="20"/>
              </w:rPr>
              <w:t>
результативности</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трудоустроенных</w:t>
            </w:r>
          </w:p>
          <w:p>
            <w:pPr>
              <w:spacing w:after="20"/>
              <w:ind w:left="20"/>
              <w:jc w:val="both"/>
            </w:pPr>
            <w:r>
              <w:rPr>
                <w:rFonts w:ascii="Times New Roman"/>
                <w:b w:val="false"/>
                <w:i w:val="false"/>
                <w:color w:val="000000"/>
                <w:sz w:val="20"/>
              </w:rPr>
              <w:t>
выпускников из общего</w:t>
            </w:r>
          </w:p>
          <w:p>
            <w:pPr>
              <w:spacing w:after="20"/>
              <w:ind w:left="20"/>
              <w:jc w:val="both"/>
            </w:pPr>
            <w:r>
              <w:rPr>
                <w:rFonts w:ascii="Times New Roman"/>
                <w:b w:val="false"/>
                <w:i w:val="false"/>
                <w:color w:val="000000"/>
                <w:sz w:val="20"/>
              </w:rPr>
              <w:t>
числа выпускников вузов,</w:t>
            </w:r>
          </w:p>
          <w:p>
            <w:pPr>
              <w:spacing w:after="20"/>
              <w:ind w:left="20"/>
              <w:jc w:val="both"/>
            </w:pPr>
            <w:r>
              <w:rPr>
                <w:rFonts w:ascii="Times New Roman"/>
                <w:b w:val="false"/>
                <w:i w:val="false"/>
                <w:color w:val="000000"/>
                <w:sz w:val="20"/>
              </w:rPr>
              <w:t>
не менее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реализацию программы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3 763 088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4 599 620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6 579 555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9 553 669</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13 717 782</w:t>
            </w:r>
          </w:p>
        </w:tc>
      </w:tr>
    </w:tbl>
    <w:bookmarkStart w:name="z66" w:id="65"/>
    <w:p>
      <w:pPr>
        <w:spacing w:after="0"/>
        <w:ind w:left="0"/>
        <w:jc w:val="left"/>
      </w:pPr>
      <w:r>
        <w:rPr>
          <w:rFonts w:ascii="Times New Roman"/>
          <w:b/>
          <w:i w:val="false"/>
          <w:color w:val="000000"/>
        </w:rPr>
        <w:t xml:space="preserve">   Бюджетная программа Министерства здравоохранения</w:t>
      </w:r>
      <w:r>
        <w:br/>
      </w:r>
      <w:r>
        <w:rPr>
          <w:rFonts w:ascii="Times New Roman"/>
          <w:b/>
          <w:i w:val="false"/>
          <w:color w:val="000000"/>
        </w:rPr>
        <w:t>Республики Казахстан</w:t>
      </w:r>
    </w:p>
    <w:bookmarkEnd w:id="65"/>
    <w:p>
      <w:pPr>
        <w:spacing w:after="0"/>
        <w:ind w:left="0"/>
        <w:jc w:val="both"/>
      </w:pPr>
      <w:r>
        <w:rPr>
          <w:rFonts w:ascii="Times New Roman"/>
          <w:b w:val="false"/>
          <w:i w:val="false"/>
          <w:color w:val="000000"/>
          <w:sz w:val="28"/>
        </w:rPr>
        <w:t>
      (направленная на предоставление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
        <w:gridCol w:w="953"/>
        <w:gridCol w:w="592"/>
        <w:gridCol w:w="2112"/>
        <w:gridCol w:w="2112"/>
        <w:gridCol w:w="2113"/>
        <w:gridCol w:w="2113"/>
        <w:gridCol w:w="2113"/>
      </w:tblGrid>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"Оказание социальной поддержки обучающимся по программам высшего</w:t>
            </w:r>
          </w:p>
          <w:p>
            <w:pPr>
              <w:spacing w:after="20"/>
              <w:ind w:left="20"/>
              <w:jc w:val="both"/>
            </w:pPr>
            <w:r>
              <w:rPr>
                <w:rFonts w:ascii="Times New Roman"/>
                <w:b w:val="false"/>
                <w:i w:val="false"/>
                <w:color w:val="000000"/>
                <w:sz w:val="20"/>
              </w:rPr>
              <w:t>
и послевузовского образования"</w:t>
            </w:r>
          </w:p>
        </w:tc>
      </w:tr>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студентов и интернов ВУЗов, докторантов,</w:t>
            </w:r>
          </w:p>
          <w:p>
            <w:pPr>
              <w:spacing w:after="20"/>
              <w:ind w:left="20"/>
              <w:jc w:val="both"/>
            </w:pPr>
            <w:r>
              <w:rPr>
                <w:rFonts w:ascii="Times New Roman"/>
                <w:b w:val="false"/>
                <w:i w:val="false"/>
                <w:color w:val="000000"/>
                <w:sz w:val="20"/>
              </w:rPr>
              <w:t>
докторантов PhD, аспирантов, клинических ординаторов, слушателей</w:t>
            </w:r>
          </w:p>
          <w:p>
            <w:pPr>
              <w:spacing w:after="20"/>
              <w:ind w:left="20"/>
              <w:jc w:val="both"/>
            </w:pPr>
            <w:r>
              <w:rPr>
                <w:rFonts w:ascii="Times New Roman"/>
                <w:b w:val="false"/>
                <w:i w:val="false"/>
                <w:color w:val="000000"/>
                <w:sz w:val="20"/>
              </w:rPr>
              <w:t>
резидентуры и магистрантов здравоохранения в период получения ими</w:t>
            </w:r>
          </w:p>
          <w:p>
            <w:pPr>
              <w:spacing w:after="20"/>
              <w:ind w:left="20"/>
              <w:jc w:val="both"/>
            </w:pPr>
            <w:r>
              <w:rPr>
                <w:rFonts w:ascii="Times New Roman"/>
                <w:b w:val="false"/>
                <w:i w:val="false"/>
                <w:color w:val="000000"/>
                <w:sz w:val="20"/>
              </w:rPr>
              <w:t>
высшего и послевузовского образования, путем выплаты государств</w:t>
            </w:r>
          </w:p>
        </w:tc>
      </w:tr>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Развитие системы кадровых ресурсов и медицинской науки</w:t>
            </w:r>
          </w:p>
        </w:tc>
      </w:tr>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Обеспечение отрасли квалифицированными кадрами, отвечающими</w:t>
            </w:r>
          </w:p>
          <w:p>
            <w:pPr>
              <w:spacing w:after="20"/>
              <w:ind w:left="20"/>
              <w:jc w:val="both"/>
            </w:pPr>
            <w:r>
              <w:rPr>
                <w:rFonts w:ascii="Times New Roman"/>
                <w:b w:val="false"/>
                <w:i w:val="false"/>
                <w:color w:val="000000"/>
                <w:sz w:val="20"/>
              </w:rPr>
              <w:t>
потребности общества</w:t>
            </w:r>
          </w:p>
        </w:tc>
      </w:tr>
      <w:tr>
        <w:trPr>
          <w:trHeight w:val="30" w:hRule="atLeast"/>
        </w:trPr>
        <w:tc>
          <w:tcPr>
            <w:tcW w:w="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Создание эффективной системы профессиональной подготовки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Создание эффективной системы непрерывного профессионального</w:t>
            </w:r>
          </w:p>
          <w:p>
            <w:pPr>
              <w:spacing w:after="20"/>
              <w:ind w:left="20"/>
              <w:jc w:val="both"/>
            </w:pPr>
            <w:r>
              <w:rPr>
                <w:rFonts w:ascii="Times New Roman"/>
                <w:b w:val="false"/>
                <w:i w:val="false"/>
                <w:color w:val="000000"/>
                <w:sz w:val="20"/>
              </w:rPr>
              <w:t>
образования (послевузовское и повышение квалификации)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r>
      <w:tr>
        <w:trPr>
          <w:trHeight w:val="30" w:hRule="atLeast"/>
        </w:trPr>
        <w:tc>
          <w:tcPr>
            <w:tcW w:w="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w:t>
            </w:r>
          </w:p>
          <w:p>
            <w:pPr>
              <w:spacing w:after="20"/>
              <w:ind w:left="20"/>
              <w:jc w:val="both"/>
            </w:pPr>
            <w:r>
              <w:rPr>
                <w:rFonts w:ascii="Times New Roman"/>
                <w:b w:val="false"/>
                <w:i w:val="false"/>
                <w:color w:val="000000"/>
                <w:sz w:val="20"/>
              </w:rPr>
              <w:t>
стипендиатов, обучающихся</w:t>
            </w:r>
          </w:p>
          <w:p>
            <w:pPr>
              <w:spacing w:after="20"/>
              <w:ind w:left="20"/>
              <w:jc w:val="both"/>
            </w:pPr>
            <w:r>
              <w:rPr>
                <w:rFonts w:ascii="Times New Roman"/>
                <w:b w:val="false"/>
                <w:i w:val="false"/>
                <w:color w:val="000000"/>
                <w:sz w:val="20"/>
              </w:rPr>
              <w:t>
по гранту, в ВУЗах</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23 810</w:t>
            </w:r>
          </w:p>
        </w:tc>
      </w:tr>
      <w:tr>
        <w:trPr>
          <w:trHeight w:val="30" w:hRule="atLeast"/>
        </w:trPr>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w:t>
            </w:r>
          </w:p>
          <w:p>
            <w:pPr>
              <w:spacing w:after="20"/>
              <w:ind w:left="20"/>
              <w:jc w:val="both"/>
            </w:pPr>
            <w:r>
              <w:rPr>
                <w:rFonts w:ascii="Times New Roman"/>
                <w:b w:val="false"/>
                <w:i w:val="false"/>
                <w:color w:val="000000"/>
                <w:sz w:val="20"/>
              </w:rPr>
              <w:t>
стипендиатов, обучающихся по</w:t>
            </w:r>
          </w:p>
          <w:p>
            <w:pPr>
              <w:spacing w:after="20"/>
              <w:ind w:left="20"/>
              <w:jc w:val="both"/>
            </w:pPr>
            <w:r>
              <w:rPr>
                <w:rFonts w:ascii="Times New Roman"/>
                <w:b w:val="false"/>
                <w:i w:val="false"/>
                <w:color w:val="000000"/>
                <w:sz w:val="20"/>
              </w:rPr>
              <w:t>
послевузовскому образованию</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стипендией</w:t>
            </w:r>
          </w:p>
          <w:p>
            <w:pPr>
              <w:spacing w:after="20"/>
              <w:ind w:left="20"/>
              <w:jc w:val="both"/>
            </w:pPr>
            <w:r>
              <w:rPr>
                <w:rFonts w:ascii="Times New Roman"/>
                <w:b w:val="false"/>
                <w:i w:val="false"/>
                <w:color w:val="000000"/>
                <w:sz w:val="20"/>
              </w:rPr>
              <w:t>
студентов 1 курса (новый</w:t>
            </w:r>
          </w:p>
          <w:p>
            <w:pPr>
              <w:spacing w:after="20"/>
              <w:ind w:left="20"/>
              <w:jc w:val="both"/>
            </w:pPr>
            <w:r>
              <w:rPr>
                <w:rFonts w:ascii="Times New Roman"/>
                <w:b w:val="false"/>
                <w:i w:val="false"/>
                <w:color w:val="000000"/>
                <w:sz w:val="20"/>
              </w:rPr>
              <w:t>
прием)</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стипендией</w:t>
            </w:r>
          </w:p>
          <w:p>
            <w:pPr>
              <w:spacing w:after="20"/>
              <w:ind w:left="20"/>
              <w:jc w:val="both"/>
            </w:pPr>
            <w:r>
              <w:rPr>
                <w:rFonts w:ascii="Times New Roman"/>
                <w:b w:val="false"/>
                <w:i w:val="false"/>
                <w:color w:val="000000"/>
                <w:sz w:val="20"/>
              </w:rPr>
              <w:t>
студентов, продолжающихся</w:t>
            </w:r>
          </w:p>
          <w:p>
            <w:pPr>
              <w:spacing w:after="20"/>
              <w:ind w:left="20"/>
              <w:jc w:val="both"/>
            </w:pPr>
            <w:r>
              <w:rPr>
                <w:rFonts w:ascii="Times New Roman"/>
                <w:b w:val="false"/>
                <w:i w:val="false"/>
                <w:color w:val="000000"/>
                <w:sz w:val="20"/>
              </w:rPr>
              <w:t>
курсов</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стипендией</w:t>
            </w:r>
          </w:p>
          <w:p>
            <w:pPr>
              <w:spacing w:after="20"/>
              <w:ind w:left="20"/>
              <w:jc w:val="both"/>
            </w:pPr>
            <w:r>
              <w:rPr>
                <w:rFonts w:ascii="Times New Roman"/>
                <w:b w:val="false"/>
                <w:i w:val="false"/>
                <w:color w:val="000000"/>
                <w:sz w:val="20"/>
              </w:rPr>
              <w:t>
специалистов, обучающихся</w:t>
            </w:r>
          </w:p>
          <w:p>
            <w:pPr>
              <w:spacing w:after="20"/>
              <w:ind w:left="20"/>
              <w:jc w:val="both"/>
            </w:pPr>
            <w:r>
              <w:rPr>
                <w:rFonts w:ascii="Times New Roman"/>
                <w:b w:val="false"/>
                <w:i w:val="false"/>
                <w:color w:val="000000"/>
                <w:sz w:val="20"/>
              </w:rPr>
              <w:t>
в рамках послевузовского</w:t>
            </w:r>
          </w:p>
          <w:p>
            <w:pPr>
              <w:spacing w:after="20"/>
              <w:ind w:left="20"/>
              <w:jc w:val="both"/>
            </w:pPr>
            <w:r>
              <w:rPr>
                <w:rFonts w:ascii="Times New Roman"/>
                <w:b w:val="false"/>
                <w:i w:val="false"/>
                <w:color w:val="000000"/>
                <w:sz w:val="20"/>
              </w:rPr>
              <w:t>
профессионального</w:t>
            </w:r>
          </w:p>
          <w:p>
            <w:pPr>
              <w:spacing w:after="20"/>
              <w:ind w:left="20"/>
              <w:jc w:val="both"/>
            </w:pPr>
            <w:r>
              <w:rPr>
                <w:rFonts w:ascii="Times New Roman"/>
                <w:b w:val="false"/>
                <w:i w:val="false"/>
                <w:color w:val="000000"/>
                <w:sz w:val="20"/>
              </w:rPr>
              <w:t>
образования</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компенсацией</w:t>
            </w:r>
          </w:p>
          <w:p>
            <w:pPr>
              <w:spacing w:after="20"/>
              <w:ind w:left="20"/>
              <w:jc w:val="both"/>
            </w:pPr>
            <w:r>
              <w:rPr>
                <w:rFonts w:ascii="Times New Roman"/>
                <w:b w:val="false"/>
                <w:i w:val="false"/>
                <w:color w:val="000000"/>
                <w:sz w:val="20"/>
              </w:rPr>
              <w:t>
обучающихся по государствен-</w:t>
            </w:r>
          </w:p>
          <w:p>
            <w:pPr>
              <w:spacing w:after="20"/>
              <w:ind w:left="20"/>
              <w:jc w:val="both"/>
            </w:pPr>
            <w:r>
              <w:rPr>
                <w:rFonts w:ascii="Times New Roman"/>
                <w:b w:val="false"/>
                <w:i w:val="false"/>
                <w:color w:val="000000"/>
                <w:sz w:val="20"/>
              </w:rPr>
              <w:t>
ному образовательному заказу</w:t>
            </w:r>
          </w:p>
          <w:p>
            <w:pPr>
              <w:spacing w:after="20"/>
              <w:ind w:left="20"/>
              <w:jc w:val="both"/>
            </w:pPr>
            <w:r>
              <w:rPr>
                <w:rFonts w:ascii="Times New Roman"/>
                <w:b w:val="false"/>
                <w:i w:val="false"/>
                <w:color w:val="000000"/>
                <w:sz w:val="20"/>
              </w:rPr>
              <w:t>
в медицинских ВУЗах</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реализацию программы</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1 177 488</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1 337 303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2 094 386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3 431 194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5 146 281</w:t>
            </w:r>
          </w:p>
        </w:tc>
      </w:tr>
    </w:tbl>
    <w:bookmarkStart w:name="z67" w:id="66"/>
    <w:p>
      <w:pPr>
        <w:spacing w:after="0"/>
        <w:ind w:left="0"/>
        <w:jc w:val="left"/>
      </w:pPr>
      <w:r>
        <w:rPr>
          <w:rFonts w:ascii="Times New Roman"/>
          <w:b/>
          <w:i w:val="false"/>
          <w:color w:val="000000"/>
        </w:rPr>
        <w:t xml:space="preserve">   Бюджетная программа Министерства здравоохранения</w:t>
      </w:r>
      <w:r>
        <w:br/>
      </w:r>
      <w:r>
        <w:rPr>
          <w:rFonts w:ascii="Times New Roman"/>
          <w:b/>
          <w:i w:val="false"/>
          <w:color w:val="000000"/>
        </w:rPr>
        <w:t>Республики Казахстан</w:t>
      </w:r>
    </w:p>
    <w:bookmarkEnd w:id="66"/>
    <w:p>
      <w:pPr>
        <w:spacing w:after="0"/>
        <w:ind w:left="0"/>
        <w:jc w:val="both"/>
      </w:pPr>
      <w:r>
        <w:rPr>
          <w:rFonts w:ascii="Times New Roman"/>
          <w:b w:val="false"/>
          <w:i w:val="false"/>
          <w:color w:val="000000"/>
          <w:sz w:val="28"/>
        </w:rPr>
        <w:t>
      (Трансферты)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
        <w:gridCol w:w="456"/>
        <w:gridCol w:w="301"/>
        <w:gridCol w:w="2271"/>
        <w:gridCol w:w="2271"/>
        <w:gridCol w:w="2272"/>
        <w:gridCol w:w="2272"/>
        <w:gridCol w:w="2272"/>
      </w:tblGrid>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"Целевые трансферты на развитие областным бюджетам, бюджетам</w:t>
            </w:r>
          </w:p>
          <w:p>
            <w:pPr>
              <w:spacing w:after="20"/>
              <w:ind w:left="20"/>
              <w:jc w:val="both"/>
            </w:pPr>
            <w:r>
              <w:rPr>
                <w:rFonts w:ascii="Times New Roman"/>
                <w:b w:val="false"/>
                <w:i w:val="false"/>
                <w:color w:val="000000"/>
                <w:sz w:val="20"/>
              </w:rPr>
              <w:t>
городов Астаны и Алматы на строительство и реконструкцию объектов</w:t>
            </w:r>
          </w:p>
          <w:p>
            <w:pPr>
              <w:spacing w:after="20"/>
              <w:ind w:left="20"/>
              <w:jc w:val="both"/>
            </w:pPr>
            <w:r>
              <w:rPr>
                <w:rFonts w:ascii="Times New Roman"/>
                <w:b w:val="false"/>
                <w:i w:val="false"/>
                <w:color w:val="000000"/>
                <w:sz w:val="20"/>
              </w:rPr>
              <w:t>
здравоохранения и областному бюджету Алматинской области и бюджету</w:t>
            </w:r>
          </w:p>
          <w:p>
            <w:pPr>
              <w:spacing w:after="20"/>
              <w:ind w:left="20"/>
              <w:jc w:val="both"/>
            </w:pPr>
            <w:r>
              <w:rPr>
                <w:rFonts w:ascii="Times New Roman"/>
                <w:b w:val="false"/>
                <w:i w:val="false"/>
                <w:color w:val="000000"/>
                <w:sz w:val="20"/>
              </w:rPr>
              <w:t>
города Алматы для сейсмоусиления объектов здравоохранения"</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поддержка местных бюджетов для осуществления строительства и</w:t>
            </w:r>
          </w:p>
          <w:p>
            <w:pPr>
              <w:spacing w:after="20"/>
              <w:ind w:left="20"/>
              <w:jc w:val="both"/>
            </w:pPr>
            <w:r>
              <w:rPr>
                <w:rFonts w:ascii="Times New Roman"/>
                <w:b w:val="false"/>
                <w:i w:val="false"/>
                <w:color w:val="000000"/>
                <w:sz w:val="20"/>
              </w:rPr>
              <w:t>
реконструкции объектов здравоохранения областей, городов Астаны и Алматы</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Повышение эффективности управления системой здравоохранения</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Совершенствование инфраструктуры здравоохранения, обеспечивающей</w:t>
            </w:r>
          </w:p>
          <w:p>
            <w:pPr>
              <w:spacing w:after="20"/>
              <w:ind w:left="20"/>
              <w:jc w:val="both"/>
            </w:pPr>
            <w:r>
              <w:rPr>
                <w:rFonts w:ascii="Times New Roman"/>
                <w:b w:val="false"/>
                <w:i w:val="false"/>
                <w:color w:val="000000"/>
                <w:sz w:val="20"/>
              </w:rPr>
              <w:t>
равный доступ к медицинским услугам</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Рационализация сети здравоохранения с приоритетным развитием ПМСП</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построенных</w:t>
            </w:r>
          </w:p>
          <w:p>
            <w:pPr>
              <w:spacing w:after="20"/>
              <w:ind w:left="20"/>
              <w:jc w:val="both"/>
            </w:pPr>
            <w:r>
              <w:rPr>
                <w:rFonts w:ascii="Times New Roman"/>
                <w:b w:val="false"/>
                <w:i w:val="false"/>
                <w:color w:val="000000"/>
                <w:sz w:val="20"/>
              </w:rPr>
              <w:t>
объектов</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сейсмоусиленных</w:t>
            </w:r>
          </w:p>
          <w:p>
            <w:pPr>
              <w:spacing w:after="20"/>
              <w:ind w:left="20"/>
              <w:jc w:val="both"/>
            </w:pPr>
            <w:r>
              <w:rPr>
                <w:rFonts w:ascii="Times New Roman"/>
                <w:b w:val="false"/>
                <w:i w:val="false"/>
                <w:color w:val="000000"/>
                <w:sz w:val="20"/>
              </w:rPr>
              <w:t>
объектов</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реализацию программы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23 695 624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45 153 013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64 612 883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94 182 642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66 185 825</w:t>
            </w:r>
          </w:p>
        </w:tc>
      </w:tr>
    </w:tbl>
    <w:bookmarkStart w:name="z68" w:id="67"/>
    <w:p>
      <w:pPr>
        <w:spacing w:after="0"/>
        <w:ind w:left="0"/>
        <w:jc w:val="left"/>
      </w:pPr>
      <w:r>
        <w:rPr>
          <w:rFonts w:ascii="Times New Roman"/>
          <w:b/>
          <w:i w:val="false"/>
          <w:color w:val="000000"/>
        </w:rPr>
        <w:t xml:space="preserve">   Бюджетная программа Министерства здравоохранения</w:t>
      </w:r>
      <w:r>
        <w:br/>
      </w:r>
      <w:r>
        <w:rPr>
          <w:rFonts w:ascii="Times New Roman"/>
          <w:b/>
          <w:i w:val="false"/>
          <w:color w:val="000000"/>
        </w:rPr>
        <w:t>Республики Казахстан</w:t>
      </w:r>
    </w:p>
    <w:bookmarkEnd w:id="67"/>
    <w:p>
      <w:pPr>
        <w:spacing w:after="0"/>
        <w:ind w:left="0"/>
        <w:jc w:val="both"/>
      </w:pPr>
      <w:r>
        <w:rPr>
          <w:rFonts w:ascii="Times New Roman"/>
          <w:b w:val="false"/>
          <w:i w:val="false"/>
          <w:color w:val="000000"/>
          <w:sz w:val="28"/>
        </w:rPr>
        <w:t>
      (направленная на предоставление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
        <w:gridCol w:w="723"/>
        <w:gridCol w:w="993"/>
        <w:gridCol w:w="2034"/>
        <w:gridCol w:w="2034"/>
        <w:gridCol w:w="2034"/>
        <w:gridCol w:w="2034"/>
        <w:gridCol w:w="2264"/>
      </w:tblGrid>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"Обеспечение санитарно-эпидемиологического благополучия населения</w:t>
            </w:r>
          </w:p>
          <w:p>
            <w:pPr>
              <w:spacing w:after="20"/>
              <w:ind w:left="20"/>
              <w:jc w:val="both"/>
            </w:pPr>
            <w:r>
              <w:rPr>
                <w:rFonts w:ascii="Times New Roman"/>
                <w:b w:val="false"/>
                <w:i w:val="false"/>
                <w:color w:val="000000"/>
                <w:sz w:val="20"/>
              </w:rPr>
              <w:t>
на республиканском уровне"</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возникновения, распространения и снижение инфекционной, паразитарной и профессиональной заболеваемости населения, в том числе особо опасными инфекциями, охрана границ от завоза и распространения инфекционных и особо опасных заболеваний</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Укрепление здоровья граждан</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Обеспечение санитарно-эпидемиологического благополучия</w:t>
            </w:r>
          </w:p>
        </w:tc>
      </w:tr>
      <w:tr>
        <w:trPr>
          <w:trHeight w:val="30" w:hRule="atLeast"/>
        </w:trPr>
        <w:tc>
          <w:tcPr>
            <w:tcW w:w="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Профилактика и снижение заболеваемости особо опасными инфекциями и другими инфекционными заболеваниями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Профилактика вакциноуправляемых инфекций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r>
      <w:tr>
        <w:trPr>
          <w:trHeight w:val="30" w:hRule="atLeast"/>
        </w:trPr>
        <w:tc>
          <w:tcPr>
            <w:tcW w:w="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выездов в</w:t>
            </w:r>
          </w:p>
          <w:p>
            <w:pPr>
              <w:spacing w:after="20"/>
              <w:ind w:left="20"/>
              <w:jc w:val="both"/>
            </w:pPr>
            <w:r>
              <w:rPr>
                <w:rFonts w:ascii="Times New Roman"/>
                <w:b w:val="false"/>
                <w:i w:val="false"/>
                <w:color w:val="000000"/>
                <w:sz w:val="20"/>
              </w:rPr>
              <w:t>
очаги и другие</w:t>
            </w:r>
          </w:p>
          <w:p>
            <w:pPr>
              <w:spacing w:after="20"/>
              <w:ind w:left="20"/>
              <w:jc w:val="both"/>
            </w:pPr>
            <w:r>
              <w:rPr>
                <w:rFonts w:ascii="Times New Roman"/>
                <w:b w:val="false"/>
                <w:i w:val="false"/>
                <w:color w:val="000000"/>
                <w:sz w:val="20"/>
              </w:rPr>
              <w:t>
эндемичные регионы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наименований</w:t>
            </w:r>
          </w:p>
          <w:p>
            <w:pPr>
              <w:spacing w:after="20"/>
              <w:ind w:left="20"/>
              <w:jc w:val="both"/>
            </w:pPr>
            <w:r>
              <w:rPr>
                <w:rFonts w:ascii="Times New Roman"/>
                <w:b w:val="false"/>
                <w:i w:val="false"/>
                <w:color w:val="000000"/>
                <w:sz w:val="20"/>
              </w:rPr>
              <w:t>
закупаемых дезпрепаратов</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специалистов</w:t>
            </w:r>
          </w:p>
          <w:p>
            <w:pPr>
              <w:spacing w:after="20"/>
              <w:ind w:left="20"/>
              <w:jc w:val="both"/>
            </w:pPr>
            <w:r>
              <w:rPr>
                <w:rFonts w:ascii="Times New Roman"/>
                <w:b w:val="false"/>
                <w:i w:val="false"/>
                <w:color w:val="000000"/>
                <w:sz w:val="20"/>
              </w:rPr>
              <w:t>
лабораторий санитарно-</w:t>
            </w:r>
          </w:p>
          <w:p>
            <w:pPr>
              <w:spacing w:after="20"/>
              <w:ind w:left="20"/>
              <w:jc w:val="both"/>
            </w:pPr>
            <w:r>
              <w:rPr>
                <w:rFonts w:ascii="Times New Roman"/>
                <w:b w:val="false"/>
                <w:i w:val="false"/>
                <w:color w:val="000000"/>
                <w:sz w:val="20"/>
              </w:rPr>
              <w:t>
эпидемиологической</w:t>
            </w:r>
          </w:p>
          <w:p>
            <w:pPr>
              <w:spacing w:after="20"/>
              <w:ind w:left="20"/>
              <w:jc w:val="both"/>
            </w:pPr>
            <w:r>
              <w:rPr>
                <w:rFonts w:ascii="Times New Roman"/>
                <w:b w:val="false"/>
                <w:i w:val="false"/>
                <w:color w:val="000000"/>
                <w:sz w:val="20"/>
              </w:rPr>
              <w:t>
службы подготовленных</w:t>
            </w:r>
          </w:p>
          <w:p>
            <w:pPr>
              <w:spacing w:after="20"/>
              <w:ind w:left="20"/>
              <w:jc w:val="both"/>
            </w:pPr>
            <w:r>
              <w:rPr>
                <w:rFonts w:ascii="Times New Roman"/>
                <w:b w:val="false"/>
                <w:i w:val="false"/>
                <w:color w:val="000000"/>
                <w:sz w:val="20"/>
              </w:rPr>
              <w:t>
на рабочем месте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выполненных</w:t>
            </w:r>
          </w:p>
          <w:p>
            <w:pPr>
              <w:spacing w:after="20"/>
              <w:ind w:left="20"/>
              <w:jc w:val="both"/>
            </w:pPr>
            <w:r>
              <w:rPr>
                <w:rFonts w:ascii="Times New Roman"/>
                <w:b w:val="false"/>
                <w:i w:val="false"/>
                <w:color w:val="000000"/>
                <w:sz w:val="20"/>
              </w:rPr>
              <w:t>
лабораторных</w:t>
            </w:r>
          </w:p>
          <w:p>
            <w:pPr>
              <w:spacing w:after="20"/>
              <w:ind w:left="20"/>
              <w:jc w:val="both"/>
            </w:pPr>
            <w:r>
              <w:rPr>
                <w:rFonts w:ascii="Times New Roman"/>
                <w:b w:val="false"/>
                <w:i w:val="false"/>
                <w:color w:val="000000"/>
                <w:sz w:val="20"/>
              </w:rPr>
              <w:t>
исследований</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w:t>
            </w:r>
          </w:p>
          <w:p>
            <w:pPr>
              <w:spacing w:after="20"/>
              <w:ind w:left="20"/>
              <w:jc w:val="both"/>
            </w:pPr>
            <w:r>
              <w:rPr>
                <w:rFonts w:ascii="Times New Roman"/>
                <w:b w:val="false"/>
                <w:i w:val="false"/>
                <w:color w:val="000000"/>
                <w:sz w:val="20"/>
              </w:rPr>
              <w:t>
подтвержденных</w:t>
            </w:r>
          </w:p>
          <w:p>
            <w:pPr>
              <w:spacing w:after="20"/>
              <w:ind w:left="20"/>
              <w:jc w:val="both"/>
            </w:pPr>
            <w:r>
              <w:rPr>
                <w:rFonts w:ascii="Times New Roman"/>
                <w:b w:val="false"/>
                <w:i w:val="false"/>
                <w:color w:val="000000"/>
                <w:sz w:val="20"/>
              </w:rPr>
              <w:t>
арбитражных лабораторных</w:t>
            </w:r>
          </w:p>
          <w:p>
            <w:pPr>
              <w:spacing w:after="20"/>
              <w:ind w:left="20"/>
              <w:jc w:val="both"/>
            </w:pPr>
            <w:r>
              <w:rPr>
                <w:rFonts w:ascii="Times New Roman"/>
                <w:b w:val="false"/>
                <w:i w:val="false"/>
                <w:color w:val="000000"/>
                <w:sz w:val="20"/>
              </w:rPr>
              <w:t>
исследований</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заболеваемости</w:t>
            </w:r>
          </w:p>
          <w:p>
            <w:pPr>
              <w:spacing w:after="20"/>
              <w:ind w:left="20"/>
              <w:jc w:val="both"/>
            </w:pPr>
            <w:r>
              <w:rPr>
                <w:rFonts w:ascii="Times New Roman"/>
                <w:b w:val="false"/>
                <w:i w:val="false"/>
                <w:color w:val="000000"/>
                <w:sz w:val="20"/>
              </w:rPr>
              <w:t>
чумой</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w:t>
            </w:r>
          </w:p>
          <w:p>
            <w:pPr>
              <w:spacing w:after="20"/>
              <w:ind w:left="20"/>
              <w:jc w:val="both"/>
            </w:pPr>
            <w:r>
              <w:rPr>
                <w:rFonts w:ascii="Times New Roman"/>
                <w:b w:val="false"/>
                <w:i w:val="false"/>
                <w:color w:val="000000"/>
                <w:sz w:val="20"/>
              </w:rPr>
              <w:t>
тель</w:t>
            </w:r>
          </w:p>
          <w:p>
            <w:pPr>
              <w:spacing w:after="20"/>
              <w:ind w:left="20"/>
              <w:jc w:val="both"/>
            </w:pPr>
            <w:r>
              <w:rPr>
                <w:rFonts w:ascii="Times New Roman"/>
                <w:b w:val="false"/>
                <w:i w:val="false"/>
                <w:color w:val="000000"/>
                <w:sz w:val="20"/>
              </w:rPr>
              <w:t>
на 100</w:t>
            </w:r>
          </w:p>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населе-</w:t>
            </w:r>
          </w:p>
          <w:p>
            <w:pPr>
              <w:spacing w:after="20"/>
              <w:ind w:left="20"/>
              <w:jc w:val="both"/>
            </w:pPr>
            <w:r>
              <w:rPr>
                <w:rFonts w:ascii="Times New Roman"/>
                <w:b w:val="false"/>
                <w:i w:val="false"/>
                <w:color w:val="000000"/>
                <w:sz w:val="20"/>
              </w:rPr>
              <w:t>
ния</w:t>
            </w:r>
          </w:p>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более)</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лабораторным</w:t>
            </w:r>
          </w:p>
          <w:p>
            <w:pPr>
              <w:spacing w:after="20"/>
              <w:ind w:left="20"/>
              <w:jc w:val="both"/>
            </w:pPr>
            <w:r>
              <w:rPr>
                <w:rFonts w:ascii="Times New Roman"/>
                <w:b w:val="false"/>
                <w:i w:val="false"/>
                <w:color w:val="000000"/>
                <w:sz w:val="20"/>
              </w:rPr>
              <w:t>
обследованием объектов</w:t>
            </w:r>
          </w:p>
          <w:p>
            <w:pPr>
              <w:spacing w:after="20"/>
              <w:ind w:left="20"/>
              <w:jc w:val="both"/>
            </w:pPr>
            <w:r>
              <w:rPr>
                <w:rFonts w:ascii="Times New Roman"/>
                <w:b w:val="false"/>
                <w:i w:val="false"/>
                <w:color w:val="000000"/>
                <w:sz w:val="20"/>
              </w:rPr>
              <w:t>
контроля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обследованием</w:t>
            </w:r>
          </w:p>
          <w:p>
            <w:pPr>
              <w:spacing w:after="20"/>
              <w:ind w:left="20"/>
              <w:jc w:val="both"/>
            </w:pPr>
            <w:r>
              <w:rPr>
                <w:rFonts w:ascii="Times New Roman"/>
                <w:b w:val="false"/>
                <w:i w:val="false"/>
                <w:color w:val="000000"/>
                <w:sz w:val="20"/>
              </w:rPr>
              <w:t>
неблагополучной</w:t>
            </w:r>
          </w:p>
          <w:p>
            <w:pPr>
              <w:spacing w:after="20"/>
              <w:ind w:left="20"/>
              <w:jc w:val="both"/>
            </w:pPr>
            <w:r>
              <w:rPr>
                <w:rFonts w:ascii="Times New Roman"/>
                <w:b w:val="false"/>
                <w:i w:val="false"/>
                <w:color w:val="000000"/>
                <w:sz w:val="20"/>
              </w:rPr>
              <w:t>
(энзоотичной) по чуме</w:t>
            </w:r>
          </w:p>
          <w:p>
            <w:pPr>
              <w:spacing w:after="20"/>
              <w:ind w:left="20"/>
              <w:jc w:val="both"/>
            </w:pPr>
            <w:r>
              <w:rPr>
                <w:rFonts w:ascii="Times New Roman"/>
                <w:b w:val="false"/>
                <w:i w:val="false"/>
                <w:color w:val="000000"/>
                <w:sz w:val="20"/>
              </w:rPr>
              <w:t>
территорий</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профилактической</w:t>
            </w:r>
          </w:p>
          <w:p>
            <w:pPr>
              <w:spacing w:after="20"/>
              <w:ind w:left="20"/>
              <w:jc w:val="both"/>
            </w:pPr>
            <w:r>
              <w:rPr>
                <w:rFonts w:ascii="Times New Roman"/>
                <w:b w:val="false"/>
                <w:i w:val="false"/>
                <w:color w:val="000000"/>
                <w:sz w:val="20"/>
              </w:rPr>
              <w:t>
дезинсекцией запланиро-</w:t>
            </w:r>
          </w:p>
          <w:p>
            <w:pPr>
              <w:spacing w:after="20"/>
              <w:ind w:left="20"/>
              <w:jc w:val="both"/>
            </w:pPr>
            <w:r>
              <w:rPr>
                <w:rFonts w:ascii="Times New Roman"/>
                <w:b w:val="false"/>
                <w:i w:val="false"/>
                <w:color w:val="000000"/>
                <w:sz w:val="20"/>
              </w:rPr>
              <w:t>
ванной энзоотичной по</w:t>
            </w:r>
          </w:p>
          <w:p>
            <w:pPr>
              <w:spacing w:after="20"/>
              <w:ind w:left="20"/>
              <w:jc w:val="both"/>
            </w:pPr>
            <w:r>
              <w:rPr>
                <w:rFonts w:ascii="Times New Roman"/>
                <w:b w:val="false"/>
                <w:i w:val="false"/>
                <w:color w:val="000000"/>
                <w:sz w:val="20"/>
              </w:rPr>
              <w:t>
карантинным инфекциям</w:t>
            </w:r>
          </w:p>
          <w:p>
            <w:pPr>
              <w:spacing w:after="20"/>
              <w:ind w:left="20"/>
              <w:jc w:val="both"/>
            </w:pPr>
            <w:r>
              <w:rPr>
                <w:rFonts w:ascii="Times New Roman"/>
                <w:b w:val="false"/>
                <w:i w:val="false"/>
                <w:color w:val="000000"/>
                <w:sz w:val="20"/>
              </w:rPr>
              <w:t>
территории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от</w:t>
            </w:r>
          </w:p>
          <w:p>
            <w:pPr>
              <w:spacing w:after="20"/>
              <w:ind w:left="20"/>
              <w:jc w:val="both"/>
            </w:pPr>
            <w:r>
              <w:rPr>
                <w:rFonts w:ascii="Times New Roman"/>
                <w:b w:val="false"/>
                <w:i w:val="false"/>
                <w:color w:val="000000"/>
                <w:sz w:val="20"/>
              </w:rPr>
              <w:t>
плана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реализацию программы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1 742 257</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1 894 764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7 035 897</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8 483 519</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10 437 757</w:t>
            </w:r>
          </w:p>
        </w:tc>
      </w:tr>
    </w:tbl>
    <w:bookmarkStart w:name="z69" w:id="68"/>
    <w:p>
      <w:pPr>
        <w:spacing w:after="0"/>
        <w:ind w:left="0"/>
        <w:jc w:val="left"/>
      </w:pPr>
      <w:r>
        <w:rPr>
          <w:rFonts w:ascii="Times New Roman"/>
          <w:b/>
          <w:i w:val="false"/>
          <w:color w:val="000000"/>
        </w:rPr>
        <w:t xml:space="preserve">   Бюджетная программа Министерства здравоохранения</w:t>
      </w:r>
      <w:r>
        <w:br/>
      </w:r>
      <w:r>
        <w:rPr>
          <w:rFonts w:ascii="Times New Roman"/>
          <w:b/>
          <w:i w:val="false"/>
          <w:color w:val="000000"/>
        </w:rPr>
        <w:t>Республики Казахстан</w:t>
      </w:r>
    </w:p>
    <w:bookmarkEnd w:id="68"/>
    <w:p>
      <w:pPr>
        <w:spacing w:after="0"/>
        <w:ind w:left="0"/>
        <w:jc w:val="both"/>
      </w:pPr>
      <w:r>
        <w:rPr>
          <w:rFonts w:ascii="Times New Roman"/>
          <w:b w:val="false"/>
          <w:i w:val="false"/>
          <w:color w:val="000000"/>
          <w:sz w:val="28"/>
        </w:rPr>
        <w:t>
      (направленная на предоставление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403"/>
        <w:gridCol w:w="456"/>
        <w:gridCol w:w="2207"/>
        <w:gridCol w:w="2207"/>
        <w:gridCol w:w="2208"/>
        <w:gridCol w:w="2208"/>
        <w:gridCol w:w="2208"/>
      </w:tblGrid>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"Хранение специального медицинского резерва"</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в масштабах республики методической и практической помощи</w:t>
            </w:r>
          </w:p>
          <w:p>
            <w:pPr>
              <w:spacing w:after="20"/>
              <w:ind w:left="20"/>
              <w:jc w:val="both"/>
            </w:pPr>
            <w:r>
              <w:rPr>
                <w:rFonts w:ascii="Times New Roman"/>
                <w:b w:val="false"/>
                <w:i w:val="false"/>
                <w:color w:val="000000"/>
                <w:sz w:val="20"/>
              </w:rPr>
              <w:t>
органам и учреждениям здравоохранения по обеспечению мобилизационной</w:t>
            </w:r>
          </w:p>
          <w:p>
            <w:pPr>
              <w:spacing w:after="20"/>
              <w:ind w:left="20"/>
              <w:jc w:val="both"/>
            </w:pPr>
            <w:r>
              <w:rPr>
                <w:rFonts w:ascii="Times New Roman"/>
                <w:b w:val="false"/>
                <w:i w:val="false"/>
                <w:color w:val="000000"/>
                <w:sz w:val="20"/>
              </w:rPr>
              <w:t>
готовности. Организация учета и бронирования военнообязанных,</w:t>
            </w:r>
          </w:p>
          <w:p>
            <w:pPr>
              <w:spacing w:after="20"/>
              <w:ind w:left="20"/>
              <w:jc w:val="both"/>
            </w:pPr>
            <w:r>
              <w:rPr>
                <w:rFonts w:ascii="Times New Roman"/>
                <w:b w:val="false"/>
                <w:i w:val="false"/>
                <w:color w:val="000000"/>
                <w:sz w:val="20"/>
              </w:rPr>
              <w:t>
предназначенных для укомплектования создаваемых учреждений, и</w:t>
            </w:r>
          </w:p>
          <w:p>
            <w:pPr>
              <w:spacing w:after="20"/>
              <w:ind w:left="20"/>
              <w:jc w:val="both"/>
            </w:pPr>
            <w:r>
              <w:rPr>
                <w:rFonts w:ascii="Times New Roman"/>
                <w:b w:val="false"/>
                <w:i w:val="false"/>
                <w:color w:val="000000"/>
                <w:sz w:val="20"/>
              </w:rPr>
              <w:t>
формирований. Накопление, хранение, освежение и замена имущества</w:t>
            </w:r>
          </w:p>
          <w:p>
            <w:pPr>
              <w:spacing w:after="20"/>
              <w:ind w:left="20"/>
              <w:jc w:val="both"/>
            </w:pPr>
            <w:r>
              <w:rPr>
                <w:rFonts w:ascii="Times New Roman"/>
                <w:b w:val="false"/>
                <w:i w:val="false"/>
                <w:color w:val="000000"/>
                <w:sz w:val="20"/>
              </w:rPr>
              <w:t>
мобилизационного резерва здравоохранения Республики Казахстан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Укрепление здоровья граждан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показателя</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реализацию программы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16 269</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18 846</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22 984</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27 538</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34 050</w:t>
            </w:r>
          </w:p>
        </w:tc>
      </w:tr>
    </w:tbl>
    <w:bookmarkStart w:name="z70" w:id="69"/>
    <w:p>
      <w:pPr>
        <w:spacing w:after="0"/>
        <w:ind w:left="0"/>
        <w:jc w:val="left"/>
      </w:pPr>
      <w:r>
        <w:rPr>
          <w:rFonts w:ascii="Times New Roman"/>
          <w:b/>
          <w:i w:val="false"/>
          <w:color w:val="000000"/>
        </w:rPr>
        <w:t xml:space="preserve">   Бюджетная программа Министерства здравоохранения</w:t>
      </w:r>
      <w:r>
        <w:br/>
      </w:r>
      <w:r>
        <w:rPr>
          <w:rFonts w:ascii="Times New Roman"/>
          <w:b/>
          <w:i w:val="false"/>
          <w:color w:val="000000"/>
        </w:rPr>
        <w:t>Республики Казахстан</w:t>
      </w:r>
    </w:p>
    <w:bookmarkEnd w:id="69"/>
    <w:p>
      <w:pPr>
        <w:spacing w:after="0"/>
        <w:ind w:left="0"/>
        <w:jc w:val="both"/>
      </w:pPr>
      <w:r>
        <w:rPr>
          <w:rFonts w:ascii="Times New Roman"/>
          <w:b w:val="false"/>
          <w:i w:val="false"/>
          <w:color w:val="000000"/>
          <w:sz w:val="28"/>
        </w:rPr>
        <w:t>
      (направленная на предоставление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
        <w:gridCol w:w="933"/>
        <w:gridCol w:w="633"/>
        <w:gridCol w:w="1874"/>
        <w:gridCol w:w="1874"/>
        <w:gridCol w:w="2260"/>
        <w:gridCol w:w="2260"/>
        <w:gridCol w:w="2261"/>
      </w:tblGrid>
      <w:tr>
        <w:trPr>
          <w:trHeight w:val="30" w:hRule="atLeast"/>
        </w:trPr>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"Прикладные научные исследования в области здравоохранения"</w:t>
            </w:r>
          </w:p>
        </w:tc>
      </w:tr>
      <w:tr>
        <w:trPr>
          <w:trHeight w:val="30" w:hRule="atLeast"/>
        </w:trPr>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новых методов и средств профилактики, диагностики, лечения,</w:t>
            </w:r>
          </w:p>
          <w:p>
            <w:pPr>
              <w:spacing w:after="20"/>
              <w:ind w:left="20"/>
              <w:jc w:val="both"/>
            </w:pPr>
            <w:r>
              <w:rPr>
                <w:rFonts w:ascii="Times New Roman"/>
                <w:b w:val="false"/>
                <w:i w:val="false"/>
                <w:color w:val="000000"/>
                <w:sz w:val="20"/>
              </w:rPr>
              <w:t>
реабилитации в рамках приоритетных направлений прикладных научных</w:t>
            </w:r>
          </w:p>
          <w:p>
            <w:pPr>
              <w:spacing w:after="20"/>
              <w:ind w:left="20"/>
              <w:jc w:val="both"/>
            </w:pPr>
            <w:r>
              <w:rPr>
                <w:rFonts w:ascii="Times New Roman"/>
                <w:b w:val="false"/>
                <w:i w:val="false"/>
                <w:color w:val="000000"/>
                <w:sz w:val="20"/>
              </w:rPr>
              <w:t>
исследований в области здравоохранения</w:t>
            </w:r>
          </w:p>
        </w:tc>
      </w:tr>
      <w:tr>
        <w:trPr>
          <w:trHeight w:val="30" w:hRule="atLeast"/>
        </w:trPr>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Развитие системы кадровых ресурсов и медицинской науки</w:t>
            </w:r>
          </w:p>
        </w:tc>
      </w:tr>
      <w:tr>
        <w:trPr>
          <w:trHeight w:val="30" w:hRule="atLeast"/>
        </w:trPr>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Повышение качества научных исследований в области здравоохранения</w:t>
            </w:r>
          </w:p>
        </w:tc>
      </w:tr>
      <w:tr>
        <w:trPr>
          <w:trHeight w:val="30" w:hRule="atLeast"/>
        </w:trPr>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Создание эффективной системы управления медицинской наукой и ее</w:t>
            </w:r>
          </w:p>
          <w:p>
            <w:pPr>
              <w:spacing w:after="20"/>
              <w:ind w:left="20"/>
              <w:jc w:val="both"/>
            </w:pPr>
            <w:r>
              <w:rPr>
                <w:rFonts w:ascii="Times New Roman"/>
                <w:b w:val="false"/>
                <w:i w:val="false"/>
                <w:color w:val="000000"/>
                <w:sz w:val="20"/>
              </w:rPr>
              <w:t>
интеграции с образованием и практическим здравоохранением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r>
      <w:tr>
        <w:trPr>
          <w:trHeight w:val="30" w:hRule="atLeast"/>
        </w:trPr>
        <w:tc>
          <w:tcPr>
            <w:tcW w:w="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выполняемых</w:t>
            </w:r>
          </w:p>
          <w:p>
            <w:pPr>
              <w:spacing w:after="20"/>
              <w:ind w:left="20"/>
              <w:jc w:val="both"/>
            </w:pPr>
            <w:r>
              <w:rPr>
                <w:rFonts w:ascii="Times New Roman"/>
                <w:b w:val="false"/>
                <w:i w:val="false"/>
                <w:color w:val="000000"/>
                <w:sz w:val="20"/>
              </w:rPr>
              <w:t>
научных исследований (далее -</w:t>
            </w:r>
          </w:p>
          <w:p>
            <w:pPr>
              <w:spacing w:after="20"/>
              <w:ind w:left="20"/>
              <w:jc w:val="both"/>
            </w:pPr>
            <w:r>
              <w:rPr>
                <w:rFonts w:ascii="Times New Roman"/>
                <w:b w:val="false"/>
                <w:i w:val="false"/>
                <w:color w:val="000000"/>
                <w:sz w:val="20"/>
              </w:rPr>
              <w:t>
НТП)</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26</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полученных</w:t>
            </w:r>
          </w:p>
          <w:p>
            <w:pPr>
              <w:spacing w:after="20"/>
              <w:ind w:left="20"/>
              <w:jc w:val="both"/>
            </w:pPr>
            <w:r>
              <w:rPr>
                <w:rFonts w:ascii="Times New Roman"/>
                <w:b w:val="false"/>
                <w:i w:val="false"/>
                <w:color w:val="000000"/>
                <w:sz w:val="20"/>
              </w:rPr>
              <w:t>
патентов и предпатентов</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публикаций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p>
            <w:pPr>
              <w:spacing w:after="20"/>
              <w:ind w:left="20"/>
              <w:jc w:val="both"/>
            </w:pPr>
            <w:r>
              <w:rPr>
                <w:rFonts w:ascii="Times New Roman"/>
                <w:b w:val="false"/>
                <w:i w:val="false"/>
                <w:color w:val="000000"/>
                <w:sz w:val="20"/>
              </w:rPr>
              <w:t>
качества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международных</w:t>
            </w:r>
          </w:p>
          <w:p>
            <w:pPr>
              <w:spacing w:after="20"/>
              <w:ind w:left="20"/>
              <w:jc w:val="both"/>
            </w:pPr>
            <w:r>
              <w:rPr>
                <w:rFonts w:ascii="Times New Roman"/>
                <w:b w:val="false"/>
                <w:i w:val="false"/>
                <w:color w:val="000000"/>
                <w:sz w:val="20"/>
              </w:rPr>
              <w:t>
патентов</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публикаций в</w:t>
            </w:r>
          </w:p>
          <w:p>
            <w:pPr>
              <w:spacing w:after="20"/>
              <w:ind w:left="20"/>
              <w:jc w:val="both"/>
            </w:pPr>
            <w:r>
              <w:rPr>
                <w:rFonts w:ascii="Times New Roman"/>
                <w:b w:val="false"/>
                <w:i w:val="false"/>
                <w:color w:val="000000"/>
                <w:sz w:val="20"/>
              </w:rPr>
              <w:t>
международных изданиях</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НТП, выполненных</w:t>
            </w:r>
          </w:p>
          <w:p>
            <w:pPr>
              <w:spacing w:after="20"/>
              <w:ind w:left="20"/>
              <w:jc w:val="both"/>
            </w:pPr>
            <w:r>
              <w:rPr>
                <w:rFonts w:ascii="Times New Roman"/>
                <w:b w:val="false"/>
                <w:i w:val="false"/>
                <w:color w:val="000000"/>
                <w:sz w:val="20"/>
              </w:rPr>
              <w:t>
медицинскими ВУЗами</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внедренных в</w:t>
            </w:r>
          </w:p>
          <w:p>
            <w:pPr>
              <w:spacing w:after="20"/>
              <w:ind w:left="20"/>
              <w:jc w:val="both"/>
            </w:pPr>
            <w:r>
              <w:rPr>
                <w:rFonts w:ascii="Times New Roman"/>
                <w:b w:val="false"/>
                <w:i w:val="false"/>
                <w:color w:val="000000"/>
                <w:sz w:val="20"/>
              </w:rPr>
              <w:t>
практическое здравоохранение</w:t>
            </w:r>
          </w:p>
          <w:p>
            <w:pPr>
              <w:spacing w:after="20"/>
              <w:ind w:left="20"/>
              <w:jc w:val="both"/>
            </w:pPr>
            <w:r>
              <w:rPr>
                <w:rFonts w:ascii="Times New Roman"/>
                <w:b w:val="false"/>
                <w:i w:val="false"/>
                <w:color w:val="000000"/>
                <w:sz w:val="20"/>
              </w:rPr>
              <w:t>
научных разработок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реализацию программы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917 025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973 993</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1 069 716</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1 069 716</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1 069 716</w:t>
            </w:r>
          </w:p>
        </w:tc>
      </w:tr>
    </w:tbl>
    <w:bookmarkStart w:name="z71" w:id="70"/>
    <w:p>
      <w:pPr>
        <w:spacing w:after="0"/>
        <w:ind w:left="0"/>
        <w:jc w:val="left"/>
      </w:pPr>
      <w:r>
        <w:rPr>
          <w:rFonts w:ascii="Times New Roman"/>
          <w:b/>
          <w:i w:val="false"/>
          <w:color w:val="000000"/>
        </w:rPr>
        <w:t xml:space="preserve">   Бюджетная программа Министерства здравоохранения</w:t>
      </w:r>
      <w:r>
        <w:br/>
      </w:r>
      <w:r>
        <w:rPr>
          <w:rFonts w:ascii="Times New Roman"/>
          <w:b/>
          <w:i w:val="false"/>
          <w:color w:val="000000"/>
        </w:rPr>
        <w:t>Республики Казахстан</w:t>
      </w:r>
    </w:p>
    <w:bookmarkEnd w:id="70"/>
    <w:p>
      <w:pPr>
        <w:spacing w:after="0"/>
        <w:ind w:left="0"/>
        <w:jc w:val="both"/>
      </w:pPr>
      <w:r>
        <w:rPr>
          <w:rFonts w:ascii="Times New Roman"/>
          <w:b w:val="false"/>
          <w:i w:val="false"/>
          <w:color w:val="000000"/>
          <w:sz w:val="28"/>
        </w:rPr>
        <w:t>
      (Трансферты)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
        <w:gridCol w:w="788"/>
        <w:gridCol w:w="1081"/>
        <w:gridCol w:w="1332"/>
        <w:gridCol w:w="1501"/>
        <w:gridCol w:w="2465"/>
        <w:gridCol w:w="2466"/>
        <w:gridCol w:w="2466"/>
      </w:tblGrid>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"Целевые текущие трансферты областным бюджетам, бюджетам городов</w:t>
            </w:r>
          </w:p>
          <w:p>
            <w:pPr>
              <w:spacing w:after="20"/>
              <w:ind w:left="20"/>
              <w:jc w:val="both"/>
            </w:pPr>
            <w:r>
              <w:rPr>
                <w:rFonts w:ascii="Times New Roman"/>
                <w:b w:val="false"/>
                <w:i w:val="false"/>
                <w:color w:val="000000"/>
                <w:sz w:val="20"/>
              </w:rPr>
              <w:t>
Астаны и Алматы на обеспечение и расширение гарантированного объема</w:t>
            </w:r>
          </w:p>
          <w:p>
            <w:pPr>
              <w:spacing w:after="20"/>
              <w:ind w:left="20"/>
              <w:jc w:val="both"/>
            </w:pPr>
            <w:r>
              <w:rPr>
                <w:rFonts w:ascii="Times New Roman"/>
                <w:b w:val="false"/>
                <w:i w:val="false"/>
                <w:color w:val="000000"/>
                <w:sz w:val="20"/>
              </w:rPr>
              <w:t>
бесплатной медицинской помощи"</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текущих трансфертов из республиканского бюджета бюджетам</w:t>
            </w:r>
          </w:p>
          <w:p>
            <w:pPr>
              <w:spacing w:after="20"/>
              <w:ind w:left="20"/>
              <w:jc w:val="both"/>
            </w:pPr>
            <w:r>
              <w:rPr>
                <w:rFonts w:ascii="Times New Roman"/>
                <w:b w:val="false"/>
                <w:i w:val="false"/>
                <w:color w:val="000000"/>
                <w:sz w:val="20"/>
              </w:rPr>
              <w:t>
областей, городов Астана и Алматы на предоставление медицинских услуг,</w:t>
            </w:r>
          </w:p>
          <w:p>
            <w:pPr>
              <w:spacing w:after="20"/>
              <w:ind w:left="20"/>
              <w:jc w:val="both"/>
            </w:pPr>
            <w:r>
              <w:rPr>
                <w:rFonts w:ascii="Times New Roman"/>
                <w:b w:val="false"/>
                <w:i w:val="false"/>
                <w:color w:val="000000"/>
                <w:sz w:val="20"/>
              </w:rPr>
              <w:t>
входящих в перечень гарантированного объема бесплатной медицинской</w:t>
            </w:r>
          </w:p>
          <w:p>
            <w:pPr>
              <w:spacing w:after="20"/>
              <w:ind w:left="20"/>
              <w:jc w:val="both"/>
            </w:pPr>
            <w:r>
              <w:rPr>
                <w:rFonts w:ascii="Times New Roman"/>
                <w:b w:val="false"/>
                <w:i w:val="false"/>
                <w:color w:val="000000"/>
                <w:sz w:val="20"/>
              </w:rPr>
              <w:t>
помощи и необеспеченных финансами</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Укрепление здоровья граждан</w:t>
            </w:r>
          </w:p>
        </w:tc>
      </w:tr>
      <w:tr>
        <w:trPr>
          <w:trHeight w:val="30" w:hRule="atLeast"/>
        </w:trPr>
        <w:tc>
          <w:tcPr>
            <w:tcW w:w="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Охрана здоровья матери и ребенка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Снижение бремени социально значимых заболеваний</w:t>
            </w:r>
          </w:p>
        </w:tc>
      </w:tr>
      <w:tr>
        <w:trPr>
          <w:trHeight w:val="30" w:hRule="atLeast"/>
        </w:trPr>
        <w:tc>
          <w:tcPr>
            <w:tcW w:w="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Укрепление здоровья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Укрепление здоровья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Обеспечение доступности медицинской помощи и лекарственных</w:t>
            </w:r>
          </w:p>
          <w:p>
            <w:pPr>
              <w:spacing w:after="20"/>
              <w:ind w:left="20"/>
              <w:jc w:val="both"/>
            </w:pPr>
            <w:r>
              <w:rPr>
                <w:rFonts w:ascii="Times New Roman"/>
                <w:b w:val="false"/>
                <w:i w:val="false"/>
                <w:color w:val="000000"/>
                <w:sz w:val="20"/>
              </w:rPr>
              <w:t>
средств при заболеваниях сердечно-сосудистой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Раннее выявление и своевременное лечение онкологических</w:t>
            </w:r>
          </w:p>
          <w:p>
            <w:pPr>
              <w:spacing w:after="20"/>
              <w:ind w:left="20"/>
              <w:jc w:val="both"/>
            </w:pPr>
            <w:r>
              <w:rPr>
                <w:rFonts w:ascii="Times New Roman"/>
                <w:b w:val="false"/>
                <w:i w:val="false"/>
                <w:color w:val="000000"/>
                <w:sz w:val="20"/>
              </w:rPr>
              <w:t>
заболеваний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Противодействие эпидемии СПИД</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r>
      <w:tr>
        <w:trPr>
          <w:trHeight w:val="30" w:hRule="atLeast"/>
        </w:trPr>
        <w:tc>
          <w:tcPr>
            <w:tcW w:w="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Коронографические</w:t>
            </w:r>
          </w:p>
          <w:p>
            <w:pPr>
              <w:spacing w:after="20"/>
              <w:ind w:left="20"/>
              <w:jc w:val="both"/>
            </w:pPr>
            <w:r>
              <w:rPr>
                <w:rFonts w:ascii="Times New Roman"/>
                <w:b w:val="false"/>
                <w:i w:val="false"/>
                <w:color w:val="000000"/>
                <w:sz w:val="20"/>
              </w:rPr>
              <w:t>
исследования</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w:t>
            </w:r>
          </w:p>
          <w:p>
            <w:pPr>
              <w:spacing w:after="20"/>
              <w:ind w:left="20"/>
              <w:jc w:val="both"/>
            </w:pPr>
            <w:r>
              <w:rPr>
                <w:rFonts w:ascii="Times New Roman"/>
                <w:b w:val="false"/>
                <w:i w:val="false"/>
                <w:color w:val="000000"/>
                <w:sz w:val="20"/>
              </w:rPr>
              <w:t>
след.</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15 541</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17 540</w:t>
            </w:r>
          </w:p>
        </w:tc>
      </w:tr>
      <w:tr>
        <w:trPr>
          <w:trHeight w:val="30" w:hRule="atLeast"/>
        </w:trPr>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взрослых</w:t>
            </w:r>
          </w:p>
          <w:p>
            <w:pPr>
              <w:spacing w:after="20"/>
              <w:ind w:left="20"/>
              <w:jc w:val="both"/>
            </w:pPr>
            <w:r>
              <w:rPr>
                <w:rFonts w:ascii="Times New Roman"/>
                <w:b w:val="false"/>
                <w:i w:val="false"/>
                <w:color w:val="000000"/>
                <w:sz w:val="20"/>
              </w:rPr>
              <w:t>
онкогематологических</w:t>
            </w:r>
          </w:p>
          <w:p>
            <w:pPr>
              <w:spacing w:after="20"/>
              <w:ind w:left="20"/>
              <w:jc w:val="both"/>
            </w:pPr>
            <w:r>
              <w:rPr>
                <w:rFonts w:ascii="Times New Roman"/>
                <w:b w:val="false"/>
                <w:i w:val="false"/>
                <w:color w:val="000000"/>
                <w:sz w:val="20"/>
              </w:rPr>
              <w:t>
больных химиопрепаратами</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тромболитичес-</w:t>
            </w:r>
          </w:p>
          <w:p>
            <w:pPr>
              <w:spacing w:after="20"/>
              <w:ind w:left="20"/>
              <w:jc w:val="both"/>
            </w:pPr>
            <w:r>
              <w:rPr>
                <w:rFonts w:ascii="Times New Roman"/>
                <w:b w:val="false"/>
                <w:i w:val="false"/>
                <w:color w:val="000000"/>
                <w:sz w:val="20"/>
              </w:rPr>
              <w:t>
кими препаратами больных с</w:t>
            </w:r>
          </w:p>
          <w:p>
            <w:pPr>
              <w:spacing w:after="20"/>
              <w:ind w:left="20"/>
              <w:jc w:val="both"/>
            </w:pPr>
            <w:r>
              <w:rPr>
                <w:rFonts w:ascii="Times New Roman"/>
                <w:b w:val="false"/>
                <w:i w:val="false"/>
                <w:color w:val="000000"/>
                <w:sz w:val="20"/>
              </w:rPr>
              <w:t>
острым инфарктом миокарда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факторами</w:t>
            </w:r>
          </w:p>
          <w:p>
            <w:pPr>
              <w:spacing w:after="20"/>
              <w:ind w:left="20"/>
              <w:jc w:val="both"/>
            </w:pPr>
            <w:r>
              <w:rPr>
                <w:rFonts w:ascii="Times New Roman"/>
                <w:b w:val="false"/>
                <w:i w:val="false"/>
                <w:color w:val="000000"/>
                <w:sz w:val="20"/>
              </w:rPr>
              <w:t>
свертывания крови взрослых</w:t>
            </w:r>
          </w:p>
          <w:p>
            <w:pPr>
              <w:spacing w:after="20"/>
              <w:ind w:left="20"/>
              <w:jc w:val="both"/>
            </w:pPr>
            <w:r>
              <w:rPr>
                <w:rFonts w:ascii="Times New Roman"/>
                <w:b w:val="false"/>
                <w:i w:val="false"/>
                <w:color w:val="000000"/>
                <w:sz w:val="20"/>
              </w:rPr>
              <w:t>
больных гемофилией</w:t>
            </w:r>
          </w:p>
          <w:p>
            <w:pPr>
              <w:spacing w:after="20"/>
              <w:ind w:left="20"/>
              <w:jc w:val="both"/>
            </w:pPr>
            <w:r>
              <w:rPr>
                <w:rFonts w:ascii="Times New Roman"/>
                <w:b w:val="false"/>
                <w:i w:val="false"/>
                <w:color w:val="000000"/>
                <w:sz w:val="20"/>
              </w:rPr>
              <w:t>
(включая гемофилию В)</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Смертность от ишемической</w:t>
            </w:r>
          </w:p>
          <w:p>
            <w:pPr>
              <w:spacing w:after="20"/>
              <w:ind w:left="20"/>
              <w:jc w:val="both"/>
            </w:pPr>
            <w:r>
              <w:rPr>
                <w:rFonts w:ascii="Times New Roman"/>
                <w:b w:val="false"/>
                <w:i w:val="false"/>
                <w:color w:val="000000"/>
                <w:sz w:val="20"/>
              </w:rPr>
              <w:t>
болезни сердца (среднерес-</w:t>
            </w:r>
          </w:p>
          <w:p>
            <w:pPr>
              <w:spacing w:after="20"/>
              <w:ind w:left="20"/>
              <w:jc w:val="both"/>
            </w:pPr>
            <w:r>
              <w:rPr>
                <w:rFonts w:ascii="Times New Roman"/>
                <w:b w:val="false"/>
                <w:i w:val="false"/>
                <w:color w:val="000000"/>
                <w:sz w:val="20"/>
              </w:rPr>
              <w:t>
публиканский показатель)</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w:t>
            </w:r>
          </w:p>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нас.</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r>
      <w:tr>
        <w:trPr>
          <w:trHeight w:val="30" w:hRule="atLeast"/>
        </w:trPr>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удельного веса</w:t>
            </w:r>
          </w:p>
          <w:p>
            <w:pPr>
              <w:spacing w:after="20"/>
              <w:ind w:left="20"/>
              <w:jc w:val="both"/>
            </w:pPr>
            <w:r>
              <w:rPr>
                <w:rFonts w:ascii="Times New Roman"/>
                <w:b w:val="false"/>
                <w:i w:val="false"/>
                <w:color w:val="000000"/>
                <w:sz w:val="20"/>
              </w:rPr>
              <w:t>
госпитализированных больных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r>
      <w:tr>
        <w:trPr>
          <w:trHeight w:val="30" w:hRule="atLeast"/>
        </w:trPr>
        <w:tc>
          <w:tcPr>
            <w:tcW w:w="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p>
            <w:pPr>
              <w:spacing w:after="20"/>
              <w:ind w:left="20"/>
              <w:jc w:val="both"/>
            </w:pPr>
            <w:r>
              <w:rPr>
                <w:rFonts w:ascii="Times New Roman"/>
                <w:b w:val="false"/>
                <w:i w:val="false"/>
                <w:color w:val="000000"/>
                <w:sz w:val="20"/>
              </w:rPr>
              <w:t>
онкогематологических</w:t>
            </w:r>
          </w:p>
          <w:p>
            <w:pPr>
              <w:spacing w:after="20"/>
              <w:ind w:left="20"/>
              <w:jc w:val="both"/>
            </w:pPr>
            <w:r>
              <w:rPr>
                <w:rFonts w:ascii="Times New Roman"/>
                <w:b w:val="false"/>
                <w:i w:val="false"/>
                <w:color w:val="000000"/>
                <w:sz w:val="20"/>
              </w:rPr>
              <w:t>
больных химиопрепаратами</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факторами</w:t>
            </w:r>
          </w:p>
          <w:p>
            <w:pPr>
              <w:spacing w:after="20"/>
              <w:ind w:left="20"/>
              <w:jc w:val="both"/>
            </w:pPr>
            <w:r>
              <w:rPr>
                <w:rFonts w:ascii="Times New Roman"/>
                <w:b w:val="false"/>
                <w:i w:val="false"/>
                <w:color w:val="000000"/>
                <w:sz w:val="20"/>
              </w:rPr>
              <w:t>
свертывания крови взрослых</w:t>
            </w:r>
          </w:p>
          <w:p>
            <w:pPr>
              <w:spacing w:after="20"/>
              <w:ind w:left="20"/>
              <w:jc w:val="both"/>
            </w:pPr>
            <w:r>
              <w:rPr>
                <w:rFonts w:ascii="Times New Roman"/>
                <w:b w:val="false"/>
                <w:i w:val="false"/>
                <w:color w:val="000000"/>
                <w:sz w:val="20"/>
              </w:rPr>
              <w:t>
больных гемофилией</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больных</w:t>
            </w:r>
          </w:p>
          <w:p>
            <w:pPr>
              <w:spacing w:after="20"/>
              <w:ind w:left="20"/>
              <w:jc w:val="both"/>
            </w:pPr>
            <w:r>
              <w:rPr>
                <w:rFonts w:ascii="Times New Roman"/>
                <w:b w:val="false"/>
                <w:i w:val="false"/>
                <w:color w:val="000000"/>
                <w:sz w:val="20"/>
              </w:rPr>
              <w:t>
инфарктом миокарда</w:t>
            </w:r>
          </w:p>
          <w:p>
            <w:pPr>
              <w:spacing w:after="20"/>
              <w:ind w:left="20"/>
              <w:jc w:val="both"/>
            </w:pPr>
            <w:r>
              <w:rPr>
                <w:rFonts w:ascii="Times New Roman"/>
                <w:b w:val="false"/>
                <w:i w:val="false"/>
                <w:color w:val="000000"/>
                <w:sz w:val="20"/>
              </w:rPr>
              <w:t>
тромболитической терапией</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реализацию программы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15 510 319</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25 698 954</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27 997 379</w:t>
            </w:r>
          </w:p>
        </w:tc>
      </w:tr>
    </w:tbl>
    <w:bookmarkStart w:name="z72" w:id="71"/>
    <w:p>
      <w:pPr>
        <w:spacing w:after="0"/>
        <w:ind w:left="0"/>
        <w:jc w:val="left"/>
      </w:pPr>
      <w:r>
        <w:rPr>
          <w:rFonts w:ascii="Times New Roman"/>
          <w:b/>
          <w:i w:val="false"/>
          <w:color w:val="000000"/>
        </w:rPr>
        <w:t xml:space="preserve">   Бюджетная программа Министерства здравоохранения</w:t>
      </w:r>
      <w:r>
        <w:br/>
      </w:r>
      <w:r>
        <w:rPr>
          <w:rFonts w:ascii="Times New Roman"/>
          <w:b/>
          <w:i w:val="false"/>
          <w:color w:val="000000"/>
        </w:rPr>
        <w:t>Республики Казахстан</w:t>
      </w:r>
    </w:p>
    <w:bookmarkEnd w:id="71"/>
    <w:p>
      <w:pPr>
        <w:spacing w:after="0"/>
        <w:ind w:left="0"/>
        <w:jc w:val="both"/>
      </w:pPr>
      <w:r>
        <w:rPr>
          <w:rFonts w:ascii="Times New Roman"/>
          <w:b w:val="false"/>
          <w:i w:val="false"/>
          <w:color w:val="000000"/>
          <w:sz w:val="28"/>
        </w:rPr>
        <w:t>
      (направленная на предоставление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
        <w:gridCol w:w="644"/>
        <w:gridCol w:w="465"/>
        <w:gridCol w:w="2252"/>
        <w:gridCol w:w="1896"/>
        <w:gridCol w:w="1893"/>
        <w:gridCol w:w="2611"/>
        <w:gridCol w:w="2253"/>
      </w:tblGrid>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"Капитальный ремонт зданий, помещений и сооружений Министерства</w:t>
            </w:r>
          </w:p>
          <w:p>
            <w:pPr>
              <w:spacing w:after="20"/>
              <w:ind w:left="20"/>
              <w:jc w:val="both"/>
            </w:pPr>
            <w:r>
              <w:rPr>
                <w:rFonts w:ascii="Times New Roman"/>
                <w:b w:val="false"/>
                <w:i w:val="false"/>
                <w:color w:val="000000"/>
                <w:sz w:val="20"/>
              </w:rPr>
              <w:t>
здравоохранения Республики Казахстан"</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капитального ремонта и реконструкция зданий территориальных</w:t>
            </w:r>
          </w:p>
          <w:p>
            <w:pPr>
              <w:spacing w:after="20"/>
              <w:ind w:left="20"/>
              <w:jc w:val="both"/>
            </w:pPr>
            <w:r>
              <w:rPr>
                <w:rFonts w:ascii="Times New Roman"/>
                <w:b w:val="false"/>
                <w:i w:val="false"/>
                <w:color w:val="000000"/>
                <w:sz w:val="20"/>
              </w:rPr>
              <w:t>
органов Министерства</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Повышение эффективности инфраструктуры здравоохранения</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Совершенствование системы управления и финансирования</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Совершенствование системы управления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отремонтированных</w:t>
            </w:r>
          </w:p>
          <w:p>
            <w:pPr>
              <w:spacing w:after="20"/>
              <w:ind w:left="20"/>
              <w:jc w:val="both"/>
            </w:pPr>
            <w:r>
              <w:rPr>
                <w:rFonts w:ascii="Times New Roman"/>
                <w:b w:val="false"/>
                <w:i w:val="false"/>
                <w:color w:val="000000"/>
                <w:sz w:val="20"/>
              </w:rPr>
              <w:t>
зданий*</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эксплуатации административных зданий территориальных</w:t>
            </w:r>
          </w:p>
          <w:p>
            <w:pPr>
              <w:spacing w:after="20"/>
              <w:ind w:left="20"/>
              <w:jc w:val="both"/>
            </w:pPr>
            <w:r>
              <w:rPr>
                <w:rFonts w:ascii="Times New Roman"/>
                <w:b w:val="false"/>
                <w:i w:val="false"/>
                <w:color w:val="000000"/>
                <w:sz w:val="20"/>
              </w:rPr>
              <w:t>
органов не менее чем на 5 лет с момента проведения капитального</w:t>
            </w:r>
          </w:p>
          <w:p>
            <w:pPr>
              <w:spacing w:after="20"/>
              <w:ind w:left="20"/>
              <w:jc w:val="both"/>
            </w:pPr>
            <w:r>
              <w:rPr>
                <w:rFonts w:ascii="Times New Roman"/>
                <w:b w:val="false"/>
                <w:i w:val="false"/>
                <w:color w:val="000000"/>
                <w:sz w:val="20"/>
              </w:rPr>
              <w:t>
ремонта.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реализацию программы</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329 144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63 035</w:t>
            </w:r>
          </w:p>
        </w:tc>
      </w:tr>
    </w:tbl>
    <w:p>
      <w:pPr>
        <w:spacing w:after="0"/>
        <w:ind w:left="0"/>
        <w:jc w:val="left"/>
      </w:pPr>
      <w:r>
        <w:br/>
      </w:r>
      <w:r>
        <w:rPr>
          <w:rFonts w:ascii="Times New Roman"/>
          <w:b w:val="false"/>
          <w:i w:val="false"/>
          <w:color w:val="000000"/>
          <w:sz w:val="28"/>
        </w:rPr>
        <w:t>
</w:t>
      </w:r>
    </w:p>
    <w:bookmarkStart w:name="z73" w:id="72"/>
    <w:p>
      <w:pPr>
        <w:spacing w:after="0"/>
        <w:ind w:left="0"/>
        <w:jc w:val="both"/>
      </w:pPr>
      <w:r>
        <w:rPr>
          <w:rFonts w:ascii="Times New Roman"/>
          <w:b w:val="false"/>
          <w:i w:val="false"/>
          <w:color w:val="000000"/>
          <w:sz w:val="28"/>
        </w:rPr>
        <w:t>
      * в общее число подлежащих ремонту организаций здравоохранения включены департаменты государственного санэпиднадзора областей, городов Астана и Алматы</w:t>
      </w:r>
    </w:p>
    <w:bookmarkEnd w:id="72"/>
    <w:bookmarkStart w:name="z74" w:id="73"/>
    <w:p>
      <w:pPr>
        <w:spacing w:after="0"/>
        <w:ind w:left="0"/>
        <w:jc w:val="left"/>
      </w:pPr>
      <w:r>
        <w:rPr>
          <w:rFonts w:ascii="Times New Roman"/>
          <w:b/>
          <w:i w:val="false"/>
          <w:color w:val="000000"/>
        </w:rPr>
        <w:t xml:space="preserve">  Бюджетная программа Министерства здравоохранения</w:t>
      </w:r>
      <w:r>
        <w:br/>
      </w:r>
      <w:r>
        <w:rPr>
          <w:rFonts w:ascii="Times New Roman"/>
          <w:b/>
          <w:i w:val="false"/>
          <w:color w:val="000000"/>
        </w:rPr>
        <w:t>Республики Казахстан</w:t>
      </w:r>
    </w:p>
    <w:bookmarkEnd w:id="73"/>
    <w:p>
      <w:pPr>
        <w:spacing w:after="0"/>
        <w:ind w:left="0"/>
        <w:jc w:val="both"/>
      </w:pPr>
      <w:r>
        <w:rPr>
          <w:rFonts w:ascii="Times New Roman"/>
          <w:b w:val="false"/>
          <w:i w:val="false"/>
          <w:color w:val="000000"/>
          <w:sz w:val="28"/>
        </w:rPr>
        <w:t>
      (направленная на предоставление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1322"/>
        <w:gridCol w:w="594"/>
        <w:gridCol w:w="1988"/>
        <w:gridCol w:w="1988"/>
        <w:gridCol w:w="1988"/>
        <w:gridCol w:w="1988"/>
        <w:gridCol w:w="1988"/>
      </w:tblGrid>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"Повышение квалификации и переподготовка кадров государственных</w:t>
            </w:r>
          </w:p>
          <w:p>
            <w:pPr>
              <w:spacing w:after="20"/>
              <w:ind w:left="20"/>
              <w:jc w:val="both"/>
            </w:pPr>
            <w:r>
              <w:rPr>
                <w:rFonts w:ascii="Times New Roman"/>
                <w:b w:val="false"/>
                <w:i w:val="false"/>
                <w:color w:val="000000"/>
                <w:sz w:val="20"/>
              </w:rPr>
              <w:t>
организаций здравоохранения"</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профессионального уровня медицинских и фармацевтических</w:t>
            </w:r>
          </w:p>
          <w:p>
            <w:pPr>
              <w:spacing w:after="20"/>
              <w:ind w:left="20"/>
              <w:jc w:val="both"/>
            </w:pPr>
            <w:r>
              <w:rPr>
                <w:rFonts w:ascii="Times New Roman"/>
                <w:b w:val="false"/>
                <w:i w:val="false"/>
                <w:color w:val="000000"/>
                <w:sz w:val="20"/>
              </w:rPr>
              <w:t>
кадров государственных организаций здравоохранения, углубление их</w:t>
            </w:r>
          </w:p>
          <w:p>
            <w:pPr>
              <w:spacing w:after="20"/>
              <w:ind w:left="20"/>
              <w:jc w:val="both"/>
            </w:pPr>
            <w:r>
              <w:rPr>
                <w:rFonts w:ascii="Times New Roman"/>
                <w:b w:val="false"/>
                <w:i w:val="false"/>
                <w:color w:val="000000"/>
                <w:sz w:val="20"/>
              </w:rPr>
              <w:t>
профессиональных знаний и навыков в соответствии с современными</w:t>
            </w:r>
          </w:p>
          <w:p>
            <w:pPr>
              <w:spacing w:after="20"/>
              <w:ind w:left="20"/>
              <w:jc w:val="both"/>
            </w:pPr>
            <w:r>
              <w:rPr>
                <w:rFonts w:ascii="Times New Roman"/>
                <w:b w:val="false"/>
                <w:i w:val="false"/>
                <w:color w:val="000000"/>
                <w:sz w:val="20"/>
              </w:rPr>
              <w:t>
требованиями практического здравоохранения</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Развитие системы кадровых ресурсов и медицинской науки</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Обеспечение квалифицированными кадрами, отвечающими потребности</w:t>
            </w:r>
          </w:p>
          <w:p>
            <w:pPr>
              <w:spacing w:after="20"/>
              <w:ind w:left="20"/>
              <w:jc w:val="both"/>
            </w:pPr>
            <w:r>
              <w:rPr>
                <w:rFonts w:ascii="Times New Roman"/>
                <w:b w:val="false"/>
                <w:i w:val="false"/>
                <w:color w:val="000000"/>
                <w:sz w:val="20"/>
              </w:rPr>
              <w:t>
общества</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Создание эффективной системы непрерывного профессионального</w:t>
            </w:r>
          </w:p>
          <w:p>
            <w:pPr>
              <w:spacing w:after="20"/>
              <w:ind w:left="20"/>
              <w:jc w:val="both"/>
            </w:pPr>
            <w:r>
              <w:rPr>
                <w:rFonts w:ascii="Times New Roman"/>
                <w:b w:val="false"/>
                <w:i w:val="false"/>
                <w:color w:val="000000"/>
                <w:sz w:val="20"/>
              </w:rPr>
              <w:t>
образования (послевузовское и повышение квалификации)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p>
            <w:pPr>
              <w:spacing w:after="20"/>
              <w:ind w:left="20"/>
              <w:jc w:val="both"/>
            </w:pPr>
            <w:r>
              <w:rPr>
                <w:rFonts w:ascii="Times New Roman"/>
                <w:b w:val="false"/>
                <w:i w:val="false"/>
                <w:color w:val="000000"/>
                <w:sz w:val="20"/>
              </w:rPr>
              <w:t>
количества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специалистов,</w:t>
            </w:r>
          </w:p>
          <w:p>
            <w:pPr>
              <w:spacing w:after="20"/>
              <w:ind w:left="20"/>
              <w:jc w:val="both"/>
            </w:pPr>
            <w:r>
              <w:rPr>
                <w:rFonts w:ascii="Times New Roman"/>
                <w:b w:val="false"/>
                <w:i w:val="false"/>
                <w:color w:val="000000"/>
                <w:sz w:val="20"/>
              </w:rPr>
              <w:t>
направленных на повышение квалификации и переподго-</w:t>
            </w:r>
          </w:p>
          <w:p>
            <w:pPr>
              <w:spacing w:after="20"/>
              <w:ind w:left="20"/>
              <w:jc w:val="both"/>
            </w:pPr>
            <w:r>
              <w:rPr>
                <w:rFonts w:ascii="Times New Roman"/>
                <w:b w:val="false"/>
                <w:i w:val="false"/>
                <w:color w:val="000000"/>
                <w:sz w:val="20"/>
              </w:rPr>
              <w:t>
товку за рубеж</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специалистов,</w:t>
            </w:r>
          </w:p>
          <w:p>
            <w:pPr>
              <w:spacing w:after="20"/>
              <w:ind w:left="20"/>
              <w:jc w:val="both"/>
            </w:pPr>
            <w:r>
              <w:rPr>
                <w:rFonts w:ascii="Times New Roman"/>
                <w:b w:val="false"/>
                <w:i w:val="false"/>
                <w:color w:val="000000"/>
                <w:sz w:val="20"/>
              </w:rPr>
              <w:t>
направленных на повышение</w:t>
            </w:r>
          </w:p>
          <w:p>
            <w:pPr>
              <w:spacing w:after="20"/>
              <w:ind w:left="20"/>
              <w:jc w:val="both"/>
            </w:pPr>
            <w:r>
              <w:rPr>
                <w:rFonts w:ascii="Times New Roman"/>
                <w:b w:val="false"/>
                <w:i w:val="false"/>
                <w:color w:val="000000"/>
                <w:sz w:val="20"/>
              </w:rPr>
              <w:t>
квалификации и переподго-</w:t>
            </w:r>
          </w:p>
          <w:p>
            <w:pPr>
              <w:spacing w:after="20"/>
              <w:ind w:left="20"/>
              <w:jc w:val="both"/>
            </w:pPr>
            <w:r>
              <w:rPr>
                <w:rFonts w:ascii="Times New Roman"/>
                <w:b w:val="false"/>
                <w:i w:val="false"/>
                <w:color w:val="000000"/>
                <w:sz w:val="20"/>
              </w:rPr>
              <w:t>
товку внутри страны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14 592</w:t>
            </w:r>
          </w:p>
        </w:tc>
      </w:tr>
      <w:tr>
        <w:trPr>
          <w:trHeight w:val="30" w:hRule="atLeast"/>
        </w:trPr>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привлеченных</w:t>
            </w:r>
          </w:p>
          <w:p>
            <w:pPr>
              <w:spacing w:after="20"/>
              <w:ind w:left="20"/>
              <w:jc w:val="both"/>
            </w:pPr>
            <w:r>
              <w:rPr>
                <w:rFonts w:ascii="Times New Roman"/>
                <w:b w:val="false"/>
                <w:i w:val="false"/>
                <w:color w:val="000000"/>
                <w:sz w:val="20"/>
              </w:rPr>
              <w:t>
специалистов из-за рубежа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медицинских и</w:t>
            </w:r>
          </w:p>
          <w:p>
            <w:pPr>
              <w:spacing w:after="20"/>
              <w:ind w:left="20"/>
              <w:jc w:val="both"/>
            </w:pPr>
            <w:r>
              <w:rPr>
                <w:rFonts w:ascii="Times New Roman"/>
                <w:b w:val="false"/>
                <w:i w:val="false"/>
                <w:color w:val="000000"/>
                <w:sz w:val="20"/>
              </w:rPr>
              <w:t>
фармацевтических кадров,</w:t>
            </w:r>
          </w:p>
          <w:p>
            <w:pPr>
              <w:spacing w:after="20"/>
              <w:ind w:left="20"/>
              <w:jc w:val="both"/>
            </w:pPr>
            <w:r>
              <w:rPr>
                <w:rFonts w:ascii="Times New Roman"/>
                <w:b w:val="false"/>
                <w:i w:val="false"/>
                <w:color w:val="000000"/>
                <w:sz w:val="20"/>
              </w:rPr>
              <w:t>
обученных с привлечением</w:t>
            </w:r>
          </w:p>
          <w:p>
            <w:pPr>
              <w:spacing w:after="20"/>
              <w:ind w:left="20"/>
              <w:jc w:val="both"/>
            </w:pPr>
            <w:r>
              <w:rPr>
                <w:rFonts w:ascii="Times New Roman"/>
                <w:b w:val="false"/>
                <w:i w:val="false"/>
                <w:color w:val="000000"/>
                <w:sz w:val="20"/>
              </w:rPr>
              <w:t>
специалистов из-за рубежа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p>
            <w:pPr>
              <w:spacing w:after="20"/>
              <w:ind w:left="20"/>
              <w:jc w:val="both"/>
            </w:pPr>
            <w:r>
              <w:rPr>
                <w:rFonts w:ascii="Times New Roman"/>
                <w:b w:val="false"/>
                <w:i w:val="false"/>
                <w:color w:val="000000"/>
                <w:sz w:val="20"/>
              </w:rPr>
              <w:t>
качества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p>
            <w:pPr>
              <w:spacing w:after="20"/>
              <w:ind w:left="20"/>
              <w:jc w:val="both"/>
            </w:pPr>
            <w:r>
              <w:rPr>
                <w:rFonts w:ascii="Times New Roman"/>
                <w:b w:val="false"/>
                <w:i w:val="false"/>
                <w:color w:val="000000"/>
                <w:sz w:val="20"/>
              </w:rPr>
              <w:t>
эффективности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w:t>
            </w:r>
          </w:p>
          <w:p>
            <w:pPr>
              <w:spacing w:after="20"/>
              <w:ind w:left="20"/>
              <w:jc w:val="both"/>
            </w:pPr>
            <w:r>
              <w:rPr>
                <w:rFonts w:ascii="Times New Roman"/>
                <w:b w:val="false"/>
                <w:i w:val="false"/>
                <w:color w:val="000000"/>
                <w:sz w:val="20"/>
              </w:rPr>
              <w:t>
зультативности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специалистов</w:t>
            </w:r>
          </w:p>
          <w:p>
            <w:pPr>
              <w:spacing w:after="20"/>
              <w:ind w:left="20"/>
              <w:jc w:val="both"/>
            </w:pPr>
            <w:r>
              <w:rPr>
                <w:rFonts w:ascii="Times New Roman"/>
                <w:b w:val="false"/>
                <w:i w:val="false"/>
                <w:color w:val="000000"/>
                <w:sz w:val="20"/>
              </w:rPr>
              <w:t>
с высшим образованием</w:t>
            </w:r>
          </w:p>
          <w:p>
            <w:pPr>
              <w:spacing w:after="20"/>
              <w:ind w:left="20"/>
              <w:jc w:val="both"/>
            </w:pPr>
            <w:r>
              <w:rPr>
                <w:rFonts w:ascii="Times New Roman"/>
                <w:b w:val="false"/>
                <w:i w:val="false"/>
                <w:color w:val="000000"/>
                <w:sz w:val="20"/>
              </w:rPr>
              <w:t>
государственных организаций</w:t>
            </w:r>
          </w:p>
          <w:p>
            <w:pPr>
              <w:spacing w:after="20"/>
              <w:ind w:left="20"/>
              <w:jc w:val="both"/>
            </w:pPr>
            <w:r>
              <w:rPr>
                <w:rFonts w:ascii="Times New Roman"/>
                <w:b w:val="false"/>
                <w:i w:val="false"/>
                <w:color w:val="000000"/>
                <w:sz w:val="20"/>
              </w:rPr>
              <w:t>
здравоохранения, обученных</w:t>
            </w:r>
          </w:p>
          <w:p>
            <w:pPr>
              <w:spacing w:after="20"/>
              <w:ind w:left="20"/>
              <w:jc w:val="both"/>
            </w:pPr>
            <w:r>
              <w:rPr>
                <w:rFonts w:ascii="Times New Roman"/>
                <w:b w:val="false"/>
                <w:i w:val="false"/>
                <w:color w:val="000000"/>
                <w:sz w:val="20"/>
              </w:rPr>
              <w:t>
в ведущих клиниках и учеб-</w:t>
            </w:r>
          </w:p>
          <w:p>
            <w:pPr>
              <w:spacing w:after="20"/>
              <w:ind w:left="20"/>
              <w:jc w:val="both"/>
            </w:pPr>
            <w:r>
              <w:rPr>
                <w:rFonts w:ascii="Times New Roman"/>
                <w:b w:val="false"/>
                <w:i w:val="false"/>
                <w:color w:val="000000"/>
                <w:sz w:val="20"/>
              </w:rPr>
              <w:t>
ных заведениях ближнего и</w:t>
            </w:r>
          </w:p>
          <w:p>
            <w:pPr>
              <w:spacing w:after="20"/>
              <w:ind w:left="20"/>
              <w:jc w:val="both"/>
            </w:pPr>
            <w:r>
              <w:rPr>
                <w:rFonts w:ascii="Times New Roman"/>
                <w:b w:val="false"/>
                <w:i w:val="false"/>
                <w:color w:val="000000"/>
                <w:sz w:val="20"/>
              </w:rPr>
              <w:t>
дальнего зарубежья и с</w:t>
            </w:r>
          </w:p>
          <w:p>
            <w:pPr>
              <w:spacing w:after="20"/>
              <w:ind w:left="20"/>
              <w:jc w:val="both"/>
            </w:pPr>
            <w:r>
              <w:rPr>
                <w:rFonts w:ascii="Times New Roman"/>
                <w:b w:val="false"/>
                <w:i w:val="false"/>
                <w:color w:val="000000"/>
                <w:sz w:val="20"/>
              </w:rPr>
              <w:t>
привлечением высокоспециали-</w:t>
            </w:r>
          </w:p>
          <w:p>
            <w:pPr>
              <w:spacing w:after="20"/>
              <w:ind w:left="20"/>
              <w:jc w:val="both"/>
            </w:pPr>
            <w:r>
              <w:rPr>
                <w:rFonts w:ascii="Times New Roman"/>
                <w:b w:val="false"/>
                <w:i w:val="false"/>
                <w:color w:val="000000"/>
                <w:sz w:val="20"/>
              </w:rPr>
              <w:t>
зированных зарубежных</w:t>
            </w:r>
          </w:p>
          <w:p>
            <w:pPr>
              <w:spacing w:after="20"/>
              <w:ind w:left="20"/>
              <w:jc w:val="both"/>
            </w:pPr>
            <w:r>
              <w:rPr>
                <w:rFonts w:ascii="Times New Roman"/>
                <w:b w:val="false"/>
                <w:i w:val="false"/>
                <w:color w:val="000000"/>
                <w:sz w:val="20"/>
              </w:rPr>
              <w:t>
социалистов</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(чел.)</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p>
            <w:pPr>
              <w:spacing w:after="20"/>
              <w:ind w:left="20"/>
              <w:jc w:val="both"/>
            </w:pPr>
            <w:r>
              <w:rPr>
                <w:rFonts w:ascii="Times New Roman"/>
                <w:b w:val="false"/>
                <w:i w:val="false"/>
                <w:color w:val="000000"/>
                <w:sz w:val="20"/>
              </w:rPr>
              <w:t>
(835)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p>
            <w:pPr>
              <w:spacing w:after="20"/>
              <w:ind w:left="20"/>
              <w:jc w:val="both"/>
            </w:pPr>
            <w:r>
              <w:rPr>
                <w:rFonts w:ascii="Times New Roman"/>
                <w:b w:val="false"/>
                <w:i w:val="false"/>
                <w:color w:val="000000"/>
                <w:sz w:val="20"/>
              </w:rPr>
              <w:t>
(1282)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p>
            <w:pPr>
              <w:spacing w:after="20"/>
              <w:ind w:left="20"/>
              <w:jc w:val="both"/>
            </w:pPr>
            <w:r>
              <w:rPr>
                <w:rFonts w:ascii="Times New Roman"/>
                <w:b w:val="false"/>
                <w:i w:val="false"/>
                <w:color w:val="000000"/>
                <w:sz w:val="20"/>
              </w:rPr>
              <w:t>
(1877)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p>
            <w:pPr>
              <w:spacing w:after="20"/>
              <w:ind w:left="20"/>
              <w:jc w:val="both"/>
            </w:pPr>
            <w:r>
              <w:rPr>
                <w:rFonts w:ascii="Times New Roman"/>
                <w:b w:val="false"/>
                <w:i w:val="false"/>
                <w:color w:val="000000"/>
                <w:sz w:val="20"/>
              </w:rPr>
              <w:t>
(2128)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p>
            <w:pPr>
              <w:spacing w:after="20"/>
              <w:ind w:left="20"/>
              <w:jc w:val="both"/>
            </w:pPr>
            <w:r>
              <w:rPr>
                <w:rFonts w:ascii="Times New Roman"/>
                <w:b w:val="false"/>
                <w:i w:val="false"/>
                <w:color w:val="000000"/>
                <w:sz w:val="20"/>
              </w:rPr>
              <w:t>
(3284)</w:t>
            </w:r>
          </w:p>
        </w:tc>
      </w:tr>
      <w:tr>
        <w:trPr>
          <w:trHeight w:val="30" w:hRule="atLeast"/>
        </w:trPr>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специалистов</w:t>
            </w:r>
          </w:p>
          <w:p>
            <w:pPr>
              <w:spacing w:after="20"/>
              <w:ind w:left="20"/>
              <w:jc w:val="both"/>
            </w:pPr>
            <w:r>
              <w:rPr>
                <w:rFonts w:ascii="Times New Roman"/>
                <w:b w:val="false"/>
                <w:i w:val="false"/>
                <w:color w:val="000000"/>
                <w:sz w:val="20"/>
              </w:rPr>
              <w:t>
государственных организаций</w:t>
            </w:r>
          </w:p>
          <w:p>
            <w:pPr>
              <w:spacing w:after="20"/>
              <w:ind w:left="20"/>
              <w:jc w:val="both"/>
            </w:pPr>
            <w:r>
              <w:rPr>
                <w:rFonts w:ascii="Times New Roman"/>
                <w:b w:val="false"/>
                <w:i w:val="false"/>
                <w:color w:val="000000"/>
                <w:sz w:val="20"/>
              </w:rPr>
              <w:t>
со средним медицинским</w:t>
            </w:r>
          </w:p>
          <w:p>
            <w:pPr>
              <w:spacing w:after="20"/>
              <w:ind w:left="20"/>
              <w:jc w:val="both"/>
            </w:pPr>
            <w:r>
              <w:rPr>
                <w:rFonts w:ascii="Times New Roman"/>
                <w:b w:val="false"/>
                <w:i w:val="false"/>
                <w:color w:val="000000"/>
                <w:sz w:val="20"/>
              </w:rPr>
              <w:t>
образованием, обученных в</w:t>
            </w:r>
          </w:p>
          <w:p>
            <w:pPr>
              <w:spacing w:after="20"/>
              <w:ind w:left="20"/>
              <w:jc w:val="both"/>
            </w:pPr>
            <w:r>
              <w:rPr>
                <w:rFonts w:ascii="Times New Roman"/>
                <w:b w:val="false"/>
                <w:i w:val="false"/>
                <w:color w:val="000000"/>
                <w:sz w:val="20"/>
              </w:rPr>
              <w:t>
ведущих клиниках и учебных</w:t>
            </w:r>
          </w:p>
          <w:p>
            <w:pPr>
              <w:spacing w:after="20"/>
              <w:ind w:left="20"/>
              <w:jc w:val="both"/>
            </w:pPr>
            <w:r>
              <w:rPr>
                <w:rFonts w:ascii="Times New Roman"/>
                <w:b w:val="false"/>
                <w:i w:val="false"/>
                <w:color w:val="000000"/>
                <w:sz w:val="20"/>
              </w:rPr>
              <w:t>
заведениях ближнего и</w:t>
            </w:r>
          </w:p>
          <w:p>
            <w:pPr>
              <w:spacing w:after="20"/>
              <w:ind w:left="20"/>
              <w:jc w:val="both"/>
            </w:pPr>
            <w:r>
              <w:rPr>
                <w:rFonts w:ascii="Times New Roman"/>
                <w:b w:val="false"/>
                <w:i w:val="false"/>
                <w:color w:val="000000"/>
                <w:sz w:val="20"/>
              </w:rPr>
              <w:t>
дальнего зарубежья и с</w:t>
            </w:r>
          </w:p>
          <w:p>
            <w:pPr>
              <w:spacing w:after="20"/>
              <w:ind w:left="20"/>
              <w:jc w:val="both"/>
            </w:pPr>
            <w:r>
              <w:rPr>
                <w:rFonts w:ascii="Times New Roman"/>
                <w:b w:val="false"/>
                <w:i w:val="false"/>
                <w:color w:val="000000"/>
                <w:sz w:val="20"/>
              </w:rPr>
              <w:t>
привлечением высокоспециали-</w:t>
            </w:r>
          </w:p>
          <w:p>
            <w:pPr>
              <w:spacing w:after="20"/>
              <w:ind w:left="20"/>
              <w:jc w:val="both"/>
            </w:pPr>
            <w:r>
              <w:rPr>
                <w:rFonts w:ascii="Times New Roman"/>
                <w:b w:val="false"/>
                <w:i w:val="false"/>
                <w:color w:val="000000"/>
                <w:sz w:val="20"/>
              </w:rPr>
              <w:t>
зированных зарубежных</w:t>
            </w:r>
          </w:p>
          <w:p>
            <w:pPr>
              <w:spacing w:after="20"/>
              <w:ind w:left="20"/>
              <w:jc w:val="both"/>
            </w:pPr>
            <w:r>
              <w:rPr>
                <w:rFonts w:ascii="Times New Roman"/>
                <w:b w:val="false"/>
                <w:i w:val="false"/>
                <w:color w:val="000000"/>
                <w:sz w:val="20"/>
              </w:rPr>
              <w:t>
специалистов</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(чел.)</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(64)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(80)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(100)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(120)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специалистов</w:t>
            </w:r>
          </w:p>
          <w:p>
            <w:pPr>
              <w:spacing w:after="20"/>
              <w:ind w:left="20"/>
              <w:jc w:val="both"/>
            </w:pPr>
            <w:r>
              <w:rPr>
                <w:rFonts w:ascii="Times New Roman"/>
                <w:b w:val="false"/>
                <w:i w:val="false"/>
                <w:color w:val="000000"/>
                <w:sz w:val="20"/>
              </w:rPr>
              <w:t>
с высшим образованием</w:t>
            </w:r>
          </w:p>
          <w:p>
            <w:pPr>
              <w:spacing w:after="20"/>
              <w:ind w:left="20"/>
              <w:jc w:val="both"/>
            </w:pPr>
            <w:r>
              <w:rPr>
                <w:rFonts w:ascii="Times New Roman"/>
                <w:b w:val="false"/>
                <w:i w:val="false"/>
                <w:color w:val="000000"/>
                <w:sz w:val="20"/>
              </w:rPr>
              <w:t>
государственных организаций</w:t>
            </w:r>
          </w:p>
          <w:p>
            <w:pPr>
              <w:spacing w:after="20"/>
              <w:ind w:left="20"/>
              <w:jc w:val="both"/>
            </w:pPr>
            <w:r>
              <w:rPr>
                <w:rFonts w:ascii="Times New Roman"/>
                <w:b w:val="false"/>
                <w:i w:val="false"/>
                <w:color w:val="000000"/>
                <w:sz w:val="20"/>
              </w:rPr>
              <w:t>
здравоохранения, обученных</w:t>
            </w:r>
          </w:p>
          <w:p>
            <w:pPr>
              <w:spacing w:after="20"/>
              <w:ind w:left="20"/>
              <w:jc w:val="both"/>
            </w:pPr>
            <w:r>
              <w:rPr>
                <w:rFonts w:ascii="Times New Roman"/>
                <w:b w:val="false"/>
                <w:i w:val="false"/>
                <w:color w:val="000000"/>
                <w:sz w:val="20"/>
              </w:rPr>
              <w:t>
внутри страны (кол-во</w:t>
            </w:r>
          </w:p>
          <w:p>
            <w:pPr>
              <w:spacing w:after="20"/>
              <w:ind w:left="20"/>
              <w:jc w:val="both"/>
            </w:pPr>
            <w:r>
              <w:rPr>
                <w:rFonts w:ascii="Times New Roman"/>
                <w:b w:val="false"/>
                <w:i w:val="false"/>
                <w:color w:val="000000"/>
                <w:sz w:val="20"/>
              </w:rPr>
              <w:t>
прошедших обучение х 100/</w:t>
            </w:r>
          </w:p>
          <w:p>
            <w:pPr>
              <w:spacing w:after="20"/>
              <w:ind w:left="20"/>
              <w:jc w:val="both"/>
            </w:pPr>
            <w:r>
              <w:rPr>
                <w:rFonts w:ascii="Times New Roman"/>
                <w:b w:val="false"/>
                <w:i w:val="false"/>
                <w:color w:val="000000"/>
                <w:sz w:val="20"/>
              </w:rPr>
              <w:t>
общее кол-во врачей)</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(чел.)</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p>
            <w:pPr>
              <w:spacing w:after="20"/>
              <w:ind w:left="20"/>
              <w:jc w:val="both"/>
            </w:pPr>
            <w:r>
              <w:rPr>
                <w:rFonts w:ascii="Times New Roman"/>
                <w:b w:val="false"/>
                <w:i w:val="false"/>
                <w:color w:val="000000"/>
                <w:sz w:val="20"/>
              </w:rPr>
              <w:t>
(11445)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p>
            <w:pPr>
              <w:spacing w:after="20"/>
              <w:ind w:left="20"/>
              <w:jc w:val="both"/>
            </w:pPr>
            <w:r>
              <w:rPr>
                <w:rFonts w:ascii="Times New Roman"/>
                <w:b w:val="false"/>
                <w:i w:val="false"/>
                <w:color w:val="000000"/>
                <w:sz w:val="20"/>
              </w:rPr>
              <w:t>
(12275)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p>
            <w:pPr>
              <w:spacing w:after="20"/>
              <w:ind w:left="20"/>
              <w:jc w:val="both"/>
            </w:pPr>
            <w:r>
              <w:rPr>
                <w:rFonts w:ascii="Times New Roman"/>
                <w:b w:val="false"/>
                <w:i w:val="false"/>
                <w:color w:val="000000"/>
                <w:sz w:val="20"/>
              </w:rPr>
              <w:t>
(12300)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(12350)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(12400)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реализацию программы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1 113 173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1 016 051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1 109 683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1 226 414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1 316 526</w:t>
            </w:r>
          </w:p>
        </w:tc>
      </w:tr>
    </w:tbl>
    <w:bookmarkStart w:name="z75" w:id="74"/>
    <w:p>
      <w:pPr>
        <w:spacing w:after="0"/>
        <w:ind w:left="0"/>
        <w:jc w:val="left"/>
      </w:pPr>
      <w:r>
        <w:rPr>
          <w:rFonts w:ascii="Times New Roman"/>
          <w:b/>
          <w:i w:val="false"/>
          <w:color w:val="000000"/>
        </w:rPr>
        <w:t xml:space="preserve">   Бюджетная программа Министерства здравоохранения</w:t>
      </w:r>
      <w:r>
        <w:br/>
      </w:r>
      <w:r>
        <w:rPr>
          <w:rFonts w:ascii="Times New Roman"/>
          <w:b/>
          <w:i w:val="false"/>
          <w:color w:val="000000"/>
        </w:rPr>
        <w:t>Республики Казахстан</w:t>
      </w:r>
    </w:p>
    <w:bookmarkEnd w:id="74"/>
    <w:p>
      <w:pPr>
        <w:spacing w:after="0"/>
        <w:ind w:left="0"/>
        <w:jc w:val="both"/>
      </w:pPr>
      <w:r>
        <w:rPr>
          <w:rFonts w:ascii="Times New Roman"/>
          <w:b w:val="false"/>
          <w:i w:val="false"/>
          <w:color w:val="000000"/>
          <w:sz w:val="28"/>
        </w:rPr>
        <w:t>
      (направленная на предоставление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
        <w:gridCol w:w="577"/>
        <w:gridCol w:w="416"/>
        <w:gridCol w:w="2017"/>
        <w:gridCol w:w="2017"/>
        <w:gridCol w:w="2339"/>
        <w:gridCol w:w="2339"/>
        <w:gridCol w:w="2339"/>
      </w:tblGrid>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"Материально-техническое оснащение Министерства здравоохранения</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материально-технической базы Министерства здравоохранения</w:t>
            </w:r>
          </w:p>
          <w:p>
            <w:pPr>
              <w:spacing w:after="20"/>
              <w:ind w:left="20"/>
              <w:jc w:val="both"/>
            </w:pPr>
            <w:r>
              <w:rPr>
                <w:rFonts w:ascii="Times New Roman"/>
                <w:b w:val="false"/>
                <w:i w:val="false"/>
                <w:color w:val="000000"/>
                <w:sz w:val="20"/>
              </w:rPr>
              <w:t>
Республики Казахстан; обеспечение функционирования информационных</w:t>
            </w:r>
          </w:p>
          <w:p>
            <w:pPr>
              <w:spacing w:after="20"/>
              <w:ind w:left="20"/>
              <w:jc w:val="both"/>
            </w:pPr>
            <w:r>
              <w:rPr>
                <w:rFonts w:ascii="Times New Roman"/>
                <w:b w:val="false"/>
                <w:i w:val="false"/>
                <w:color w:val="000000"/>
                <w:sz w:val="20"/>
              </w:rPr>
              <w:t>
систем и информационно-техническое обеспечение государственных органов</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Повышение эффективности инфраструктуры здравоохранения</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Совершенствование системы управления и финансирования</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Совершенствование системы управления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показателя</w:t>
            </w:r>
          </w:p>
        </w:tc>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оснащаемых</w:t>
            </w:r>
          </w:p>
          <w:p>
            <w:pPr>
              <w:spacing w:after="20"/>
              <w:ind w:left="20"/>
              <w:jc w:val="both"/>
            </w:pPr>
            <w:r>
              <w:rPr>
                <w:rFonts w:ascii="Times New Roman"/>
                <w:b w:val="false"/>
                <w:i w:val="false"/>
                <w:color w:val="000000"/>
                <w:sz w:val="20"/>
              </w:rPr>
              <w:t>
организаций*</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центрального исполнительного органа, его ведомств и</w:t>
            </w:r>
          </w:p>
          <w:p>
            <w:pPr>
              <w:spacing w:after="20"/>
              <w:ind w:left="20"/>
              <w:jc w:val="both"/>
            </w:pPr>
            <w:r>
              <w:rPr>
                <w:rFonts w:ascii="Times New Roman"/>
                <w:b w:val="false"/>
                <w:i w:val="false"/>
                <w:color w:val="000000"/>
                <w:sz w:val="20"/>
              </w:rPr>
              <w:t>
территориальных органов компьютерной и офисной техникой, мебелью,</w:t>
            </w:r>
          </w:p>
          <w:p>
            <w:pPr>
              <w:spacing w:after="20"/>
              <w:ind w:left="20"/>
              <w:jc w:val="both"/>
            </w:pPr>
            <w:r>
              <w:rPr>
                <w:rFonts w:ascii="Times New Roman"/>
                <w:b w:val="false"/>
                <w:i w:val="false"/>
                <w:color w:val="000000"/>
                <w:sz w:val="20"/>
              </w:rPr>
              <w:t>
лицензионными программными продуктами не менее 90 %. Замена морально и</w:t>
            </w:r>
          </w:p>
          <w:p>
            <w:pPr>
              <w:spacing w:after="20"/>
              <w:ind w:left="20"/>
              <w:jc w:val="both"/>
            </w:pPr>
            <w:r>
              <w:rPr>
                <w:rFonts w:ascii="Times New Roman"/>
                <w:b w:val="false"/>
                <w:i w:val="false"/>
                <w:color w:val="000000"/>
                <w:sz w:val="20"/>
              </w:rPr>
              <w:t>
физически устаревшего компьютерного оборудования каждые 4 года, офисной</w:t>
            </w:r>
          </w:p>
          <w:p>
            <w:pPr>
              <w:spacing w:after="20"/>
              <w:ind w:left="20"/>
              <w:jc w:val="both"/>
            </w:pPr>
            <w:r>
              <w:rPr>
                <w:rFonts w:ascii="Times New Roman"/>
                <w:b w:val="false"/>
                <w:i w:val="false"/>
                <w:color w:val="000000"/>
                <w:sz w:val="20"/>
              </w:rPr>
              <w:t>
техники каждые 10 лет.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реализацию программы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50 789</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50 276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119 686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263 017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260 183</w:t>
            </w:r>
          </w:p>
        </w:tc>
      </w:tr>
    </w:tbl>
    <w:p>
      <w:pPr>
        <w:spacing w:after="0"/>
        <w:ind w:left="0"/>
        <w:jc w:val="left"/>
      </w:pPr>
      <w:r>
        <w:br/>
      </w:r>
      <w:r>
        <w:rPr>
          <w:rFonts w:ascii="Times New Roman"/>
          <w:b w:val="false"/>
          <w:i w:val="false"/>
          <w:color w:val="000000"/>
          <w:sz w:val="28"/>
        </w:rPr>
        <w:t>
</w:t>
      </w:r>
    </w:p>
    <w:bookmarkStart w:name="z76" w:id="75"/>
    <w:p>
      <w:pPr>
        <w:spacing w:after="0"/>
        <w:ind w:left="0"/>
        <w:jc w:val="both"/>
      </w:pPr>
      <w:r>
        <w:rPr>
          <w:rFonts w:ascii="Times New Roman"/>
          <w:b w:val="false"/>
          <w:i w:val="false"/>
          <w:color w:val="000000"/>
          <w:sz w:val="28"/>
        </w:rPr>
        <w:t>
      * В общее число оснащаемых организаций здравоохранения включены департаменты государственного сан-эпиднадзора областей, городов Астана и Алматы</w:t>
      </w:r>
    </w:p>
    <w:bookmarkEnd w:id="75"/>
    <w:bookmarkStart w:name="z77" w:id="76"/>
    <w:p>
      <w:pPr>
        <w:spacing w:after="0"/>
        <w:ind w:left="0"/>
        <w:jc w:val="left"/>
      </w:pPr>
      <w:r>
        <w:rPr>
          <w:rFonts w:ascii="Times New Roman"/>
          <w:b/>
          <w:i w:val="false"/>
          <w:color w:val="000000"/>
        </w:rPr>
        <w:t xml:space="preserve">  Бюджетная программа Министерства здравоохранения</w:t>
      </w:r>
      <w:r>
        <w:br/>
      </w:r>
      <w:r>
        <w:rPr>
          <w:rFonts w:ascii="Times New Roman"/>
          <w:b/>
          <w:i w:val="false"/>
          <w:color w:val="000000"/>
        </w:rPr>
        <w:t>Республики Казахстан</w:t>
      </w:r>
    </w:p>
    <w:bookmarkEnd w:id="76"/>
    <w:p>
      <w:pPr>
        <w:spacing w:after="0"/>
        <w:ind w:left="0"/>
        <w:jc w:val="both"/>
      </w:pPr>
      <w:r>
        <w:rPr>
          <w:rFonts w:ascii="Times New Roman"/>
          <w:b w:val="false"/>
          <w:i w:val="false"/>
          <w:color w:val="000000"/>
          <w:sz w:val="28"/>
        </w:rPr>
        <w:t>
      (Капитальные расходы)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
        <w:gridCol w:w="492"/>
        <w:gridCol w:w="326"/>
        <w:gridCol w:w="2206"/>
        <w:gridCol w:w="2206"/>
        <w:gridCol w:w="2206"/>
        <w:gridCol w:w="2456"/>
        <w:gridCol w:w="2208"/>
      </w:tblGrid>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"Строительство и реконструкция объектов здравоохранения"</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инфраструктуры путем строительства и реконструкции объектов</w:t>
            </w:r>
          </w:p>
          <w:p>
            <w:pPr>
              <w:spacing w:after="20"/>
              <w:ind w:left="20"/>
              <w:jc w:val="both"/>
            </w:pPr>
            <w:r>
              <w:rPr>
                <w:rFonts w:ascii="Times New Roman"/>
                <w:b w:val="false"/>
                <w:i w:val="false"/>
                <w:color w:val="000000"/>
                <w:sz w:val="20"/>
              </w:rPr>
              <w:t>
республиканского уровня соответствующее международным стандартам,</w:t>
            </w:r>
          </w:p>
          <w:p>
            <w:pPr>
              <w:spacing w:after="20"/>
              <w:ind w:left="20"/>
              <w:jc w:val="both"/>
            </w:pPr>
            <w:r>
              <w:rPr>
                <w:rFonts w:ascii="Times New Roman"/>
                <w:b w:val="false"/>
                <w:i w:val="false"/>
                <w:color w:val="000000"/>
                <w:sz w:val="20"/>
              </w:rPr>
              <w:t>
создание условий для населения по оказанию высококвалифицированной</w:t>
            </w:r>
          </w:p>
          <w:p>
            <w:pPr>
              <w:spacing w:after="20"/>
              <w:ind w:left="20"/>
              <w:jc w:val="both"/>
            </w:pPr>
            <w:r>
              <w:rPr>
                <w:rFonts w:ascii="Times New Roman"/>
                <w:b w:val="false"/>
                <w:i w:val="false"/>
                <w:color w:val="000000"/>
                <w:sz w:val="20"/>
              </w:rPr>
              <w:t>
медицинской помощи</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Повышение эффективности управления системой здравоохранения</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Совершенствование инфраструктуры здравоохранения, обеспечивающей</w:t>
            </w:r>
          </w:p>
          <w:p>
            <w:pPr>
              <w:spacing w:after="20"/>
              <w:ind w:left="20"/>
              <w:jc w:val="both"/>
            </w:pPr>
            <w:r>
              <w:rPr>
                <w:rFonts w:ascii="Times New Roman"/>
                <w:b w:val="false"/>
                <w:i w:val="false"/>
                <w:color w:val="000000"/>
                <w:sz w:val="20"/>
              </w:rPr>
              <w:t>
равный доступ к медицинским услугам</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Рационализация сети здравоохранения с приоритетным развитием ПМСП</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показателя</w:t>
            </w:r>
          </w:p>
        </w:tc>
        <w:tc>
          <w:tcPr>
            <w:tcW w:w="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построенных</w:t>
            </w:r>
          </w:p>
          <w:p>
            <w:pPr>
              <w:spacing w:after="20"/>
              <w:ind w:left="20"/>
              <w:jc w:val="both"/>
            </w:pPr>
            <w:r>
              <w:rPr>
                <w:rFonts w:ascii="Times New Roman"/>
                <w:b w:val="false"/>
                <w:i w:val="false"/>
                <w:color w:val="000000"/>
                <w:sz w:val="20"/>
              </w:rPr>
              <w:t>
объектов</w:t>
            </w:r>
          </w:p>
          <w:p>
            <w:pPr>
              <w:spacing w:after="20"/>
              <w:ind w:left="20"/>
              <w:jc w:val="both"/>
            </w:pPr>
            <w:r>
              <w:rPr>
                <w:rFonts w:ascii="Times New Roman"/>
                <w:b w:val="false"/>
                <w:i w:val="false"/>
                <w:color w:val="000000"/>
                <w:sz w:val="20"/>
              </w:rPr>
              <w:t>
здравоохранения</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реализацию программы</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8 539 736</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8 464 499</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8 282 472</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29 895 890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6 709 080</w:t>
            </w:r>
          </w:p>
        </w:tc>
      </w:tr>
    </w:tbl>
    <w:bookmarkStart w:name="z78" w:id="77"/>
    <w:p>
      <w:pPr>
        <w:spacing w:after="0"/>
        <w:ind w:left="0"/>
        <w:jc w:val="left"/>
      </w:pPr>
      <w:r>
        <w:rPr>
          <w:rFonts w:ascii="Times New Roman"/>
          <w:b/>
          <w:i w:val="false"/>
          <w:color w:val="000000"/>
        </w:rPr>
        <w:t xml:space="preserve">   Бюджетная программа Министерства здравоохранения</w:t>
      </w:r>
      <w:r>
        <w:br/>
      </w:r>
      <w:r>
        <w:rPr>
          <w:rFonts w:ascii="Times New Roman"/>
          <w:b/>
          <w:i w:val="false"/>
          <w:color w:val="000000"/>
        </w:rPr>
        <w:t>Республики Казахстан</w:t>
      </w:r>
    </w:p>
    <w:bookmarkEnd w:id="77"/>
    <w:p>
      <w:pPr>
        <w:spacing w:after="0"/>
        <w:ind w:left="0"/>
        <w:jc w:val="both"/>
      </w:pPr>
      <w:r>
        <w:rPr>
          <w:rFonts w:ascii="Times New Roman"/>
          <w:b w:val="false"/>
          <w:i w:val="false"/>
          <w:color w:val="000000"/>
          <w:sz w:val="28"/>
        </w:rPr>
        <w:t>
      (Направленная на предоставление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
        <w:gridCol w:w="491"/>
        <w:gridCol w:w="616"/>
        <w:gridCol w:w="2198"/>
        <w:gridCol w:w="2199"/>
        <w:gridCol w:w="2199"/>
        <w:gridCol w:w="2199"/>
        <w:gridCol w:w="2199"/>
      </w:tblGrid>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"Услуги по судебно-медицинской экспертизе"</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законных интересов лиц, являющихся участниками</w:t>
            </w:r>
          </w:p>
          <w:p>
            <w:pPr>
              <w:spacing w:after="20"/>
              <w:ind w:left="20"/>
              <w:jc w:val="both"/>
            </w:pPr>
            <w:r>
              <w:rPr>
                <w:rFonts w:ascii="Times New Roman"/>
                <w:b w:val="false"/>
                <w:i w:val="false"/>
                <w:color w:val="000000"/>
                <w:sz w:val="20"/>
              </w:rPr>
              <w:t>
уголовного, административного или гражданского процессов, предусмотрен-</w:t>
            </w:r>
          </w:p>
          <w:p>
            <w:pPr>
              <w:spacing w:after="20"/>
              <w:ind w:left="20"/>
              <w:jc w:val="both"/>
            </w:pPr>
            <w:r>
              <w:rPr>
                <w:rFonts w:ascii="Times New Roman"/>
                <w:b w:val="false"/>
                <w:i w:val="false"/>
                <w:color w:val="000000"/>
                <w:sz w:val="20"/>
              </w:rPr>
              <w:t>
ных уголовным, гражданским процессуальным законодательством,</w:t>
            </w:r>
          </w:p>
          <w:p>
            <w:pPr>
              <w:spacing w:after="20"/>
              <w:ind w:left="20"/>
              <w:jc w:val="both"/>
            </w:pPr>
            <w:r>
              <w:rPr>
                <w:rFonts w:ascii="Times New Roman"/>
                <w:b w:val="false"/>
                <w:i w:val="false"/>
                <w:color w:val="000000"/>
                <w:sz w:val="20"/>
              </w:rPr>
              <w:t>
мотивированным определением суда, проведение судебно-медицинской</w:t>
            </w:r>
          </w:p>
          <w:p>
            <w:pPr>
              <w:spacing w:after="20"/>
              <w:ind w:left="20"/>
              <w:jc w:val="both"/>
            </w:pPr>
            <w:r>
              <w:rPr>
                <w:rFonts w:ascii="Times New Roman"/>
                <w:b w:val="false"/>
                <w:i w:val="false"/>
                <w:color w:val="000000"/>
                <w:sz w:val="20"/>
              </w:rPr>
              <w:t>
экспертизы</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Повышение эффективности управления системой здравоохранения</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Совершенствование системы управления и финансирования</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Совершенствование системы управления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показателя</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судебно-</w:t>
            </w:r>
          </w:p>
          <w:p>
            <w:pPr>
              <w:spacing w:after="20"/>
              <w:ind w:left="20"/>
              <w:jc w:val="both"/>
            </w:pPr>
            <w:r>
              <w:rPr>
                <w:rFonts w:ascii="Times New Roman"/>
                <w:b w:val="false"/>
                <w:i w:val="false"/>
                <w:color w:val="000000"/>
                <w:sz w:val="20"/>
              </w:rPr>
              <w:t>
медицинских экспертиз</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224738</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226400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228400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комиссионных</w:t>
            </w:r>
          </w:p>
          <w:p>
            <w:pPr>
              <w:spacing w:after="20"/>
              <w:ind w:left="20"/>
              <w:jc w:val="both"/>
            </w:pPr>
            <w:r>
              <w:rPr>
                <w:rFonts w:ascii="Times New Roman"/>
                <w:b w:val="false"/>
                <w:i w:val="false"/>
                <w:color w:val="000000"/>
                <w:sz w:val="20"/>
              </w:rPr>
              <w:t>
экспертиз</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доли</w:t>
            </w:r>
          </w:p>
          <w:p>
            <w:pPr>
              <w:spacing w:after="20"/>
              <w:ind w:left="20"/>
              <w:jc w:val="both"/>
            </w:pPr>
            <w:r>
              <w:rPr>
                <w:rFonts w:ascii="Times New Roman"/>
                <w:b w:val="false"/>
                <w:i w:val="false"/>
                <w:color w:val="000000"/>
                <w:sz w:val="20"/>
              </w:rPr>
              <w:t>
повторных комиссионных</w:t>
            </w:r>
          </w:p>
          <w:p>
            <w:pPr>
              <w:spacing w:after="20"/>
              <w:ind w:left="20"/>
              <w:jc w:val="both"/>
            </w:pPr>
            <w:r>
              <w:rPr>
                <w:rFonts w:ascii="Times New Roman"/>
                <w:b w:val="false"/>
                <w:i w:val="false"/>
                <w:color w:val="000000"/>
                <w:sz w:val="20"/>
              </w:rPr>
              <w:t>
экспертиз</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реализацию программы</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1 024 911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1 059 379</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1 410 354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1 799 199</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2 267 375</w:t>
            </w:r>
          </w:p>
        </w:tc>
      </w:tr>
    </w:tbl>
    <w:bookmarkStart w:name="z79" w:id="78"/>
    <w:p>
      <w:pPr>
        <w:spacing w:after="0"/>
        <w:ind w:left="0"/>
        <w:jc w:val="left"/>
      </w:pPr>
      <w:r>
        <w:rPr>
          <w:rFonts w:ascii="Times New Roman"/>
          <w:b/>
          <w:i w:val="false"/>
          <w:color w:val="000000"/>
        </w:rPr>
        <w:t xml:space="preserve">   Бюджетная программа Министерства здравоохранения</w:t>
      </w:r>
      <w:r>
        <w:br/>
      </w:r>
      <w:r>
        <w:rPr>
          <w:rFonts w:ascii="Times New Roman"/>
          <w:b/>
          <w:i w:val="false"/>
          <w:color w:val="000000"/>
        </w:rPr>
        <w:t>Республики Казахстан</w:t>
      </w:r>
    </w:p>
    <w:bookmarkEnd w:id="78"/>
    <w:p>
      <w:pPr>
        <w:spacing w:after="0"/>
        <w:ind w:left="0"/>
        <w:jc w:val="both"/>
      </w:pPr>
      <w:r>
        <w:rPr>
          <w:rFonts w:ascii="Times New Roman"/>
          <w:b w:val="false"/>
          <w:i w:val="false"/>
          <w:color w:val="000000"/>
          <w:sz w:val="28"/>
        </w:rPr>
        <w:t>
      (Направленная на предоставление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
        <w:gridCol w:w="626"/>
        <w:gridCol w:w="452"/>
        <w:gridCol w:w="2188"/>
        <w:gridCol w:w="2189"/>
        <w:gridCol w:w="2189"/>
        <w:gridCol w:w="2189"/>
        <w:gridCol w:w="2189"/>
      </w:tblGrid>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"Услуги по хранению ценностей исторического наследия в области</w:t>
            </w:r>
          </w:p>
          <w:p>
            <w:pPr>
              <w:spacing w:after="20"/>
              <w:ind w:left="20"/>
              <w:jc w:val="both"/>
            </w:pPr>
            <w:r>
              <w:rPr>
                <w:rFonts w:ascii="Times New Roman"/>
                <w:b w:val="false"/>
                <w:i w:val="false"/>
                <w:color w:val="000000"/>
                <w:sz w:val="20"/>
              </w:rPr>
              <w:t>
здравоохранения"</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историко-культурных ценностей в области</w:t>
            </w:r>
          </w:p>
          <w:p>
            <w:pPr>
              <w:spacing w:after="20"/>
              <w:ind w:left="20"/>
              <w:jc w:val="both"/>
            </w:pPr>
            <w:r>
              <w:rPr>
                <w:rFonts w:ascii="Times New Roman"/>
                <w:b w:val="false"/>
                <w:i w:val="false"/>
                <w:color w:val="000000"/>
                <w:sz w:val="20"/>
              </w:rPr>
              <w:t>
отечественной медицины, осуществление культурно-просветительской</w:t>
            </w:r>
          </w:p>
          <w:p>
            <w:pPr>
              <w:spacing w:after="20"/>
              <w:ind w:left="20"/>
              <w:jc w:val="both"/>
            </w:pPr>
            <w:r>
              <w:rPr>
                <w:rFonts w:ascii="Times New Roman"/>
                <w:b w:val="false"/>
                <w:i w:val="false"/>
                <w:color w:val="000000"/>
                <w:sz w:val="20"/>
              </w:rPr>
              <w:t>
деятельности, обеспечение доступа заинтересованных лиц к изучению</w:t>
            </w:r>
          </w:p>
          <w:p>
            <w:pPr>
              <w:spacing w:after="20"/>
              <w:ind w:left="20"/>
              <w:jc w:val="both"/>
            </w:pPr>
            <w:r>
              <w:rPr>
                <w:rFonts w:ascii="Times New Roman"/>
                <w:b w:val="false"/>
                <w:i w:val="false"/>
                <w:color w:val="000000"/>
                <w:sz w:val="20"/>
              </w:rPr>
              <w:t>
историко-культурных ценностей отечественной медицины</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Развитие системы кадровых ресурсов и медицинской науки</w:t>
            </w:r>
          </w:p>
        </w:tc>
      </w:tr>
      <w:tr>
        <w:trPr>
          <w:trHeight w:val="30" w:hRule="atLeast"/>
        </w:trPr>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Обеспечение отрасли квалифицированными кадрами, отвечающими</w:t>
            </w:r>
          </w:p>
          <w:p>
            <w:pPr>
              <w:spacing w:after="20"/>
              <w:ind w:left="20"/>
              <w:jc w:val="both"/>
            </w:pPr>
            <w:r>
              <w:rPr>
                <w:rFonts w:ascii="Times New Roman"/>
                <w:b w:val="false"/>
                <w:i w:val="false"/>
                <w:color w:val="000000"/>
                <w:sz w:val="20"/>
              </w:rPr>
              <w:t>
потребностям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Повышение качества научных исследований в области здравоохранения</w:t>
            </w:r>
          </w:p>
        </w:tc>
      </w:tr>
      <w:tr>
        <w:trPr>
          <w:trHeight w:val="30" w:hRule="atLeast"/>
        </w:trPr>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Создание эффективной системы профессиональной подготовки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Создание эффективной системы непрерывного образования</w:t>
            </w:r>
          </w:p>
          <w:p>
            <w:pPr>
              <w:spacing w:after="20"/>
              <w:ind w:left="20"/>
              <w:jc w:val="both"/>
            </w:pPr>
            <w:r>
              <w:rPr>
                <w:rFonts w:ascii="Times New Roman"/>
                <w:b w:val="false"/>
                <w:i w:val="false"/>
                <w:color w:val="000000"/>
                <w:sz w:val="20"/>
              </w:rPr>
              <w:t>
(послевузовское и повышение квалификации)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Создание эффективной системы управления медицинской наукой и ее</w:t>
            </w:r>
          </w:p>
          <w:p>
            <w:pPr>
              <w:spacing w:after="20"/>
              <w:ind w:left="20"/>
              <w:jc w:val="both"/>
            </w:pPr>
            <w:r>
              <w:rPr>
                <w:rFonts w:ascii="Times New Roman"/>
                <w:b w:val="false"/>
                <w:i w:val="false"/>
                <w:color w:val="000000"/>
                <w:sz w:val="20"/>
              </w:rPr>
              <w:t>
интеграции с образованием и практическим здравоохранением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показателя</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r>
      <w:tr>
        <w:trPr>
          <w:trHeight w:val="30" w:hRule="atLeast"/>
        </w:trPr>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w:t>
            </w:r>
          </w:p>
          <w:p>
            <w:pPr>
              <w:spacing w:after="20"/>
              <w:ind w:left="20"/>
              <w:jc w:val="both"/>
            </w:pPr>
            <w:r>
              <w:rPr>
                <w:rFonts w:ascii="Times New Roman"/>
                <w:b w:val="false"/>
                <w:i w:val="false"/>
                <w:color w:val="000000"/>
                <w:sz w:val="20"/>
              </w:rPr>
              <w:t>
количество экспонатов,</w:t>
            </w:r>
          </w:p>
          <w:p>
            <w:pPr>
              <w:spacing w:after="20"/>
              <w:ind w:left="20"/>
              <w:jc w:val="both"/>
            </w:pPr>
            <w:r>
              <w:rPr>
                <w:rFonts w:ascii="Times New Roman"/>
                <w:b w:val="false"/>
                <w:i w:val="false"/>
                <w:color w:val="000000"/>
                <w:sz w:val="20"/>
              </w:rPr>
              <w:t>
подлежащих хранению</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54 763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54 763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54 763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54 763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54 763</w:t>
            </w:r>
          </w:p>
        </w:tc>
      </w:tr>
      <w:tr>
        <w:trPr>
          <w:trHeight w:val="30" w:hRule="atLeast"/>
        </w:trPr>
        <w:tc>
          <w:tcPr>
            <w:tcW w:w="0" w:type="auto"/>
            <w:vMerge/>
            <w:tcBorders>
              <w:top w:val="nil"/>
              <w:left w:val="single" w:color="cfcfcf" w:sz="5"/>
              <w:bottom w:val="single" w:color="cfcfcf" w:sz="5"/>
              <w:right w:val="single" w:color="cfcfcf" w:sz="5"/>
            </w:tcBorders>
          </w:tcP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w:t>
            </w:r>
          </w:p>
          <w:p>
            <w:pPr>
              <w:spacing w:after="20"/>
              <w:ind w:left="20"/>
              <w:jc w:val="both"/>
            </w:pPr>
            <w:r>
              <w:rPr>
                <w:rFonts w:ascii="Times New Roman"/>
                <w:b w:val="false"/>
                <w:i w:val="false"/>
                <w:color w:val="000000"/>
                <w:sz w:val="20"/>
              </w:rPr>
              <w:t>
количество посещений</w:t>
            </w:r>
          </w:p>
          <w:p>
            <w:pPr>
              <w:spacing w:after="20"/>
              <w:ind w:left="20"/>
              <w:jc w:val="both"/>
            </w:pPr>
            <w:r>
              <w:rPr>
                <w:rFonts w:ascii="Times New Roman"/>
                <w:b w:val="false"/>
                <w:i w:val="false"/>
                <w:color w:val="000000"/>
                <w:sz w:val="20"/>
              </w:rPr>
              <w:t>
в музей</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0" w:type="auto"/>
            <w:vMerge/>
            <w:tcBorders>
              <w:top w:val="nil"/>
              <w:left w:val="single" w:color="cfcfcf" w:sz="5"/>
              <w:bottom w:val="single" w:color="cfcfcf" w:sz="5"/>
              <w:right w:val="single" w:color="cfcfcf" w:sz="5"/>
            </w:tcBorders>
          </w:tcP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w:t>
            </w:r>
          </w:p>
          <w:p>
            <w:pPr>
              <w:spacing w:after="20"/>
              <w:ind w:left="20"/>
              <w:jc w:val="both"/>
            </w:pPr>
            <w:r>
              <w:rPr>
                <w:rFonts w:ascii="Times New Roman"/>
                <w:b w:val="false"/>
                <w:i w:val="false"/>
                <w:color w:val="000000"/>
                <w:sz w:val="20"/>
              </w:rPr>
              <w:t>
количество проводимых</w:t>
            </w:r>
          </w:p>
          <w:p>
            <w:pPr>
              <w:spacing w:after="20"/>
              <w:ind w:left="20"/>
              <w:jc w:val="both"/>
            </w:pPr>
            <w:r>
              <w:rPr>
                <w:rFonts w:ascii="Times New Roman"/>
                <w:b w:val="false"/>
                <w:i w:val="false"/>
                <w:color w:val="000000"/>
                <w:sz w:val="20"/>
              </w:rPr>
              <w:t>
выставок</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реализацию программы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8 609</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10 680</w:t>
            </w:r>
          </w:p>
        </w:tc>
      </w:tr>
    </w:tbl>
    <w:bookmarkStart w:name="z80" w:id="79"/>
    <w:p>
      <w:pPr>
        <w:spacing w:after="0"/>
        <w:ind w:left="0"/>
        <w:jc w:val="left"/>
      </w:pPr>
      <w:r>
        <w:rPr>
          <w:rFonts w:ascii="Times New Roman"/>
          <w:b/>
          <w:i w:val="false"/>
          <w:color w:val="000000"/>
        </w:rPr>
        <w:t xml:space="preserve">   Бюджетная программа Министерства здравоохранения</w:t>
      </w:r>
      <w:r>
        <w:br/>
      </w:r>
      <w:r>
        <w:rPr>
          <w:rFonts w:ascii="Times New Roman"/>
          <w:b/>
          <w:i w:val="false"/>
          <w:color w:val="000000"/>
        </w:rPr>
        <w:t>Республики Казахстан</w:t>
      </w:r>
    </w:p>
    <w:bookmarkEnd w:id="79"/>
    <w:p>
      <w:pPr>
        <w:spacing w:after="0"/>
        <w:ind w:left="0"/>
        <w:jc w:val="both"/>
      </w:pPr>
      <w:r>
        <w:rPr>
          <w:rFonts w:ascii="Times New Roman"/>
          <w:b w:val="false"/>
          <w:i w:val="false"/>
          <w:color w:val="000000"/>
          <w:sz w:val="28"/>
        </w:rPr>
        <w:t>
      (Инвестиционные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
        <w:gridCol w:w="1172"/>
        <w:gridCol w:w="699"/>
        <w:gridCol w:w="2069"/>
        <w:gridCol w:w="2495"/>
        <w:gridCol w:w="2069"/>
        <w:gridCol w:w="2069"/>
        <w:gridCol w:w="1501"/>
      </w:tblGrid>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"Создание информационных систем здравоохранения"</w:t>
            </w:r>
          </w:p>
        </w:tc>
      </w:tr>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структуры здравоохранения Республики Казахстан,</w:t>
            </w:r>
          </w:p>
          <w:p>
            <w:pPr>
              <w:spacing w:after="20"/>
              <w:ind w:left="20"/>
              <w:jc w:val="both"/>
            </w:pPr>
            <w:r>
              <w:rPr>
                <w:rFonts w:ascii="Times New Roman"/>
                <w:b w:val="false"/>
                <w:i w:val="false"/>
                <w:color w:val="000000"/>
                <w:sz w:val="20"/>
              </w:rPr>
              <w:t>
обеспечивающей предоставление равных возможностей в получении качест-</w:t>
            </w:r>
          </w:p>
          <w:p>
            <w:pPr>
              <w:spacing w:after="20"/>
              <w:ind w:left="20"/>
              <w:jc w:val="both"/>
            </w:pPr>
            <w:r>
              <w:rPr>
                <w:rFonts w:ascii="Times New Roman"/>
                <w:b w:val="false"/>
                <w:i w:val="false"/>
                <w:color w:val="000000"/>
                <w:sz w:val="20"/>
              </w:rPr>
              <w:t>
венной медицинской помощи населением Республики Казахстан, рациональное</w:t>
            </w:r>
          </w:p>
          <w:p>
            <w:pPr>
              <w:spacing w:after="20"/>
              <w:ind w:left="20"/>
              <w:jc w:val="both"/>
            </w:pPr>
            <w:r>
              <w:rPr>
                <w:rFonts w:ascii="Times New Roman"/>
                <w:b w:val="false"/>
                <w:i w:val="false"/>
                <w:color w:val="000000"/>
                <w:sz w:val="20"/>
              </w:rPr>
              <w:t>
использование ресурсов здравоохранения, повышение уровня управления</w:t>
            </w:r>
          </w:p>
          <w:p>
            <w:pPr>
              <w:spacing w:after="20"/>
              <w:ind w:left="20"/>
              <w:jc w:val="both"/>
            </w:pPr>
            <w:r>
              <w:rPr>
                <w:rFonts w:ascii="Times New Roman"/>
                <w:b w:val="false"/>
                <w:i w:val="false"/>
                <w:color w:val="000000"/>
                <w:sz w:val="20"/>
              </w:rPr>
              <w:t>
отрасли; развитие информационных систем здравоохранения, обеспечивающих</w:t>
            </w:r>
          </w:p>
          <w:p>
            <w:pPr>
              <w:spacing w:after="20"/>
              <w:ind w:left="20"/>
              <w:jc w:val="both"/>
            </w:pPr>
            <w:r>
              <w:rPr>
                <w:rFonts w:ascii="Times New Roman"/>
                <w:b w:val="false"/>
                <w:i w:val="false"/>
                <w:color w:val="000000"/>
                <w:sz w:val="20"/>
              </w:rPr>
              <w:t>
организацию единой системы сбора, хранения и анализа информации, рацио-</w:t>
            </w:r>
          </w:p>
          <w:p>
            <w:pPr>
              <w:spacing w:after="20"/>
              <w:ind w:left="20"/>
              <w:jc w:val="both"/>
            </w:pPr>
            <w:r>
              <w:rPr>
                <w:rFonts w:ascii="Times New Roman"/>
                <w:b w:val="false"/>
                <w:i w:val="false"/>
                <w:color w:val="000000"/>
                <w:sz w:val="20"/>
              </w:rPr>
              <w:t>
нализацию схем и сокращение сроков передачи информации, обеспечение</w:t>
            </w:r>
          </w:p>
          <w:p>
            <w:pPr>
              <w:spacing w:after="20"/>
              <w:ind w:left="20"/>
              <w:jc w:val="both"/>
            </w:pPr>
            <w:r>
              <w:rPr>
                <w:rFonts w:ascii="Times New Roman"/>
                <w:b w:val="false"/>
                <w:i w:val="false"/>
                <w:color w:val="000000"/>
                <w:sz w:val="20"/>
              </w:rPr>
              <w:t>
оперативного доступа к информации; внедрение и обучение пользователей</w:t>
            </w:r>
          </w:p>
          <w:p>
            <w:pPr>
              <w:spacing w:after="20"/>
              <w:ind w:left="20"/>
              <w:jc w:val="both"/>
            </w:pPr>
            <w:r>
              <w:rPr>
                <w:rFonts w:ascii="Times New Roman"/>
                <w:b w:val="false"/>
                <w:i w:val="false"/>
                <w:color w:val="000000"/>
                <w:sz w:val="20"/>
              </w:rPr>
              <w:t>
информационных систем здравоохранения. Создание Национального регистра</w:t>
            </w:r>
          </w:p>
          <w:p>
            <w:pPr>
              <w:spacing w:after="20"/>
              <w:ind w:left="20"/>
              <w:jc w:val="both"/>
            </w:pPr>
            <w:r>
              <w:rPr>
                <w:rFonts w:ascii="Times New Roman"/>
                <w:b w:val="false"/>
                <w:i w:val="false"/>
                <w:color w:val="000000"/>
                <w:sz w:val="20"/>
              </w:rPr>
              <w:t>
доноров Республики Казахстан в составе информационной системы службы</w:t>
            </w:r>
          </w:p>
          <w:p>
            <w:pPr>
              <w:spacing w:after="20"/>
              <w:ind w:left="20"/>
              <w:jc w:val="both"/>
            </w:pPr>
            <w:r>
              <w:rPr>
                <w:rFonts w:ascii="Times New Roman"/>
                <w:b w:val="false"/>
                <w:i w:val="false"/>
                <w:color w:val="000000"/>
                <w:sz w:val="20"/>
              </w:rPr>
              <w:t>
крови, обеспечивающих автоматизацию бизнес-процессов всех технологичес-</w:t>
            </w:r>
          </w:p>
          <w:p>
            <w:pPr>
              <w:spacing w:after="20"/>
              <w:ind w:left="20"/>
              <w:jc w:val="both"/>
            </w:pPr>
            <w:r>
              <w:rPr>
                <w:rFonts w:ascii="Times New Roman"/>
                <w:b w:val="false"/>
                <w:i w:val="false"/>
                <w:color w:val="000000"/>
                <w:sz w:val="20"/>
              </w:rPr>
              <w:t>
ких этапов работы службы крови, мониторинг движения крови и ее компо-</w:t>
            </w:r>
          </w:p>
          <w:p>
            <w:pPr>
              <w:spacing w:after="20"/>
              <w:ind w:left="20"/>
              <w:jc w:val="both"/>
            </w:pPr>
            <w:r>
              <w:rPr>
                <w:rFonts w:ascii="Times New Roman"/>
                <w:b w:val="false"/>
                <w:i w:val="false"/>
                <w:color w:val="000000"/>
                <w:sz w:val="20"/>
              </w:rPr>
              <w:t>
нентов на всех этапах производственного цикла, свод сведений с</w:t>
            </w:r>
          </w:p>
          <w:p>
            <w:pPr>
              <w:spacing w:after="20"/>
              <w:ind w:left="20"/>
              <w:jc w:val="both"/>
            </w:pPr>
            <w:r>
              <w:rPr>
                <w:rFonts w:ascii="Times New Roman"/>
                <w:b w:val="false"/>
                <w:i w:val="false"/>
                <w:color w:val="000000"/>
                <w:sz w:val="20"/>
              </w:rPr>
              <w:t>
регионов, мониторинг и формирование статистической и аналитической</w:t>
            </w:r>
          </w:p>
          <w:p>
            <w:pPr>
              <w:spacing w:after="20"/>
              <w:ind w:left="20"/>
              <w:jc w:val="both"/>
            </w:pPr>
            <w:r>
              <w:rPr>
                <w:rFonts w:ascii="Times New Roman"/>
                <w:b w:val="false"/>
                <w:i w:val="false"/>
                <w:color w:val="000000"/>
                <w:sz w:val="20"/>
              </w:rPr>
              <w:t>
отчетности</w:t>
            </w:r>
          </w:p>
        </w:tc>
      </w:tr>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Повышение эффективности инфраструктуры здравоохранения</w:t>
            </w:r>
          </w:p>
        </w:tc>
      </w:tr>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Совершенствование системы управления и финансирования</w:t>
            </w:r>
          </w:p>
        </w:tc>
      </w:tr>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Совершенствование системы управления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r>
      <w:tr>
        <w:trPr>
          <w:trHeight w:val="30" w:hRule="atLeast"/>
        </w:trPr>
        <w:tc>
          <w:tcPr>
            <w:tcW w:w="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приобретенного</w:t>
            </w:r>
          </w:p>
          <w:p>
            <w:pPr>
              <w:spacing w:after="20"/>
              <w:ind w:left="20"/>
              <w:jc w:val="both"/>
            </w:pPr>
            <w:r>
              <w:rPr>
                <w:rFonts w:ascii="Times New Roman"/>
                <w:b w:val="false"/>
                <w:i w:val="false"/>
                <w:color w:val="000000"/>
                <w:sz w:val="20"/>
              </w:rPr>
              <w:t>
серверного оборудования</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приобретенной</w:t>
            </w:r>
          </w:p>
          <w:p>
            <w:pPr>
              <w:spacing w:after="20"/>
              <w:ind w:left="20"/>
              <w:jc w:val="both"/>
            </w:pPr>
            <w:r>
              <w:rPr>
                <w:rFonts w:ascii="Times New Roman"/>
                <w:b w:val="false"/>
                <w:i w:val="false"/>
                <w:color w:val="000000"/>
                <w:sz w:val="20"/>
              </w:rPr>
              <w:t>
компьютерной техники</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приобретенных</w:t>
            </w:r>
          </w:p>
          <w:p>
            <w:pPr>
              <w:spacing w:after="20"/>
              <w:ind w:left="20"/>
              <w:jc w:val="both"/>
            </w:pPr>
            <w:r>
              <w:rPr>
                <w:rFonts w:ascii="Times New Roman"/>
                <w:b w:val="false"/>
                <w:i w:val="false"/>
                <w:color w:val="000000"/>
                <w:sz w:val="20"/>
              </w:rPr>
              <w:t>
принтеров</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обученных</w:t>
            </w:r>
          </w:p>
          <w:p>
            <w:pPr>
              <w:spacing w:after="20"/>
              <w:ind w:left="20"/>
              <w:jc w:val="both"/>
            </w:pPr>
            <w:r>
              <w:rPr>
                <w:rFonts w:ascii="Times New Roman"/>
                <w:b w:val="false"/>
                <w:i w:val="false"/>
                <w:color w:val="000000"/>
                <w:sz w:val="20"/>
              </w:rPr>
              <w:t>
специалистов медицинского</w:t>
            </w:r>
          </w:p>
          <w:p>
            <w:pPr>
              <w:spacing w:after="20"/>
              <w:ind w:left="20"/>
              <w:jc w:val="both"/>
            </w:pPr>
            <w:r>
              <w:rPr>
                <w:rFonts w:ascii="Times New Roman"/>
                <w:b w:val="false"/>
                <w:i w:val="false"/>
                <w:color w:val="000000"/>
                <w:sz w:val="20"/>
              </w:rPr>
              <w:t>
персонала по проекту</w:t>
            </w:r>
          </w:p>
          <w:p>
            <w:pPr>
              <w:spacing w:after="20"/>
              <w:ind w:left="20"/>
              <w:jc w:val="both"/>
            </w:pPr>
            <w:r>
              <w:rPr>
                <w:rFonts w:ascii="Times New Roman"/>
                <w:b w:val="false"/>
                <w:i w:val="false"/>
                <w:color w:val="000000"/>
                <w:sz w:val="20"/>
              </w:rPr>
              <w:t>
"Создание Национального</w:t>
            </w:r>
          </w:p>
          <w:p>
            <w:pPr>
              <w:spacing w:after="20"/>
              <w:ind w:left="20"/>
              <w:jc w:val="both"/>
            </w:pPr>
            <w:r>
              <w:rPr>
                <w:rFonts w:ascii="Times New Roman"/>
                <w:b w:val="false"/>
                <w:i w:val="false"/>
                <w:color w:val="000000"/>
                <w:sz w:val="20"/>
              </w:rPr>
              <w:t>
регистра доноров крови</w:t>
            </w:r>
          </w:p>
          <w:p>
            <w:pPr>
              <w:spacing w:after="20"/>
              <w:ind w:left="20"/>
              <w:jc w:val="both"/>
            </w:pPr>
            <w:r>
              <w:rPr>
                <w:rFonts w:ascii="Times New Roman"/>
                <w:b w:val="false"/>
                <w:i w:val="false"/>
                <w:color w:val="000000"/>
                <w:sz w:val="20"/>
              </w:rPr>
              <w:t>
в составе информационной</w:t>
            </w:r>
          </w:p>
          <w:p>
            <w:pPr>
              <w:spacing w:after="20"/>
              <w:ind w:left="20"/>
              <w:jc w:val="both"/>
            </w:pPr>
            <w:r>
              <w:rPr>
                <w:rFonts w:ascii="Times New Roman"/>
                <w:b w:val="false"/>
                <w:i w:val="false"/>
                <w:color w:val="000000"/>
                <w:sz w:val="20"/>
              </w:rPr>
              <w:t>
системы службы крови"</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обученных</w:t>
            </w:r>
          </w:p>
          <w:p>
            <w:pPr>
              <w:spacing w:after="20"/>
              <w:ind w:left="20"/>
              <w:jc w:val="both"/>
            </w:pPr>
            <w:r>
              <w:rPr>
                <w:rFonts w:ascii="Times New Roman"/>
                <w:b w:val="false"/>
                <w:i w:val="false"/>
                <w:color w:val="000000"/>
                <w:sz w:val="20"/>
              </w:rPr>
              <w:t>
специалистов медицинского</w:t>
            </w:r>
          </w:p>
          <w:p>
            <w:pPr>
              <w:spacing w:after="20"/>
              <w:ind w:left="20"/>
              <w:jc w:val="both"/>
            </w:pPr>
            <w:r>
              <w:rPr>
                <w:rFonts w:ascii="Times New Roman"/>
                <w:b w:val="false"/>
                <w:i w:val="false"/>
                <w:color w:val="000000"/>
                <w:sz w:val="20"/>
              </w:rPr>
              <w:t>
персонала по проекту</w:t>
            </w:r>
          </w:p>
          <w:p>
            <w:pPr>
              <w:spacing w:after="20"/>
              <w:ind w:left="20"/>
              <w:jc w:val="both"/>
            </w:pPr>
            <w:r>
              <w:rPr>
                <w:rFonts w:ascii="Times New Roman"/>
                <w:b w:val="false"/>
                <w:i w:val="false"/>
                <w:color w:val="000000"/>
                <w:sz w:val="20"/>
              </w:rPr>
              <w:t>
"Создание Единой информа-</w:t>
            </w:r>
          </w:p>
          <w:p>
            <w:pPr>
              <w:spacing w:after="20"/>
              <w:ind w:left="20"/>
              <w:jc w:val="both"/>
            </w:pPr>
            <w:r>
              <w:rPr>
                <w:rFonts w:ascii="Times New Roman"/>
                <w:b w:val="false"/>
                <w:i w:val="false"/>
                <w:color w:val="000000"/>
                <w:sz w:val="20"/>
              </w:rPr>
              <w:t>
ционной системы здравоох-</w:t>
            </w:r>
          </w:p>
          <w:p>
            <w:pPr>
              <w:spacing w:after="20"/>
              <w:ind w:left="20"/>
              <w:jc w:val="both"/>
            </w:pPr>
            <w:r>
              <w:rPr>
                <w:rFonts w:ascii="Times New Roman"/>
                <w:b w:val="false"/>
                <w:i w:val="false"/>
                <w:color w:val="000000"/>
                <w:sz w:val="20"/>
              </w:rPr>
              <w:t>
ранения Республики</w:t>
            </w:r>
          </w:p>
          <w:p>
            <w:pPr>
              <w:spacing w:after="20"/>
              <w:ind w:left="20"/>
              <w:jc w:val="both"/>
            </w:pPr>
            <w:r>
              <w:rPr>
                <w:rFonts w:ascii="Times New Roman"/>
                <w:b w:val="false"/>
                <w:i w:val="false"/>
                <w:color w:val="000000"/>
                <w:sz w:val="20"/>
              </w:rPr>
              <w:t>
Казахстан"</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4 454</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организаций здравоохра-</w:t>
            </w:r>
          </w:p>
          <w:p>
            <w:pPr>
              <w:spacing w:after="20"/>
              <w:ind w:left="20"/>
              <w:jc w:val="both"/>
            </w:pPr>
            <w:r>
              <w:rPr>
                <w:rFonts w:ascii="Times New Roman"/>
                <w:b w:val="false"/>
                <w:i w:val="false"/>
                <w:color w:val="000000"/>
                <w:sz w:val="20"/>
              </w:rPr>
              <w:t>
нения, в которых осущест-</w:t>
            </w:r>
          </w:p>
          <w:p>
            <w:pPr>
              <w:spacing w:after="20"/>
              <w:ind w:left="20"/>
              <w:jc w:val="both"/>
            </w:pPr>
            <w:r>
              <w:rPr>
                <w:rFonts w:ascii="Times New Roman"/>
                <w:b w:val="false"/>
                <w:i w:val="false"/>
                <w:color w:val="000000"/>
                <w:sz w:val="20"/>
              </w:rPr>
              <w:t>
влено внедрение информа-</w:t>
            </w:r>
          </w:p>
          <w:p>
            <w:pPr>
              <w:spacing w:after="20"/>
              <w:ind w:left="20"/>
              <w:jc w:val="both"/>
            </w:pPr>
            <w:r>
              <w:rPr>
                <w:rFonts w:ascii="Times New Roman"/>
                <w:b w:val="false"/>
                <w:i w:val="false"/>
                <w:color w:val="000000"/>
                <w:sz w:val="20"/>
              </w:rPr>
              <w:t>
ционных систем от</w:t>
            </w:r>
          </w:p>
          <w:p>
            <w:pPr>
              <w:spacing w:after="20"/>
              <w:ind w:left="20"/>
              <w:jc w:val="both"/>
            </w:pPr>
            <w:r>
              <w:rPr>
                <w:rFonts w:ascii="Times New Roman"/>
                <w:b w:val="false"/>
                <w:i w:val="false"/>
                <w:color w:val="000000"/>
                <w:sz w:val="20"/>
              </w:rPr>
              <w:t>
запланированного на</w:t>
            </w:r>
          </w:p>
          <w:p>
            <w:pPr>
              <w:spacing w:after="20"/>
              <w:ind w:left="20"/>
              <w:jc w:val="both"/>
            </w:pPr>
            <w:r>
              <w:rPr>
                <w:rFonts w:ascii="Times New Roman"/>
                <w:b w:val="false"/>
                <w:i w:val="false"/>
                <w:color w:val="000000"/>
                <w:sz w:val="20"/>
              </w:rPr>
              <w:t>
трехлетний период</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реализацию программы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455 824</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1 373 418</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602 398</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162 078</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81" w:id="80"/>
    <w:p>
      <w:pPr>
        <w:spacing w:after="0"/>
        <w:ind w:left="0"/>
        <w:jc w:val="left"/>
      </w:pPr>
      <w:r>
        <w:rPr>
          <w:rFonts w:ascii="Times New Roman"/>
          <w:b/>
          <w:i w:val="false"/>
          <w:color w:val="000000"/>
        </w:rPr>
        <w:t xml:space="preserve">   Бюджетная программа Министерства здравоохранения</w:t>
      </w:r>
      <w:r>
        <w:br/>
      </w:r>
      <w:r>
        <w:rPr>
          <w:rFonts w:ascii="Times New Roman"/>
          <w:b/>
          <w:i w:val="false"/>
          <w:color w:val="000000"/>
        </w:rPr>
        <w:t>Республики Казахстан</w:t>
      </w:r>
    </w:p>
    <w:bookmarkEnd w:id="80"/>
    <w:p>
      <w:pPr>
        <w:spacing w:after="0"/>
        <w:ind w:left="0"/>
        <w:jc w:val="both"/>
      </w:pPr>
      <w:r>
        <w:rPr>
          <w:rFonts w:ascii="Times New Roman"/>
          <w:b w:val="false"/>
          <w:i w:val="false"/>
          <w:color w:val="000000"/>
          <w:sz w:val="28"/>
        </w:rPr>
        <w:t>
      (Направленная на предоставление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
        <w:gridCol w:w="548"/>
        <w:gridCol w:w="396"/>
        <w:gridCol w:w="2222"/>
        <w:gridCol w:w="2222"/>
        <w:gridCol w:w="2223"/>
        <w:gridCol w:w="2223"/>
        <w:gridCol w:w="2223"/>
      </w:tblGrid>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"Услуги по обеспечению доступа к информации в библиотеках</w:t>
            </w:r>
          </w:p>
          <w:p>
            <w:pPr>
              <w:spacing w:after="20"/>
              <w:ind w:left="20"/>
              <w:jc w:val="both"/>
            </w:pPr>
            <w:r>
              <w:rPr>
                <w:rFonts w:ascii="Times New Roman"/>
                <w:b w:val="false"/>
                <w:i w:val="false"/>
                <w:color w:val="000000"/>
                <w:sz w:val="20"/>
              </w:rPr>
              <w:t>
республиканского значения"</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интеллектуального уровня населения путем расширения доступа</w:t>
            </w:r>
          </w:p>
          <w:p>
            <w:pPr>
              <w:spacing w:after="20"/>
              <w:ind w:left="20"/>
              <w:jc w:val="both"/>
            </w:pPr>
            <w:r>
              <w:rPr>
                <w:rFonts w:ascii="Times New Roman"/>
                <w:b w:val="false"/>
                <w:i w:val="false"/>
                <w:color w:val="000000"/>
                <w:sz w:val="20"/>
              </w:rPr>
              <w:t>
к информации в области здравоохранения, сохранение и расширение</w:t>
            </w:r>
          </w:p>
          <w:p>
            <w:pPr>
              <w:spacing w:after="20"/>
              <w:ind w:left="20"/>
              <w:jc w:val="both"/>
            </w:pPr>
            <w:r>
              <w:rPr>
                <w:rFonts w:ascii="Times New Roman"/>
                <w:b w:val="false"/>
                <w:i w:val="false"/>
                <w:color w:val="000000"/>
                <w:sz w:val="20"/>
              </w:rPr>
              <w:t>
библиотечного фонда, библиотечное и информационно-библиографическое</w:t>
            </w:r>
          </w:p>
          <w:p>
            <w:pPr>
              <w:spacing w:after="20"/>
              <w:ind w:left="20"/>
              <w:jc w:val="both"/>
            </w:pPr>
            <w:r>
              <w:rPr>
                <w:rFonts w:ascii="Times New Roman"/>
                <w:b w:val="false"/>
                <w:i w:val="false"/>
                <w:color w:val="000000"/>
                <w:sz w:val="20"/>
              </w:rPr>
              <w:t>
обслуживание населения</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Развитие системы кадровых ресурсов и медицинской науки.</w:t>
            </w:r>
          </w:p>
        </w:tc>
      </w:tr>
      <w:tr>
        <w:trPr>
          <w:trHeight w:val="30" w:hRule="atLeast"/>
        </w:trPr>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Обеспечение отрасли квалифицированными кадрами, отвечающими</w:t>
            </w:r>
          </w:p>
          <w:p>
            <w:pPr>
              <w:spacing w:after="20"/>
              <w:ind w:left="20"/>
              <w:jc w:val="both"/>
            </w:pPr>
            <w:r>
              <w:rPr>
                <w:rFonts w:ascii="Times New Roman"/>
                <w:b w:val="false"/>
                <w:i w:val="false"/>
                <w:color w:val="000000"/>
                <w:sz w:val="20"/>
              </w:rPr>
              <w:t>
потребностям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Повышение качества научных исследований в области здравоохранения</w:t>
            </w:r>
          </w:p>
        </w:tc>
      </w:tr>
      <w:tr>
        <w:trPr>
          <w:trHeight w:val="30" w:hRule="atLeast"/>
        </w:trPr>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Создание эффективной системы профессиональной подготовки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Создание эффективной системы непрерывного образования</w:t>
            </w:r>
          </w:p>
          <w:p>
            <w:pPr>
              <w:spacing w:after="20"/>
              <w:ind w:left="20"/>
              <w:jc w:val="both"/>
            </w:pPr>
            <w:r>
              <w:rPr>
                <w:rFonts w:ascii="Times New Roman"/>
                <w:b w:val="false"/>
                <w:i w:val="false"/>
                <w:color w:val="000000"/>
                <w:sz w:val="20"/>
              </w:rPr>
              <w:t>
(послевузовское и повышение квалификации)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Создание эффективной системы управления медицинской наукой и</w:t>
            </w:r>
          </w:p>
          <w:p>
            <w:pPr>
              <w:spacing w:after="20"/>
              <w:ind w:left="20"/>
              <w:jc w:val="both"/>
            </w:pPr>
            <w:r>
              <w:rPr>
                <w:rFonts w:ascii="Times New Roman"/>
                <w:b w:val="false"/>
                <w:i w:val="false"/>
                <w:color w:val="000000"/>
                <w:sz w:val="20"/>
              </w:rPr>
              <w:t>
ее интеграции с образованием и практическим здравоохранением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r>
      <w:tr>
        <w:trPr>
          <w:trHeight w:val="30" w:hRule="atLeast"/>
        </w:trPr>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Ориентировочный</w:t>
            </w:r>
          </w:p>
          <w:p>
            <w:pPr>
              <w:spacing w:after="20"/>
              <w:ind w:left="20"/>
              <w:jc w:val="both"/>
            </w:pPr>
            <w:r>
              <w:rPr>
                <w:rFonts w:ascii="Times New Roman"/>
                <w:b w:val="false"/>
                <w:i w:val="false"/>
                <w:color w:val="000000"/>
                <w:sz w:val="20"/>
              </w:rPr>
              <w:t>
библиотечный фонд</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345 434</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346 934</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348 444</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349 964</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351 494</w:t>
            </w:r>
          </w:p>
        </w:tc>
      </w:tr>
      <w:tr>
        <w:trPr>
          <w:trHeight w:val="30" w:hRule="atLeast"/>
        </w:trPr>
        <w:tc>
          <w:tcPr>
            <w:tcW w:w="0" w:type="auto"/>
            <w:vMerge/>
            <w:tcBorders>
              <w:top w:val="nil"/>
              <w:left w:val="single" w:color="cfcfcf" w:sz="5"/>
              <w:bottom w:val="single" w:color="cfcfcf" w:sz="5"/>
              <w:right w:val="single" w:color="cfcfcf" w:sz="5"/>
            </w:tcBorders>
          </w:tc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w:t>
            </w:r>
          </w:p>
          <w:p>
            <w:pPr>
              <w:spacing w:after="20"/>
              <w:ind w:left="20"/>
              <w:jc w:val="both"/>
            </w:pPr>
            <w:r>
              <w:rPr>
                <w:rFonts w:ascii="Times New Roman"/>
                <w:b w:val="false"/>
                <w:i w:val="false"/>
                <w:color w:val="000000"/>
                <w:sz w:val="20"/>
              </w:rPr>
              <w:t>
количество посещений</w:t>
            </w:r>
          </w:p>
          <w:p>
            <w:pPr>
              <w:spacing w:after="20"/>
              <w:ind w:left="20"/>
              <w:jc w:val="both"/>
            </w:pPr>
            <w:r>
              <w:rPr>
                <w:rFonts w:ascii="Times New Roman"/>
                <w:b w:val="false"/>
                <w:i w:val="false"/>
                <w:color w:val="000000"/>
                <w:sz w:val="20"/>
              </w:rPr>
              <w:t>
в библиотеку</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45 055</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46 500</w:t>
            </w:r>
          </w:p>
        </w:tc>
      </w:tr>
      <w:tr>
        <w:trPr>
          <w:trHeight w:val="30" w:hRule="atLeast"/>
        </w:trPr>
        <w:tc>
          <w:tcPr>
            <w:tcW w:w="0" w:type="auto"/>
            <w:vMerge/>
            <w:tcBorders>
              <w:top w:val="nil"/>
              <w:left w:val="single" w:color="cfcfcf" w:sz="5"/>
              <w:bottom w:val="single" w:color="cfcfcf" w:sz="5"/>
              <w:right w:val="single" w:color="cfcfcf" w:sz="5"/>
            </w:tcBorders>
          </w:tc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w:t>
            </w:r>
          </w:p>
          <w:p>
            <w:pPr>
              <w:spacing w:after="20"/>
              <w:ind w:left="20"/>
              <w:jc w:val="both"/>
            </w:pPr>
            <w:r>
              <w:rPr>
                <w:rFonts w:ascii="Times New Roman"/>
                <w:b w:val="false"/>
                <w:i w:val="false"/>
                <w:color w:val="000000"/>
                <w:sz w:val="20"/>
              </w:rPr>
              <w:t>
пополнение книжного фонда</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реализацию программы</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9 184</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14 164</w:t>
            </w:r>
          </w:p>
        </w:tc>
      </w:tr>
    </w:tbl>
    <w:bookmarkStart w:name="z82" w:id="81"/>
    <w:p>
      <w:pPr>
        <w:spacing w:after="0"/>
        <w:ind w:left="0"/>
        <w:jc w:val="left"/>
      </w:pPr>
      <w:r>
        <w:rPr>
          <w:rFonts w:ascii="Times New Roman"/>
          <w:b/>
          <w:i w:val="false"/>
          <w:color w:val="000000"/>
        </w:rPr>
        <w:t xml:space="preserve">   Бюджетная программа Министерства здравоохранения</w:t>
      </w:r>
      <w:r>
        <w:br/>
      </w:r>
      <w:r>
        <w:rPr>
          <w:rFonts w:ascii="Times New Roman"/>
          <w:b/>
          <w:i w:val="false"/>
          <w:color w:val="000000"/>
        </w:rPr>
        <w:t>Республики Казахстан</w:t>
      </w:r>
    </w:p>
    <w:bookmarkEnd w:id="81"/>
    <w:p>
      <w:pPr>
        <w:spacing w:after="0"/>
        <w:ind w:left="0"/>
        <w:jc w:val="both"/>
      </w:pPr>
      <w:r>
        <w:rPr>
          <w:rFonts w:ascii="Times New Roman"/>
          <w:b w:val="false"/>
          <w:i w:val="false"/>
          <w:color w:val="000000"/>
          <w:sz w:val="28"/>
        </w:rPr>
        <w:t>
      (Капитальные расходы)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
        <w:gridCol w:w="548"/>
        <w:gridCol w:w="396"/>
        <w:gridCol w:w="2222"/>
        <w:gridCol w:w="2222"/>
        <w:gridCol w:w="2223"/>
        <w:gridCol w:w="2223"/>
        <w:gridCol w:w="2223"/>
      </w:tblGrid>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"Капитальный ремонт зданий, помещений и сооружений государственных</w:t>
            </w:r>
          </w:p>
          <w:p>
            <w:pPr>
              <w:spacing w:after="20"/>
              <w:ind w:left="20"/>
              <w:jc w:val="both"/>
            </w:pPr>
            <w:r>
              <w:rPr>
                <w:rFonts w:ascii="Times New Roman"/>
                <w:b w:val="false"/>
                <w:i w:val="false"/>
                <w:color w:val="000000"/>
                <w:sz w:val="20"/>
              </w:rPr>
              <w:t>
организаций здравоохранения на республиканском уровне"</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технического состояния зданий организаций здравоохранения с</w:t>
            </w:r>
          </w:p>
          <w:p>
            <w:pPr>
              <w:spacing w:after="20"/>
              <w:ind w:left="20"/>
              <w:jc w:val="both"/>
            </w:pPr>
            <w:r>
              <w:rPr>
                <w:rFonts w:ascii="Times New Roman"/>
                <w:b w:val="false"/>
                <w:i w:val="false"/>
                <w:color w:val="000000"/>
                <w:sz w:val="20"/>
              </w:rPr>
              <w:t>
целью создания условий для повышения качества оказания медицинских</w:t>
            </w:r>
          </w:p>
          <w:p>
            <w:pPr>
              <w:spacing w:after="20"/>
              <w:ind w:left="20"/>
              <w:jc w:val="both"/>
            </w:pPr>
            <w:r>
              <w:rPr>
                <w:rFonts w:ascii="Times New Roman"/>
                <w:b w:val="false"/>
                <w:i w:val="false"/>
                <w:color w:val="000000"/>
                <w:sz w:val="20"/>
              </w:rPr>
              <w:t>
услуг, дооснащение современным лабораторным и медицинским оборудованием</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Повышение эффективности инфраструктуры здравоохранения</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Совершенствование системы управления и финансирования</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Совершенствование системы управления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показателя</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отремонтированных</w:t>
            </w:r>
          </w:p>
          <w:p>
            <w:pPr>
              <w:spacing w:after="20"/>
              <w:ind w:left="20"/>
              <w:jc w:val="both"/>
            </w:pPr>
            <w:r>
              <w:rPr>
                <w:rFonts w:ascii="Times New Roman"/>
                <w:b w:val="false"/>
                <w:i w:val="false"/>
                <w:color w:val="000000"/>
                <w:sz w:val="20"/>
              </w:rPr>
              <w:t>
зданий*</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реализацию программы</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994 433</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998 466</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523 226</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970 130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638 188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В общее число подлежащих ремонту организаций здравоохранения включены департаменты государственного санэпиднадзора областей, городов Астана и Алматы</w:t>
      </w:r>
    </w:p>
    <w:bookmarkStart w:name="z83" w:id="82"/>
    <w:p>
      <w:pPr>
        <w:spacing w:after="0"/>
        <w:ind w:left="0"/>
        <w:jc w:val="left"/>
      </w:pPr>
      <w:r>
        <w:rPr>
          <w:rFonts w:ascii="Times New Roman"/>
          <w:b/>
          <w:i w:val="false"/>
          <w:color w:val="000000"/>
        </w:rPr>
        <w:t xml:space="preserve">  Бюджетная программа Министерства здравоохранения</w:t>
      </w:r>
      <w:r>
        <w:br/>
      </w:r>
      <w:r>
        <w:rPr>
          <w:rFonts w:ascii="Times New Roman"/>
          <w:b/>
          <w:i w:val="false"/>
          <w:color w:val="000000"/>
        </w:rPr>
        <w:t>Республики Казахстан</w:t>
      </w:r>
    </w:p>
    <w:bookmarkEnd w:id="82"/>
    <w:p>
      <w:pPr>
        <w:spacing w:after="0"/>
        <w:ind w:left="0"/>
        <w:jc w:val="both"/>
      </w:pPr>
      <w:r>
        <w:rPr>
          <w:rFonts w:ascii="Times New Roman"/>
          <w:b w:val="false"/>
          <w:i w:val="false"/>
          <w:color w:val="000000"/>
          <w:sz w:val="28"/>
        </w:rPr>
        <w:t>
      (Капитальные расходы)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
        <w:gridCol w:w="462"/>
        <w:gridCol w:w="334"/>
        <w:gridCol w:w="2259"/>
        <w:gridCol w:w="2260"/>
        <w:gridCol w:w="2260"/>
        <w:gridCol w:w="2260"/>
        <w:gridCol w:w="2260"/>
      </w:tblGrid>
      <w:tr>
        <w:trPr>
          <w:trHeight w:val="30" w:hRule="atLeast"/>
        </w:trPr>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"Материально-техническое оснащение государственных организаций</w:t>
            </w:r>
          </w:p>
          <w:p>
            <w:pPr>
              <w:spacing w:after="20"/>
              <w:ind w:left="20"/>
              <w:jc w:val="both"/>
            </w:pPr>
            <w:r>
              <w:rPr>
                <w:rFonts w:ascii="Times New Roman"/>
                <w:b w:val="false"/>
                <w:i w:val="false"/>
                <w:color w:val="000000"/>
                <w:sz w:val="20"/>
              </w:rPr>
              <w:t>
здравоохранения на республиканском уровне"</w:t>
            </w:r>
          </w:p>
        </w:tc>
      </w:tr>
      <w:tr>
        <w:trPr>
          <w:trHeight w:val="30" w:hRule="atLeast"/>
        </w:trPr>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технического состояния зданий организаций здравоохранения</w:t>
            </w:r>
          </w:p>
          <w:p>
            <w:pPr>
              <w:spacing w:after="20"/>
              <w:ind w:left="20"/>
              <w:jc w:val="both"/>
            </w:pPr>
            <w:r>
              <w:rPr>
                <w:rFonts w:ascii="Times New Roman"/>
                <w:b w:val="false"/>
                <w:i w:val="false"/>
                <w:color w:val="000000"/>
                <w:sz w:val="20"/>
              </w:rPr>
              <w:t>
с целью создания условий для повышения качества оказания медицинских</w:t>
            </w:r>
          </w:p>
          <w:p>
            <w:pPr>
              <w:spacing w:after="20"/>
              <w:ind w:left="20"/>
              <w:jc w:val="both"/>
            </w:pPr>
            <w:r>
              <w:rPr>
                <w:rFonts w:ascii="Times New Roman"/>
                <w:b w:val="false"/>
                <w:i w:val="false"/>
                <w:color w:val="000000"/>
                <w:sz w:val="20"/>
              </w:rPr>
              <w:t>
услуг, дооснащение современным лабораторным и медицинским оборудованием</w:t>
            </w:r>
          </w:p>
        </w:tc>
      </w:tr>
      <w:tr>
        <w:trPr>
          <w:trHeight w:val="30" w:hRule="atLeast"/>
        </w:trPr>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Повышение эффективности инфраструктуры здравоохранения</w:t>
            </w:r>
          </w:p>
        </w:tc>
      </w:tr>
      <w:tr>
        <w:trPr>
          <w:trHeight w:val="30" w:hRule="atLeast"/>
        </w:trPr>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Совершенствование системы управления и финансирования</w:t>
            </w:r>
          </w:p>
        </w:tc>
      </w:tr>
      <w:tr>
        <w:trPr>
          <w:trHeight w:val="30" w:hRule="atLeast"/>
        </w:trPr>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Совершенствование системы управления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показателя</w:t>
            </w:r>
          </w:p>
        </w:tc>
        <w:tc>
          <w:tcPr>
            <w:tcW w:w="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r>
      <w:tr>
        <w:trPr>
          <w:trHeight w:val="30" w:hRule="atLeast"/>
        </w:trPr>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оснащаемых</w:t>
            </w:r>
          </w:p>
          <w:p>
            <w:pPr>
              <w:spacing w:after="20"/>
              <w:ind w:left="20"/>
              <w:jc w:val="both"/>
            </w:pPr>
            <w:r>
              <w:rPr>
                <w:rFonts w:ascii="Times New Roman"/>
                <w:b w:val="false"/>
                <w:i w:val="false"/>
                <w:color w:val="000000"/>
                <w:sz w:val="20"/>
              </w:rPr>
              <w:t>
организаций*</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реализацию программы</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5 917 851</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6 680 970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6 736 971</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4 593 332</w:t>
            </w:r>
          </w:p>
        </w:tc>
      </w:tr>
    </w:tbl>
    <w:p>
      <w:pPr>
        <w:spacing w:after="0"/>
        <w:ind w:left="0"/>
        <w:jc w:val="left"/>
      </w:pPr>
      <w:r>
        <w:br/>
      </w:r>
      <w:r>
        <w:rPr>
          <w:rFonts w:ascii="Times New Roman"/>
          <w:b w:val="false"/>
          <w:i w:val="false"/>
          <w:color w:val="000000"/>
          <w:sz w:val="28"/>
        </w:rPr>
        <w:t>
</w:t>
      </w:r>
    </w:p>
    <w:bookmarkStart w:name="z84" w:id="83"/>
    <w:p>
      <w:pPr>
        <w:spacing w:after="0"/>
        <w:ind w:left="0"/>
        <w:jc w:val="both"/>
      </w:pPr>
      <w:r>
        <w:rPr>
          <w:rFonts w:ascii="Times New Roman"/>
          <w:b w:val="false"/>
          <w:i w:val="false"/>
          <w:color w:val="000000"/>
          <w:sz w:val="28"/>
        </w:rPr>
        <w:t>
      * в общее число оснащаемых организаций здравоохранения включены Центры санитарно-эпидемиологической экспертизы областей, городов Астана и Алматы</w:t>
      </w:r>
    </w:p>
    <w:bookmarkEnd w:id="83"/>
    <w:bookmarkStart w:name="z85" w:id="84"/>
    <w:p>
      <w:pPr>
        <w:spacing w:after="0"/>
        <w:ind w:left="0"/>
        <w:jc w:val="left"/>
      </w:pPr>
      <w:r>
        <w:rPr>
          <w:rFonts w:ascii="Times New Roman"/>
          <w:b/>
          <w:i w:val="false"/>
          <w:color w:val="000000"/>
        </w:rPr>
        <w:t xml:space="preserve">  Бюджетная программа Министерства здравоохранения</w:t>
      </w:r>
      <w:r>
        <w:br/>
      </w:r>
      <w:r>
        <w:rPr>
          <w:rFonts w:ascii="Times New Roman"/>
          <w:b/>
          <w:i w:val="false"/>
          <w:color w:val="000000"/>
        </w:rPr>
        <w:t>Республики Казахстан</w:t>
      </w:r>
    </w:p>
    <w:bookmarkEnd w:id="84"/>
    <w:p>
      <w:pPr>
        <w:spacing w:after="0"/>
        <w:ind w:left="0"/>
        <w:jc w:val="both"/>
      </w:pPr>
      <w:r>
        <w:rPr>
          <w:rFonts w:ascii="Times New Roman"/>
          <w:b w:val="false"/>
          <w:i w:val="false"/>
          <w:color w:val="000000"/>
          <w:sz w:val="28"/>
        </w:rPr>
        <w:t>
      (Инвестиционные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
        <w:gridCol w:w="649"/>
        <w:gridCol w:w="649"/>
        <w:gridCol w:w="1921"/>
        <w:gridCol w:w="1921"/>
        <w:gridCol w:w="2316"/>
        <w:gridCol w:w="2317"/>
        <w:gridCol w:w="2317"/>
      </w:tblGrid>
      <w:tr>
        <w:trPr>
          <w:trHeight w:val="30" w:hRule="atLeast"/>
        </w:trPr>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"Развитие мобильной и телемедицины в здравоохранении аульной</w:t>
            </w:r>
          </w:p>
          <w:p>
            <w:pPr>
              <w:spacing w:after="20"/>
              <w:ind w:left="20"/>
              <w:jc w:val="both"/>
            </w:pPr>
            <w:r>
              <w:rPr>
                <w:rFonts w:ascii="Times New Roman"/>
                <w:b w:val="false"/>
                <w:i w:val="false"/>
                <w:color w:val="000000"/>
                <w:sz w:val="20"/>
              </w:rPr>
              <w:t>
(сельской) местности"</w:t>
            </w:r>
          </w:p>
        </w:tc>
      </w:tr>
      <w:tr>
        <w:trPr>
          <w:trHeight w:val="30" w:hRule="atLeast"/>
        </w:trPr>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диагностических и лечебных возможностей сельских медицинских</w:t>
            </w:r>
          </w:p>
          <w:p>
            <w:pPr>
              <w:spacing w:after="20"/>
              <w:ind w:left="20"/>
              <w:jc w:val="both"/>
            </w:pPr>
            <w:r>
              <w:rPr>
                <w:rFonts w:ascii="Times New Roman"/>
                <w:b w:val="false"/>
                <w:i w:val="false"/>
                <w:color w:val="000000"/>
                <w:sz w:val="20"/>
              </w:rPr>
              <w:t>
учреждений, обеспечение доступа сельских жителей Казахстана к</w:t>
            </w:r>
          </w:p>
          <w:p>
            <w:pPr>
              <w:spacing w:after="20"/>
              <w:ind w:left="20"/>
              <w:jc w:val="both"/>
            </w:pPr>
            <w:r>
              <w:rPr>
                <w:rFonts w:ascii="Times New Roman"/>
                <w:b w:val="false"/>
                <w:i w:val="false"/>
                <w:color w:val="000000"/>
                <w:sz w:val="20"/>
              </w:rPr>
              <w:t>
качественному медицинскому обслуживанию; развертывание на базе централь-</w:t>
            </w:r>
          </w:p>
          <w:p>
            <w:pPr>
              <w:spacing w:after="20"/>
              <w:ind w:left="20"/>
              <w:jc w:val="both"/>
            </w:pPr>
            <w:r>
              <w:rPr>
                <w:rFonts w:ascii="Times New Roman"/>
                <w:b w:val="false"/>
                <w:i w:val="false"/>
                <w:color w:val="000000"/>
                <w:sz w:val="20"/>
              </w:rPr>
              <w:t>
ных районных больниц районов областей Казахстана телемедицинских</w:t>
            </w:r>
          </w:p>
          <w:p>
            <w:pPr>
              <w:spacing w:after="20"/>
              <w:ind w:left="20"/>
              <w:jc w:val="both"/>
            </w:pPr>
            <w:r>
              <w:rPr>
                <w:rFonts w:ascii="Times New Roman"/>
                <w:b w:val="false"/>
                <w:i w:val="false"/>
                <w:color w:val="000000"/>
                <w:sz w:val="20"/>
              </w:rPr>
              <w:t>
кабинетов, развертывание на базе больниц областного и республиканского</w:t>
            </w:r>
          </w:p>
          <w:p>
            <w:pPr>
              <w:spacing w:after="20"/>
              <w:ind w:left="20"/>
              <w:jc w:val="both"/>
            </w:pPr>
            <w:r>
              <w:rPr>
                <w:rFonts w:ascii="Times New Roman"/>
                <w:b w:val="false"/>
                <w:i w:val="false"/>
                <w:color w:val="000000"/>
                <w:sz w:val="20"/>
              </w:rPr>
              <w:t>
уровней телемедицинских центров для организации телемедицинских</w:t>
            </w:r>
          </w:p>
          <w:p>
            <w:pPr>
              <w:spacing w:after="20"/>
              <w:ind w:left="20"/>
              <w:jc w:val="both"/>
            </w:pPr>
            <w:r>
              <w:rPr>
                <w:rFonts w:ascii="Times New Roman"/>
                <w:b w:val="false"/>
                <w:i w:val="false"/>
                <w:color w:val="000000"/>
                <w:sz w:val="20"/>
              </w:rPr>
              <w:t>
консультаций; проведение телемедицинских консультаций, развертывание</w:t>
            </w:r>
          </w:p>
          <w:p>
            <w:pPr>
              <w:spacing w:after="20"/>
              <w:ind w:left="20"/>
              <w:jc w:val="both"/>
            </w:pPr>
            <w:r>
              <w:rPr>
                <w:rFonts w:ascii="Times New Roman"/>
                <w:b w:val="false"/>
                <w:i w:val="false"/>
                <w:color w:val="000000"/>
                <w:sz w:val="20"/>
              </w:rPr>
              <w:t>
телемедицины национального уровня, развитие мобильной телемедицины</w:t>
            </w:r>
          </w:p>
        </w:tc>
      </w:tr>
      <w:tr>
        <w:trPr>
          <w:trHeight w:val="30" w:hRule="atLeast"/>
        </w:trPr>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Повышение эффективности управления системой здравоохранения</w:t>
            </w:r>
          </w:p>
        </w:tc>
      </w:tr>
      <w:tr>
        <w:trPr>
          <w:trHeight w:val="30" w:hRule="atLeast"/>
        </w:trPr>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Совершенствование инфраструктуры, обеспечивающий равный доступ</w:t>
            </w:r>
          </w:p>
          <w:p>
            <w:pPr>
              <w:spacing w:after="20"/>
              <w:ind w:left="20"/>
              <w:jc w:val="both"/>
            </w:pPr>
            <w:r>
              <w:rPr>
                <w:rFonts w:ascii="Times New Roman"/>
                <w:b w:val="false"/>
                <w:i w:val="false"/>
                <w:color w:val="000000"/>
                <w:sz w:val="20"/>
              </w:rPr>
              <w:t>
населения к медицинским услугам</w:t>
            </w:r>
          </w:p>
        </w:tc>
      </w:tr>
      <w:tr>
        <w:trPr>
          <w:trHeight w:val="30" w:hRule="atLeast"/>
        </w:trPr>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Рационализация сети здравоохранения с приоритетным развитием ПМСП</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r>
      <w:tr>
        <w:trPr>
          <w:trHeight w:val="30" w:hRule="atLeast"/>
        </w:trPr>
        <w:tc>
          <w:tcPr>
            <w:tcW w:w="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телемедицинских</w:t>
            </w:r>
          </w:p>
          <w:p>
            <w:pPr>
              <w:spacing w:after="20"/>
              <w:ind w:left="20"/>
              <w:jc w:val="both"/>
            </w:pPr>
            <w:r>
              <w:rPr>
                <w:rFonts w:ascii="Times New Roman"/>
                <w:b w:val="false"/>
                <w:i w:val="false"/>
                <w:color w:val="000000"/>
                <w:sz w:val="20"/>
              </w:rPr>
              <w:t>
центров</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0" w:type="auto"/>
            <w:vMerge/>
            <w:tcBorders>
              <w:top w:val="nil"/>
              <w:left w:val="single" w:color="cfcfcf" w:sz="5"/>
              <w:bottom w:val="single" w:color="cfcfcf" w:sz="5"/>
              <w:right w:val="single" w:color="cfcfcf" w:sz="5"/>
            </w:tcBorders>
          </w:tc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w:t>
            </w:r>
          </w:p>
          <w:p>
            <w:pPr>
              <w:spacing w:after="20"/>
              <w:ind w:left="20"/>
              <w:jc w:val="both"/>
            </w:pPr>
            <w:r>
              <w:rPr>
                <w:rFonts w:ascii="Times New Roman"/>
                <w:b w:val="false"/>
                <w:i w:val="false"/>
                <w:color w:val="000000"/>
                <w:sz w:val="20"/>
              </w:rPr>
              <w:t>
телеконсультаций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w:t>
            </w:r>
          </w:p>
        </w:tc>
      </w:tr>
      <w:tr>
        <w:trPr>
          <w:trHeight w:val="30" w:hRule="atLeast"/>
        </w:trPr>
        <w:tc>
          <w:tcPr>
            <w:tcW w:w="0" w:type="auto"/>
            <w:vMerge/>
            <w:tcBorders>
              <w:top w:val="nil"/>
              <w:left w:val="single" w:color="cfcfcf" w:sz="5"/>
              <w:bottom w:val="single" w:color="cfcfcf" w:sz="5"/>
              <w:right w:val="single" w:color="cfcfcf" w:sz="5"/>
            </w:tcBorders>
          </w:tc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обученных спе-</w:t>
            </w:r>
          </w:p>
          <w:p>
            <w:pPr>
              <w:spacing w:after="20"/>
              <w:ind w:left="20"/>
              <w:jc w:val="both"/>
            </w:pPr>
            <w:r>
              <w:rPr>
                <w:rFonts w:ascii="Times New Roman"/>
                <w:b w:val="false"/>
                <w:i w:val="false"/>
                <w:color w:val="000000"/>
                <w:sz w:val="20"/>
              </w:rPr>
              <w:t>
циалистов телемедицинским</w:t>
            </w:r>
          </w:p>
          <w:p>
            <w:pPr>
              <w:spacing w:after="20"/>
              <w:ind w:left="20"/>
              <w:jc w:val="both"/>
            </w:pPr>
            <w:r>
              <w:rPr>
                <w:rFonts w:ascii="Times New Roman"/>
                <w:b w:val="false"/>
                <w:i w:val="false"/>
                <w:color w:val="000000"/>
                <w:sz w:val="20"/>
              </w:rPr>
              <w:t>
технологиям</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количества</w:t>
            </w:r>
          </w:p>
          <w:p>
            <w:pPr>
              <w:spacing w:after="20"/>
              <w:ind w:left="20"/>
              <w:jc w:val="both"/>
            </w:pPr>
            <w:r>
              <w:rPr>
                <w:rFonts w:ascii="Times New Roman"/>
                <w:b w:val="false"/>
                <w:i w:val="false"/>
                <w:color w:val="000000"/>
                <w:sz w:val="20"/>
              </w:rPr>
              <w:t>
направлений больных на</w:t>
            </w:r>
          </w:p>
          <w:p>
            <w:pPr>
              <w:spacing w:after="20"/>
              <w:ind w:left="20"/>
              <w:jc w:val="both"/>
            </w:pPr>
            <w:r>
              <w:rPr>
                <w:rFonts w:ascii="Times New Roman"/>
                <w:b w:val="false"/>
                <w:i w:val="false"/>
                <w:color w:val="000000"/>
                <w:sz w:val="20"/>
              </w:rPr>
              <w:t>
консультацию в областной</w:t>
            </w:r>
          </w:p>
          <w:p>
            <w:pPr>
              <w:spacing w:after="20"/>
              <w:ind w:left="20"/>
              <w:jc w:val="both"/>
            </w:pPr>
            <w:r>
              <w:rPr>
                <w:rFonts w:ascii="Times New Roman"/>
                <w:b w:val="false"/>
                <w:i w:val="false"/>
                <w:color w:val="000000"/>
                <w:sz w:val="20"/>
              </w:rPr>
              <w:t>
центр</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реализацию программы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518 050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629 277</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1 583 078</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1 212 669</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1 137 774</w:t>
            </w:r>
          </w:p>
        </w:tc>
      </w:tr>
    </w:tbl>
    <w:bookmarkStart w:name="z86" w:id="85"/>
    <w:p>
      <w:pPr>
        <w:spacing w:after="0"/>
        <w:ind w:left="0"/>
        <w:jc w:val="left"/>
      </w:pPr>
      <w:r>
        <w:rPr>
          <w:rFonts w:ascii="Times New Roman"/>
          <w:b/>
          <w:i w:val="false"/>
          <w:color w:val="000000"/>
        </w:rPr>
        <w:t xml:space="preserve">   Бюджетная программа Министерства здравоохранения</w:t>
      </w:r>
      <w:r>
        <w:br/>
      </w:r>
      <w:r>
        <w:rPr>
          <w:rFonts w:ascii="Times New Roman"/>
          <w:b/>
          <w:i w:val="false"/>
          <w:color w:val="000000"/>
        </w:rPr>
        <w:t>Республики Казахстан</w:t>
      </w:r>
    </w:p>
    <w:bookmarkEnd w:id="85"/>
    <w:p>
      <w:pPr>
        <w:spacing w:after="0"/>
        <w:ind w:left="0"/>
        <w:jc w:val="both"/>
      </w:pPr>
      <w:r>
        <w:rPr>
          <w:rFonts w:ascii="Times New Roman"/>
          <w:b w:val="false"/>
          <w:i w:val="false"/>
          <w:color w:val="000000"/>
          <w:sz w:val="28"/>
        </w:rPr>
        <w:t>
      (Капитальные расходы)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
        <w:gridCol w:w="461"/>
        <w:gridCol w:w="420"/>
        <w:gridCol w:w="2356"/>
        <w:gridCol w:w="2357"/>
        <w:gridCol w:w="1709"/>
        <w:gridCol w:w="2357"/>
        <w:gridCol w:w="2358"/>
      </w:tblGrid>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"Материально-техническое оснащение государственных организаций</w:t>
            </w:r>
          </w:p>
          <w:p>
            <w:pPr>
              <w:spacing w:after="20"/>
              <w:ind w:left="20"/>
              <w:jc w:val="both"/>
            </w:pPr>
            <w:r>
              <w:rPr>
                <w:rFonts w:ascii="Times New Roman"/>
                <w:b w:val="false"/>
                <w:i w:val="false"/>
                <w:color w:val="000000"/>
                <w:sz w:val="20"/>
              </w:rPr>
              <w:t>
образования системы здравоохранения"</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технического состояния зданий медицинских вузов с целью</w:t>
            </w:r>
          </w:p>
          <w:p>
            <w:pPr>
              <w:spacing w:after="20"/>
              <w:ind w:left="20"/>
              <w:jc w:val="both"/>
            </w:pPr>
            <w:r>
              <w:rPr>
                <w:rFonts w:ascii="Times New Roman"/>
                <w:b w:val="false"/>
                <w:i w:val="false"/>
                <w:color w:val="000000"/>
                <w:sz w:val="20"/>
              </w:rPr>
              <w:t>
создания условий для повышения качества преподавания, дооснащение</w:t>
            </w:r>
          </w:p>
          <w:p>
            <w:pPr>
              <w:spacing w:after="20"/>
              <w:ind w:left="20"/>
              <w:jc w:val="both"/>
            </w:pPr>
            <w:r>
              <w:rPr>
                <w:rFonts w:ascii="Times New Roman"/>
                <w:b w:val="false"/>
                <w:i w:val="false"/>
                <w:color w:val="000000"/>
                <w:sz w:val="20"/>
              </w:rPr>
              <w:t>
современным лабораторным и медицинским оборудованием учебно-клинических</w:t>
            </w:r>
          </w:p>
          <w:p>
            <w:pPr>
              <w:spacing w:after="20"/>
              <w:ind w:left="20"/>
              <w:jc w:val="both"/>
            </w:pPr>
            <w:r>
              <w:rPr>
                <w:rFonts w:ascii="Times New Roman"/>
                <w:b w:val="false"/>
                <w:i w:val="false"/>
                <w:color w:val="000000"/>
                <w:sz w:val="20"/>
              </w:rPr>
              <w:t>
центров путем перечисления капитальных трансфертов</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Развитие системы кадровых ресурсов и медицинской науки</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Обеспечение отрасли квалифицированными кадрами, отвечающими</w:t>
            </w:r>
          </w:p>
          <w:p>
            <w:pPr>
              <w:spacing w:after="20"/>
              <w:ind w:left="20"/>
              <w:jc w:val="both"/>
            </w:pPr>
            <w:r>
              <w:rPr>
                <w:rFonts w:ascii="Times New Roman"/>
                <w:b w:val="false"/>
                <w:i w:val="false"/>
                <w:color w:val="000000"/>
                <w:sz w:val="20"/>
              </w:rPr>
              <w:t>
потребности общества</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Создание эффективной системы непрерывной профессиональной</w:t>
            </w:r>
          </w:p>
          <w:p>
            <w:pPr>
              <w:spacing w:after="20"/>
              <w:ind w:left="20"/>
              <w:jc w:val="both"/>
            </w:pPr>
            <w:r>
              <w:rPr>
                <w:rFonts w:ascii="Times New Roman"/>
                <w:b w:val="false"/>
                <w:i w:val="false"/>
                <w:color w:val="000000"/>
                <w:sz w:val="20"/>
              </w:rPr>
              <w:t>
подготовки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показателя</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оснащаемых</w:t>
            </w:r>
          </w:p>
          <w:p>
            <w:pPr>
              <w:spacing w:after="20"/>
              <w:ind w:left="20"/>
              <w:jc w:val="both"/>
            </w:pPr>
            <w:r>
              <w:rPr>
                <w:rFonts w:ascii="Times New Roman"/>
                <w:b w:val="false"/>
                <w:i w:val="false"/>
                <w:color w:val="000000"/>
                <w:sz w:val="20"/>
              </w:rPr>
              <w:t>
организаций</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реализацию программы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576 080</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232 390</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bl>
    <w:bookmarkStart w:name="z87" w:id="86"/>
    <w:p>
      <w:pPr>
        <w:spacing w:after="0"/>
        <w:ind w:left="0"/>
        <w:jc w:val="left"/>
      </w:pPr>
      <w:r>
        <w:rPr>
          <w:rFonts w:ascii="Times New Roman"/>
          <w:b/>
          <w:i w:val="false"/>
          <w:color w:val="000000"/>
        </w:rPr>
        <w:t xml:space="preserve">   Бюджетная программа Министерства здравоохранения</w:t>
      </w:r>
      <w:r>
        <w:br/>
      </w:r>
      <w:r>
        <w:rPr>
          <w:rFonts w:ascii="Times New Roman"/>
          <w:b/>
          <w:i w:val="false"/>
          <w:color w:val="000000"/>
        </w:rPr>
        <w:t>Республики Казахстан</w:t>
      </w:r>
    </w:p>
    <w:bookmarkEnd w:id="86"/>
    <w:p>
      <w:pPr>
        <w:spacing w:after="0"/>
        <w:ind w:left="0"/>
        <w:jc w:val="both"/>
      </w:pPr>
      <w:r>
        <w:rPr>
          <w:rFonts w:ascii="Times New Roman"/>
          <w:b w:val="false"/>
          <w:i w:val="false"/>
          <w:color w:val="000000"/>
          <w:sz w:val="28"/>
        </w:rPr>
        <w:t>
      (Капитальные расходы)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353"/>
        <w:gridCol w:w="399"/>
        <w:gridCol w:w="2239"/>
        <w:gridCol w:w="2239"/>
        <w:gridCol w:w="2239"/>
        <w:gridCol w:w="2239"/>
        <w:gridCol w:w="2239"/>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"Капитальный ремонт зданий, помещений и сооружений государственных</w:t>
            </w:r>
          </w:p>
          <w:p>
            <w:pPr>
              <w:spacing w:after="20"/>
              <w:ind w:left="20"/>
              <w:jc w:val="both"/>
            </w:pPr>
            <w:r>
              <w:rPr>
                <w:rFonts w:ascii="Times New Roman"/>
                <w:b w:val="false"/>
                <w:i w:val="false"/>
                <w:color w:val="000000"/>
                <w:sz w:val="20"/>
              </w:rPr>
              <w:t>
организаций образования системы здравоохранения"</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технического состояния зданий медицинских вузов с целью</w:t>
            </w:r>
          </w:p>
          <w:p>
            <w:pPr>
              <w:spacing w:after="20"/>
              <w:ind w:left="20"/>
              <w:jc w:val="both"/>
            </w:pPr>
            <w:r>
              <w:rPr>
                <w:rFonts w:ascii="Times New Roman"/>
                <w:b w:val="false"/>
                <w:i w:val="false"/>
                <w:color w:val="000000"/>
                <w:sz w:val="20"/>
              </w:rPr>
              <w:t>
создания условий для повышения качества преподавания, дооснащение</w:t>
            </w:r>
          </w:p>
          <w:p>
            <w:pPr>
              <w:spacing w:after="20"/>
              <w:ind w:left="20"/>
              <w:jc w:val="both"/>
            </w:pPr>
            <w:r>
              <w:rPr>
                <w:rFonts w:ascii="Times New Roman"/>
                <w:b w:val="false"/>
                <w:i w:val="false"/>
                <w:color w:val="000000"/>
                <w:sz w:val="20"/>
              </w:rPr>
              <w:t>
современным лабораторным и медицинским оборудованием учебно-клинических</w:t>
            </w:r>
          </w:p>
          <w:p>
            <w:pPr>
              <w:spacing w:after="20"/>
              <w:ind w:left="20"/>
              <w:jc w:val="both"/>
            </w:pPr>
            <w:r>
              <w:rPr>
                <w:rFonts w:ascii="Times New Roman"/>
                <w:b w:val="false"/>
                <w:i w:val="false"/>
                <w:color w:val="000000"/>
                <w:sz w:val="20"/>
              </w:rPr>
              <w:t>
центров путем перечисления капитальных трансфертов</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Развитие системы кадровых ресурсов и медицинской науки</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Обеспечение отрасли квалифицированными кадрами, отвечающими</w:t>
            </w:r>
          </w:p>
          <w:p>
            <w:pPr>
              <w:spacing w:after="20"/>
              <w:ind w:left="20"/>
              <w:jc w:val="both"/>
            </w:pPr>
            <w:r>
              <w:rPr>
                <w:rFonts w:ascii="Times New Roman"/>
                <w:b w:val="false"/>
                <w:i w:val="false"/>
                <w:color w:val="000000"/>
                <w:sz w:val="20"/>
              </w:rPr>
              <w:t>
потребности общества</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Создание эффективной системы непрерывной профессиональной</w:t>
            </w:r>
          </w:p>
          <w:p>
            <w:pPr>
              <w:spacing w:after="20"/>
              <w:ind w:left="20"/>
              <w:jc w:val="both"/>
            </w:pPr>
            <w:r>
              <w:rPr>
                <w:rFonts w:ascii="Times New Roman"/>
                <w:b w:val="false"/>
                <w:i w:val="false"/>
                <w:color w:val="000000"/>
                <w:sz w:val="20"/>
              </w:rPr>
              <w:t>
подготовки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показателя</w:t>
            </w:r>
          </w:p>
        </w:tc>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отремонтированных</w:t>
            </w:r>
          </w:p>
          <w:p>
            <w:pPr>
              <w:spacing w:after="20"/>
              <w:ind w:left="20"/>
              <w:jc w:val="both"/>
            </w:pPr>
            <w:r>
              <w:rPr>
                <w:rFonts w:ascii="Times New Roman"/>
                <w:b w:val="false"/>
                <w:i w:val="false"/>
                <w:color w:val="000000"/>
                <w:sz w:val="20"/>
              </w:rPr>
              <w:t>
зданий</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реализацию программы</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383 565</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382 927</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376 774</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111 424</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175 750</w:t>
            </w:r>
          </w:p>
        </w:tc>
      </w:tr>
    </w:tbl>
    <w:bookmarkStart w:name="z88" w:id="87"/>
    <w:p>
      <w:pPr>
        <w:spacing w:after="0"/>
        <w:ind w:left="0"/>
        <w:jc w:val="left"/>
      </w:pPr>
      <w:r>
        <w:rPr>
          <w:rFonts w:ascii="Times New Roman"/>
          <w:b/>
          <w:i w:val="false"/>
          <w:color w:val="000000"/>
        </w:rPr>
        <w:t xml:space="preserve">   Бюджетная программа Министерства здравоохранения</w:t>
      </w:r>
      <w:r>
        <w:br/>
      </w:r>
      <w:r>
        <w:rPr>
          <w:rFonts w:ascii="Times New Roman"/>
          <w:b/>
          <w:i w:val="false"/>
          <w:color w:val="000000"/>
        </w:rPr>
        <w:t>Республики Казахстан</w:t>
      </w:r>
    </w:p>
    <w:bookmarkEnd w:id="87"/>
    <w:p>
      <w:pPr>
        <w:spacing w:after="0"/>
        <w:ind w:left="0"/>
        <w:jc w:val="both"/>
      </w:pPr>
      <w:r>
        <w:rPr>
          <w:rFonts w:ascii="Times New Roman"/>
          <w:b w:val="false"/>
          <w:i w:val="false"/>
          <w:color w:val="000000"/>
          <w:sz w:val="28"/>
        </w:rPr>
        <w:t>
      (Капитальные расходы)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
        <w:gridCol w:w="635"/>
        <w:gridCol w:w="420"/>
        <w:gridCol w:w="2359"/>
        <w:gridCol w:w="2845"/>
        <w:gridCol w:w="2359"/>
        <w:gridCol w:w="1712"/>
        <w:gridCol w:w="1712"/>
      </w:tblGrid>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 "Строительство и реконструкция объектов образования".</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инфраструктуры путем строительства и реконструкции объектов</w:t>
            </w:r>
          </w:p>
          <w:p>
            <w:pPr>
              <w:spacing w:after="20"/>
              <w:ind w:left="20"/>
              <w:jc w:val="both"/>
            </w:pPr>
            <w:r>
              <w:rPr>
                <w:rFonts w:ascii="Times New Roman"/>
                <w:b w:val="false"/>
                <w:i w:val="false"/>
                <w:color w:val="000000"/>
                <w:sz w:val="20"/>
              </w:rPr>
              <w:t>
образования для создания и улучшения условий для подготовки специалистов</w:t>
            </w:r>
          </w:p>
          <w:p>
            <w:pPr>
              <w:spacing w:after="20"/>
              <w:ind w:left="20"/>
              <w:jc w:val="both"/>
            </w:pPr>
            <w:r>
              <w:rPr>
                <w:rFonts w:ascii="Times New Roman"/>
                <w:b w:val="false"/>
                <w:i w:val="false"/>
                <w:color w:val="000000"/>
                <w:sz w:val="20"/>
              </w:rPr>
              <w:t>
в отрасли здравоохранения.</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Повышение эффективности управления системой здравоохранения</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Совершенствование инфраструктуры здравоохранения, обеспечивающей</w:t>
            </w:r>
          </w:p>
          <w:p>
            <w:pPr>
              <w:spacing w:after="20"/>
              <w:ind w:left="20"/>
              <w:jc w:val="both"/>
            </w:pPr>
            <w:r>
              <w:rPr>
                <w:rFonts w:ascii="Times New Roman"/>
                <w:b w:val="false"/>
                <w:i w:val="false"/>
                <w:color w:val="000000"/>
                <w:sz w:val="20"/>
              </w:rPr>
              <w:t>
равный доступ к медицинским услугам</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Рационализация сети здравоохранения с приоритетным развитием ПМСП</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показателя</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построенных</w:t>
            </w:r>
          </w:p>
          <w:p>
            <w:pPr>
              <w:spacing w:after="20"/>
              <w:ind w:left="20"/>
              <w:jc w:val="both"/>
            </w:pPr>
            <w:r>
              <w:rPr>
                <w:rFonts w:ascii="Times New Roman"/>
                <w:b w:val="false"/>
                <w:i w:val="false"/>
                <w:color w:val="000000"/>
                <w:sz w:val="20"/>
              </w:rPr>
              <w:t>
и реконструированных</w:t>
            </w:r>
          </w:p>
          <w:p>
            <w:pPr>
              <w:spacing w:after="20"/>
              <w:ind w:left="20"/>
              <w:jc w:val="both"/>
            </w:pPr>
            <w:r>
              <w:rPr>
                <w:rFonts w:ascii="Times New Roman"/>
                <w:b w:val="false"/>
                <w:i w:val="false"/>
                <w:color w:val="000000"/>
                <w:sz w:val="20"/>
              </w:rPr>
              <w:t>
объектов медицинского</w:t>
            </w:r>
          </w:p>
          <w:p>
            <w:pPr>
              <w:spacing w:after="20"/>
              <w:ind w:left="20"/>
              <w:jc w:val="both"/>
            </w:pPr>
            <w:r>
              <w:rPr>
                <w:rFonts w:ascii="Times New Roman"/>
                <w:b w:val="false"/>
                <w:i w:val="false"/>
                <w:color w:val="000000"/>
                <w:sz w:val="20"/>
              </w:rPr>
              <w:t>
образования</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реализацию программы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191 138</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1 026 440</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187 151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89" w:id="88"/>
    <w:p>
      <w:pPr>
        <w:spacing w:after="0"/>
        <w:ind w:left="0"/>
        <w:jc w:val="left"/>
      </w:pPr>
      <w:r>
        <w:rPr>
          <w:rFonts w:ascii="Times New Roman"/>
          <w:b/>
          <w:i w:val="false"/>
          <w:color w:val="000000"/>
        </w:rPr>
        <w:t xml:space="preserve">   Бюджетная программа Министерства здравоохранения</w:t>
      </w:r>
      <w:r>
        <w:br/>
      </w:r>
      <w:r>
        <w:rPr>
          <w:rFonts w:ascii="Times New Roman"/>
          <w:b/>
          <w:i w:val="false"/>
          <w:color w:val="000000"/>
        </w:rPr>
        <w:t>Республики Казахстан</w:t>
      </w:r>
    </w:p>
    <w:bookmarkEnd w:id="88"/>
    <w:p>
      <w:pPr>
        <w:spacing w:after="0"/>
        <w:ind w:left="0"/>
        <w:jc w:val="both"/>
      </w:pPr>
      <w:r>
        <w:rPr>
          <w:rFonts w:ascii="Times New Roman"/>
          <w:b w:val="false"/>
          <w:i w:val="false"/>
          <w:color w:val="000000"/>
          <w:sz w:val="28"/>
        </w:rPr>
        <w:t>
      (Трансферты)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
        <w:gridCol w:w="663"/>
        <w:gridCol w:w="394"/>
        <w:gridCol w:w="1963"/>
        <w:gridCol w:w="1693"/>
        <w:gridCol w:w="2368"/>
        <w:gridCol w:w="2368"/>
        <w:gridCol w:w="2636"/>
      </w:tblGrid>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"Целевые текущие трансферты областным бюджетам, бюджетам городов</w:t>
            </w:r>
          </w:p>
          <w:p>
            <w:pPr>
              <w:spacing w:after="20"/>
              <w:ind w:left="20"/>
              <w:jc w:val="both"/>
            </w:pPr>
            <w:r>
              <w:rPr>
                <w:rFonts w:ascii="Times New Roman"/>
                <w:b w:val="false"/>
                <w:i w:val="false"/>
                <w:color w:val="000000"/>
                <w:sz w:val="20"/>
              </w:rPr>
              <w:t>
Астаны и Алматы на содержание вновь вводимых объектов здравоохранения"</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текущих трансфертов из республиканского бюджета бюджетам</w:t>
            </w:r>
          </w:p>
          <w:p>
            <w:pPr>
              <w:spacing w:after="20"/>
              <w:ind w:left="20"/>
              <w:jc w:val="both"/>
            </w:pPr>
            <w:r>
              <w:rPr>
                <w:rFonts w:ascii="Times New Roman"/>
                <w:b w:val="false"/>
                <w:i w:val="false"/>
                <w:color w:val="000000"/>
                <w:sz w:val="20"/>
              </w:rPr>
              <w:t>
областей, городов Астана и Алматы на оказание медицинской помощи во</w:t>
            </w:r>
          </w:p>
          <w:p>
            <w:pPr>
              <w:spacing w:after="20"/>
              <w:ind w:left="20"/>
              <w:jc w:val="both"/>
            </w:pPr>
            <w:r>
              <w:rPr>
                <w:rFonts w:ascii="Times New Roman"/>
                <w:b w:val="false"/>
                <w:i w:val="false"/>
                <w:color w:val="000000"/>
                <w:sz w:val="20"/>
              </w:rPr>
              <w:t>
вновь вводимых объектах</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Укрепление здоровья граждан</w:t>
            </w:r>
          </w:p>
        </w:tc>
      </w:tr>
      <w:tr>
        <w:trPr>
          <w:trHeight w:val="30" w:hRule="atLeast"/>
        </w:trPr>
        <w:tc>
          <w:tcPr>
            <w:tcW w:w="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Охрана здоровья матери и ребенка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Снижение бремени социально значимых заболеваний</w:t>
            </w:r>
          </w:p>
        </w:tc>
      </w:tr>
      <w:tr>
        <w:trPr>
          <w:trHeight w:val="30" w:hRule="atLeast"/>
        </w:trPr>
        <w:tc>
          <w:tcPr>
            <w:tcW w:w="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Укрепление здоровья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Укрепление здоровья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Обеспечение доступности медицинской помощи и лекарственных</w:t>
            </w:r>
          </w:p>
          <w:p>
            <w:pPr>
              <w:spacing w:after="20"/>
              <w:ind w:left="20"/>
              <w:jc w:val="both"/>
            </w:pPr>
            <w:r>
              <w:rPr>
                <w:rFonts w:ascii="Times New Roman"/>
                <w:b w:val="false"/>
                <w:i w:val="false"/>
                <w:color w:val="000000"/>
                <w:sz w:val="20"/>
              </w:rPr>
              <w:t>
средств при заболеваниях сердечно-сосудистой системы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показателя</w:t>
            </w: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и функциониро-</w:t>
            </w:r>
          </w:p>
          <w:p>
            <w:pPr>
              <w:spacing w:after="20"/>
              <w:ind w:left="20"/>
              <w:jc w:val="both"/>
            </w:pPr>
            <w:r>
              <w:rPr>
                <w:rFonts w:ascii="Times New Roman"/>
                <w:b w:val="false"/>
                <w:i w:val="false"/>
                <w:color w:val="000000"/>
                <w:sz w:val="20"/>
              </w:rPr>
              <w:t>
вание объектов</w:t>
            </w:r>
          </w:p>
          <w:p>
            <w:pPr>
              <w:spacing w:after="20"/>
              <w:ind w:left="20"/>
              <w:jc w:val="both"/>
            </w:pPr>
            <w:r>
              <w:rPr>
                <w:rFonts w:ascii="Times New Roman"/>
                <w:b w:val="false"/>
                <w:i w:val="false"/>
                <w:color w:val="000000"/>
                <w:sz w:val="20"/>
              </w:rPr>
              <w:t>
здравоохранения</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w:t>
            </w:r>
          </w:p>
          <w:p>
            <w:pPr>
              <w:spacing w:after="20"/>
              <w:ind w:left="20"/>
              <w:jc w:val="both"/>
            </w:pPr>
            <w:r>
              <w:rPr>
                <w:rFonts w:ascii="Times New Roman"/>
                <w:b w:val="false"/>
                <w:i w:val="false"/>
                <w:color w:val="000000"/>
                <w:sz w:val="20"/>
              </w:rPr>
              <w:t>
тов</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реализацию программы</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585 435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84 036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2 097 744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7 464 675</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23 244 814</w:t>
            </w:r>
          </w:p>
        </w:tc>
      </w:tr>
    </w:tbl>
    <w:bookmarkStart w:name="z90" w:id="89"/>
    <w:p>
      <w:pPr>
        <w:spacing w:after="0"/>
        <w:ind w:left="0"/>
        <w:jc w:val="left"/>
      </w:pPr>
      <w:r>
        <w:rPr>
          <w:rFonts w:ascii="Times New Roman"/>
          <w:b/>
          <w:i w:val="false"/>
          <w:color w:val="000000"/>
        </w:rPr>
        <w:t xml:space="preserve">   Бюджетная программа Министерства здравоохранения</w:t>
      </w:r>
      <w:r>
        <w:br/>
      </w:r>
      <w:r>
        <w:rPr>
          <w:rFonts w:ascii="Times New Roman"/>
          <w:b/>
          <w:i w:val="false"/>
          <w:color w:val="000000"/>
        </w:rPr>
        <w:t>Республики Казахстан</w:t>
      </w:r>
    </w:p>
    <w:bookmarkEnd w:id="89"/>
    <w:p>
      <w:pPr>
        <w:spacing w:after="0"/>
        <w:ind w:left="0"/>
        <w:jc w:val="both"/>
      </w:pPr>
      <w:r>
        <w:rPr>
          <w:rFonts w:ascii="Times New Roman"/>
          <w:b w:val="false"/>
          <w:i w:val="false"/>
          <w:color w:val="000000"/>
          <w:sz w:val="28"/>
        </w:rPr>
        <w:t>
      (Трансферты)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
        <w:gridCol w:w="1219"/>
        <w:gridCol w:w="533"/>
        <w:gridCol w:w="1903"/>
        <w:gridCol w:w="2118"/>
        <w:gridCol w:w="2118"/>
        <w:gridCol w:w="2118"/>
        <w:gridCol w:w="2119"/>
      </w:tblGrid>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"Целевые текущие трансферты областным бюджетам, бюджетам городов</w:t>
            </w:r>
          </w:p>
          <w:p>
            <w:pPr>
              <w:spacing w:after="20"/>
              <w:ind w:left="20"/>
              <w:jc w:val="both"/>
            </w:pPr>
            <w:r>
              <w:rPr>
                <w:rFonts w:ascii="Times New Roman"/>
                <w:b w:val="false"/>
                <w:i w:val="false"/>
                <w:color w:val="000000"/>
                <w:sz w:val="20"/>
              </w:rPr>
              <w:t>
Астаны и Алматы на закуп лекарственных средств, вакцин и других</w:t>
            </w:r>
          </w:p>
          <w:p>
            <w:pPr>
              <w:spacing w:after="20"/>
              <w:ind w:left="20"/>
              <w:jc w:val="both"/>
            </w:pPr>
            <w:r>
              <w:rPr>
                <w:rFonts w:ascii="Times New Roman"/>
                <w:b w:val="false"/>
                <w:i w:val="false"/>
                <w:color w:val="000000"/>
                <w:sz w:val="20"/>
              </w:rPr>
              <w:t>
иммунобиологических препаратов"</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текущих трансфертов из республиканского бюджета бюджетам</w:t>
            </w:r>
          </w:p>
          <w:p>
            <w:pPr>
              <w:spacing w:after="20"/>
              <w:ind w:left="20"/>
              <w:jc w:val="both"/>
            </w:pPr>
            <w:r>
              <w:rPr>
                <w:rFonts w:ascii="Times New Roman"/>
                <w:b w:val="false"/>
                <w:i w:val="false"/>
                <w:color w:val="000000"/>
                <w:sz w:val="20"/>
              </w:rPr>
              <w:t>
областей, городов Астана и Алматы на обеспечение населения вакцинами</w:t>
            </w:r>
          </w:p>
          <w:p>
            <w:pPr>
              <w:spacing w:after="20"/>
              <w:ind w:left="20"/>
              <w:jc w:val="both"/>
            </w:pPr>
            <w:r>
              <w:rPr>
                <w:rFonts w:ascii="Times New Roman"/>
                <w:b w:val="false"/>
                <w:i w:val="false"/>
                <w:color w:val="000000"/>
                <w:sz w:val="20"/>
              </w:rPr>
              <w:t>
и другими медицинскими иммунобиологическими, противотуберкулезными,</w:t>
            </w:r>
          </w:p>
          <w:p>
            <w:pPr>
              <w:spacing w:after="20"/>
              <w:ind w:left="20"/>
              <w:jc w:val="both"/>
            </w:pPr>
            <w:r>
              <w:rPr>
                <w:rFonts w:ascii="Times New Roman"/>
                <w:b w:val="false"/>
                <w:i w:val="false"/>
                <w:color w:val="000000"/>
                <w:sz w:val="20"/>
              </w:rPr>
              <w:t>
противодиабетическими препаратами и химиопрепаратами</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Укрепление здоровья граждан</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Снижение бремени социально значимых заболеваний</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Обеспечение санитарно-эпидемиологического благополучия и повышение</w:t>
            </w:r>
          </w:p>
          <w:p>
            <w:pPr>
              <w:spacing w:after="20"/>
              <w:ind w:left="20"/>
              <w:jc w:val="both"/>
            </w:pPr>
            <w:r>
              <w:rPr>
                <w:rFonts w:ascii="Times New Roman"/>
                <w:b w:val="false"/>
                <w:i w:val="false"/>
                <w:color w:val="000000"/>
                <w:sz w:val="20"/>
              </w:rPr>
              <w:t>
уровня общественного здоровья</w:t>
            </w:r>
          </w:p>
        </w:tc>
      </w:tr>
      <w:tr>
        <w:trPr>
          <w:trHeight w:val="30" w:hRule="atLeast"/>
        </w:trPr>
        <w:tc>
          <w:tcPr>
            <w:tcW w:w="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Раннее выявление и своевременное лечение онкологических болезней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Совершенствование фтизиатрической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Профилактика вакциноуправляемых инфекций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показателя</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r>
      <w:tr>
        <w:trPr>
          <w:trHeight w:val="30" w:hRule="atLeast"/>
        </w:trPr>
        <w:tc>
          <w:tcPr>
            <w:tcW w:w="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получателей</w:t>
            </w:r>
          </w:p>
          <w:p>
            <w:pPr>
              <w:spacing w:after="20"/>
              <w:ind w:left="20"/>
              <w:jc w:val="both"/>
            </w:pPr>
            <w:r>
              <w:rPr>
                <w:rFonts w:ascii="Times New Roman"/>
                <w:b w:val="false"/>
                <w:i w:val="false"/>
                <w:color w:val="000000"/>
                <w:sz w:val="20"/>
              </w:rPr>
              <w:t>
вакцин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4 759 552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6 384 647</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4 845 775</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4 858 184</w:t>
            </w:r>
          </w:p>
        </w:tc>
      </w:tr>
      <w:tr>
        <w:trPr>
          <w:trHeight w:val="30" w:hRule="atLeast"/>
        </w:trPr>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p>
            <w:pPr>
              <w:spacing w:after="20"/>
              <w:ind w:left="20"/>
              <w:jc w:val="both"/>
            </w:pPr>
            <w:r>
              <w:rPr>
                <w:rFonts w:ascii="Times New Roman"/>
                <w:b w:val="false"/>
                <w:i w:val="false"/>
                <w:color w:val="000000"/>
                <w:sz w:val="20"/>
              </w:rPr>
              <w:t>
противотуберкулезными</w:t>
            </w:r>
          </w:p>
          <w:p>
            <w:pPr>
              <w:spacing w:after="20"/>
              <w:ind w:left="20"/>
              <w:jc w:val="both"/>
            </w:pPr>
            <w:r>
              <w:rPr>
                <w:rFonts w:ascii="Times New Roman"/>
                <w:b w:val="false"/>
                <w:i w:val="false"/>
                <w:color w:val="000000"/>
                <w:sz w:val="20"/>
              </w:rPr>
              <w:t>
препаратами</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39 964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37 118</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37 506</w:t>
            </w:r>
          </w:p>
        </w:tc>
      </w:tr>
      <w:tr>
        <w:trPr>
          <w:trHeight w:val="30" w:hRule="atLeast"/>
        </w:trPr>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p>
            <w:pPr>
              <w:spacing w:after="20"/>
              <w:ind w:left="20"/>
              <w:jc w:val="both"/>
            </w:pPr>
            <w:r>
              <w:rPr>
                <w:rFonts w:ascii="Times New Roman"/>
                <w:b w:val="false"/>
                <w:i w:val="false"/>
                <w:color w:val="000000"/>
                <w:sz w:val="20"/>
              </w:rPr>
              <w:t>
противодиабетическими</w:t>
            </w:r>
          </w:p>
          <w:p>
            <w:pPr>
              <w:spacing w:after="20"/>
              <w:ind w:left="20"/>
              <w:jc w:val="both"/>
            </w:pPr>
            <w:r>
              <w:rPr>
                <w:rFonts w:ascii="Times New Roman"/>
                <w:b w:val="false"/>
                <w:i w:val="false"/>
                <w:color w:val="000000"/>
                <w:sz w:val="20"/>
              </w:rPr>
              <w:t>
препаратами</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32 725</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32 568</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37 165</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41 123</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45 756</w:t>
            </w:r>
          </w:p>
        </w:tc>
      </w:tr>
      <w:tr>
        <w:trPr>
          <w:trHeight w:val="30" w:hRule="atLeast"/>
        </w:trPr>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p>
            <w:pPr>
              <w:spacing w:after="20"/>
              <w:ind w:left="20"/>
              <w:jc w:val="both"/>
            </w:pPr>
            <w:r>
              <w:rPr>
                <w:rFonts w:ascii="Times New Roman"/>
                <w:b w:val="false"/>
                <w:i w:val="false"/>
                <w:color w:val="000000"/>
                <w:sz w:val="20"/>
              </w:rPr>
              <w:t>
онкологических больных</w:t>
            </w:r>
          </w:p>
          <w:p>
            <w:pPr>
              <w:spacing w:after="20"/>
              <w:ind w:left="20"/>
              <w:jc w:val="both"/>
            </w:pPr>
            <w:r>
              <w:rPr>
                <w:rFonts w:ascii="Times New Roman"/>
                <w:b w:val="false"/>
                <w:i w:val="false"/>
                <w:color w:val="000000"/>
                <w:sz w:val="20"/>
              </w:rPr>
              <w:t>
химиопрепаратами</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17 466</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18 367</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21 174</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22 577</w:t>
            </w:r>
          </w:p>
        </w:tc>
      </w:tr>
      <w:tr>
        <w:trPr>
          <w:trHeight w:val="30" w:hRule="atLeast"/>
        </w:trPr>
        <w:tc>
          <w:tcPr>
            <w:tcW w:w="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вакцинацией</w:t>
            </w:r>
          </w:p>
          <w:p>
            <w:pPr>
              <w:spacing w:after="20"/>
              <w:ind w:left="20"/>
              <w:jc w:val="both"/>
            </w:pPr>
            <w:r>
              <w:rPr>
                <w:rFonts w:ascii="Times New Roman"/>
                <w:b w:val="false"/>
                <w:i w:val="false"/>
                <w:color w:val="000000"/>
                <w:sz w:val="20"/>
              </w:rPr>
              <w:t>
детей до 18 лет</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p>
            <w:pPr>
              <w:spacing w:after="20"/>
              <w:ind w:left="20"/>
              <w:jc w:val="both"/>
            </w:pPr>
            <w:r>
              <w:rPr>
                <w:rFonts w:ascii="Times New Roman"/>
                <w:b w:val="false"/>
                <w:i w:val="false"/>
                <w:color w:val="000000"/>
                <w:sz w:val="20"/>
              </w:rPr>
              <w:t>
противотуберкулезными</w:t>
            </w:r>
          </w:p>
          <w:p>
            <w:pPr>
              <w:spacing w:after="20"/>
              <w:ind w:left="20"/>
              <w:jc w:val="both"/>
            </w:pPr>
            <w:r>
              <w:rPr>
                <w:rFonts w:ascii="Times New Roman"/>
                <w:b w:val="false"/>
                <w:i w:val="false"/>
                <w:color w:val="000000"/>
                <w:sz w:val="20"/>
              </w:rPr>
              <w:t>
препаратами основного/</w:t>
            </w:r>
          </w:p>
          <w:p>
            <w:pPr>
              <w:spacing w:after="20"/>
              <w:ind w:left="20"/>
              <w:jc w:val="both"/>
            </w:pPr>
            <w:r>
              <w:rPr>
                <w:rFonts w:ascii="Times New Roman"/>
                <w:b w:val="false"/>
                <w:i w:val="false"/>
                <w:color w:val="000000"/>
                <w:sz w:val="20"/>
              </w:rPr>
              <w:t>
резервного ряда (* %</w:t>
            </w:r>
          </w:p>
          <w:p>
            <w:pPr>
              <w:spacing w:after="20"/>
              <w:ind w:left="20"/>
              <w:jc w:val="both"/>
            </w:pPr>
            <w:r>
              <w:rPr>
                <w:rFonts w:ascii="Times New Roman"/>
                <w:b w:val="false"/>
                <w:i w:val="false"/>
                <w:color w:val="000000"/>
                <w:sz w:val="20"/>
              </w:rPr>
              <w:t>
от числа подлежащих</w:t>
            </w:r>
          </w:p>
          <w:p>
            <w:pPr>
              <w:spacing w:after="20"/>
              <w:ind w:left="20"/>
              <w:jc w:val="both"/>
            </w:pPr>
            <w:r>
              <w:rPr>
                <w:rFonts w:ascii="Times New Roman"/>
                <w:b w:val="false"/>
                <w:i w:val="false"/>
                <w:color w:val="000000"/>
                <w:sz w:val="20"/>
              </w:rPr>
              <w:t>
лечению)</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100/55*</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100/65*</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100/75*</w:t>
            </w:r>
          </w:p>
        </w:tc>
      </w:tr>
      <w:tr>
        <w:trPr>
          <w:trHeight w:val="30" w:hRule="atLeast"/>
        </w:trPr>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p>
            <w:pPr>
              <w:spacing w:after="20"/>
              <w:ind w:left="20"/>
              <w:jc w:val="both"/>
            </w:pPr>
            <w:r>
              <w:rPr>
                <w:rFonts w:ascii="Times New Roman"/>
                <w:b w:val="false"/>
                <w:i w:val="false"/>
                <w:color w:val="000000"/>
                <w:sz w:val="20"/>
              </w:rPr>
              <w:t>
химиопрепаратами</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r>
      <w:tr>
        <w:trPr>
          <w:trHeight w:val="30" w:hRule="atLeast"/>
        </w:trPr>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p>
            <w:pPr>
              <w:spacing w:after="20"/>
              <w:ind w:left="20"/>
              <w:jc w:val="both"/>
            </w:pPr>
            <w:r>
              <w:rPr>
                <w:rFonts w:ascii="Times New Roman"/>
                <w:b w:val="false"/>
                <w:i w:val="false"/>
                <w:color w:val="000000"/>
                <w:sz w:val="20"/>
              </w:rPr>
              <w:t>
противодиабетическими</w:t>
            </w:r>
          </w:p>
          <w:p>
            <w:pPr>
              <w:spacing w:after="20"/>
              <w:ind w:left="20"/>
              <w:jc w:val="both"/>
            </w:pPr>
            <w:r>
              <w:rPr>
                <w:rFonts w:ascii="Times New Roman"/>
                <w:b w:val="false"/>
                <w:i w:val="false"/>
                <w:color w:val="000000"/>
                <w:sz w:val="20"/>
              </w:rPr>
              <w:t>
препаратами</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реализацию программы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6 499 190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10 308 949</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11 383 031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12 868 005</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14 833 907</w:t>
            </w:r>
          </w:p>
        </w:tc>
      </w:tr>
    </w:tbl>
    <w:bookmarkStart w:name="z91" w:id="90"/>
    <w:p>
      <w:pPr>
        <w:spacing w:after="0"/>
        <w:ind w:left="0"/>
        <w:jc w:val="left"/>
      </w:pPr>
      <w:r>
        <w:rPr>
          <w:rFonts w:ascii="Times New Roman"/>
          <w:b/>
          <w:i w:val="false"/>
          <w:color w:val="000000"/>
        </w:rPr>
        <w:t xml:space="preserve">   Бюджетная программа Министерства здравоохранения</w:t>
      </w:r>
      <w:r>
        <w:br/>
      </w:r>
      <w:r>
        <w:rPr>
          <w:rFonts w:ascii="Times New Roman"/>
          <w:b/>
          <w:i w:val="false"/>
          <w:color w:val="000000"/>
        </w:rPr>
        <w:t>Республики Казахстан</w:t>
      </w:r>
    </w:p>
    <w:bookmarkEnd w:id="90"/>
    <w:p>
      <w:pPr>
        <w:spacing w:after="0"/>
        <w:ind w:left="0"/>
        <w:jc w:val="both"/>
      </w:pPr>
      <w:r>
        <w:rPr>
          <w:rFonts w:ascii="Times New Roman"/>
          <w:b w:val="false"/>
          <w:i w:val="false"/>
          <w:color w:val="000000"/>
          <w:sz w:val="28"/>
        </w:rPr>
        <w:t>
      (Инвестиционные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
        <w:gridCol w:w="730"/>
        <w:gridCol w:w="385"/>
        <w:gridCol w:w="1566"/>
        <w:gridCol w:w="1567"/>
        <w:gridCol w:w="2605"/>
        <w:gridCol w:w="2605"/>
        <w:gridCol w:w="2606"/>
      </w:tblGrid>
      <w:tr>
        <w:trPr>
          <w:trHeight w:val="30" w:hRule="atLeast"/>
        </w:trPr>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 "Реформирование системы здравоохранения"</w:t>
            </w:r>
          </w:p>
        </w:tc>
      </w:tr>
      <w:tr>
        <w:trPr>
          <w:trHeight w:val="30" w:hRule="atLeast"/>
        </w:trPr>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системы финансирования и управления здравоохранением,</w:t>
            </w:r>
          </w:p>
          <w:p>
            <w:pPr>
              <w:spacing w:after="20"/>
              <w:ind w:left="20"/>
              <w:jc w:val="both"/>
            </w:pPr>
            <w:r>
              <w:rPr>
                <w:rFonts w:ascii="Times New Roman"/>
                <w:b w:val="false"/>
                <w:i w:val="false"/>
                <w:color w:val="000000"/>
                <w:sz w:val="20"/>
              </w:rPr>
              <w:t>
повышение качества предоставляемой медицинской помощи, реформирование</w:t>
            </w:r>
          </w:p>
          <w:p>
            <w:pPr>
              <w:spacing w:after="20"/>
              <w:ind w:left="20"/>
              <w:jc w:val="both"/>
            </w:pPr>
            <w:r>
              <w:rPr>
                <w:rFonts w:ascii="Times New Roman"/>
                <w:b w:val="false"/>
                <w:i w:val="false"/>
                <w:color w:val="000000"/>
                <w:sz w:val="20"/>
              </w:rPr>
              <w:t>
медицинского, фармацевтического образования и медицинской науки,</w:t>
            </w:r>
          </w:p>
          <w:p>
            <w:pPr>
              <w:spacing w:after="20"/>
              <w:ind w:left="20"/>
              <w:jc w:val="both"/>
            </w:pPr>
            <w:r>
              <w:rPr>
                <w:rFonts w:ascii="Times New Roman"/>
                <w:b w:val="false"/>
                <w:i w:val="false"/>
                <w:color w:val="000000"/>
                <w:sz w:val="20"/>
              </w:rPr>
              <w:t>
развитие информационной системы здравоохранения, улучшение качества</w:t>
            </w:r>
          </w:p>
          <w:p>
            <w:pPr>
              <w:spacing w:after="20"/>
              <w:ind w:left="20"/>
              <w:jc w:val="both"/>
            </w:pPr>
            <w:r>
              <w:rPr>
                <w:rFonts w:ascii="Times New Roman"/>
                <w:b w:val="false"/>
                <w:i w:val="false"/>
                <w:color w:val="000000"/>
                <w:sz w:val="20"/>
              </w:rPr>
              <w:t>
и доступности лекарственного обеспечения, обеспечение безопасности</w:t>
            </w:r>
          </w:p>
          <w:p>
            <w:pPr>
              <w:spacing w:after="20"/>
              <w:ind w:left="20"/>
              <w:jc w:val="both"/>
            </w:pPr>
            <w:r>
              <w:rPr>
                <w:rFonts w:ascii="Times New Roman"/>
                <w:b w:val="false"/>
                <w:i w:val="false"/>
                <w:color w:val="000000"/>
                <w:sz w:val="20"/>
              </w:rPr>
              <w:t>
пищевой продукции в рамках вступления Казахстана во Всемирную торговую</w:t>
            </w:r>
          </w:p>
          <w:p>
            <w:pPr>
              <w:spacing w:after="20"/>
              <w:ind w:left="20"/>
              <w:jc w:val="both"/>
            </w:pPr>
            <w:r>
              <w:rPr>
                <w:rFonts w:ascii="Times New Roman"/>
                <w:b w:val="false"/>
                <w:i w:val="false"/>
                <w:color w:val="000000"/>
                <w:sz w:val="20"/>
              </w:rPr>
              <w:t>
организацию</w:t>
            </w:r>
          </w:p>
        </w:tc>
      </w:tr>
      <w:tr>
        <w:trPr>
          <w:trHeight w:val="30" w:hRule="atLeast"/>
        </w:trPr>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Повышение эффективности управления системой здравоохранения</w:t>
            </w:r>
          </w:p>
        </w:tc>
      </w:tr>
      <w:tr>
        <w:trPr>
          <w:trHeight w:val="30" w:hRule="atLeast"/>
        </w:trPr>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Совершенствование системы управления и финансирования</w:t>
            </w:r>
          </w:p>
        </w:tc>
      </w:tr>
      <w:tr>
        <w:trPr>
          <w:trHeight w:val="30" w:hRule="atLeast"/>
        </w:trPr>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Совершенствование системы управления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r>
      <w:tr>
        <w:trPr>
          <w:trHeight w:val="30" w:hRule="atLeast"/>
        </w:trPr>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Планом</w:t>
            </w:r>
          </w:p>
          <w:p>
            <w:pPr>
              <w:spacing w:after="20"/>
              <w:ind w:left="20"/>
              <w:jc w:val="both"/>
            </w:pPr>
            <w:r>
              <w:rPr>
                <w:rFonts w:ascii="Times New Roman"/>
                <w:b w:val="false"/>
                <w:i w:val="false"/>
                <w:color w:val="000000"/>
                <w:sz w:val="20"/>
              </w:rPr>
              <w:t>
мероприятий по реализа-</w:t>
            </w:r>
          </w:p>
          <w:p>
            <w:pPr>
              <w:spacing w:after="20"/>
              <w:ind w:left="20"/>
              <w:jc w:val="both"/>
            </w:pPr>
            <w:r>
              <w:rPr>
                <w:rFonts w:ascii="Times New Roman"/>
                <w:b w:val="false"/>
                <w:i w:val="false"/>
                <w:color w:val="000000"/>
                <w:sz w:val="20"/>
              </w:rPr>
              <w:t>
ции проекта и ТЭО</w:t>
            </w:r>
          </w:p>
          <w:p>
            <w:pPr>
              <w:spacing w:after="20"/>
              <w:ind w:left="20"/>
              <w:jc w:val="both"/>
            </w:pPr>
            <w:r>
              <w:rPr>
                <w:rFonts w:ascii="Times New Roman"/>
                <w:b w:val="false"/>
                <w:i w:val="false"/>
                <w:color w:val="000000"/>
                <w:sz w:val="20"/>
              </w:rPr>
              <w:t>
проекта</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реализацию программы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2 198 846</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3 337 750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4 162 849</w:t>
            </w:r>
          </w:p>
        </w:tc>
      </w:tr>
    </w:tbl>
    <w:bookmarkStart w:name="z92" w:id="91"/>
    <w:p>
      <w:pPr>
        <w:spacing w:after="0"/>
        <w:ind w:left="0"/>
        <w:jc w:val="left"/>
      </w:pPr>
      <w:r>
        <w:rPr>
          <w:rFonts w:ascii="Times New Roman"/>
          <w:b/>
          <w:i w:val="false"/>
          <w:color w:val="000000"/>
        </w:rPr>
        <w:t xml:space="preserve">   Бюджетная программа Министерства здравоохранения</w:t>
      </w:r>
      <w:r>
        <w:br/>
      </w:r>
      <w:r>
        <w:rPr>
          <w:rFonts w:ascii="Times New Roman"/>
          <w:b/>
          <w:i w:val="false"/>
          <w:color w:val="000000"/>
        </w:rPr>
        <w:t>Республики Казахстан</w:t>
      </w:r>
    </w:p>
    <w:bookmarkEnd w:id="91"/>
    <w:p>
      <w:pPr>
        <w:spacing w:after="0"/>
        <w:ind w:left="0"/>
        <w:jc w:val="both"/>
      </w:pPr>
      <w:r>
        <w:rPr>
          <w:rFonts w:ascii="Times New Roman"/>
          <w:b w:val="false"/>
          <w:i w:val="false"/>
          <w:color w:val="000000"/>
          <w:sz w:val="28"/>
        </w:rPr>
        <w:t>
      (Направленная на предоставление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
        <w:gridCol w:w="781"/>
        <w:gridCol w:w="1499"/>
        <w:gridCol w:w="1807"/>
        <w:gridCol w:w="2012"/>
        <w:gridCol w:w="2012"/>
        <w:gridCol w:w="2012"/>
        <w:gridCol w:w="2013"/>
      </w:tblGrid>
      <w:tr>
        <w:trPr>
          <w:trHeight w:val="30" w:hRule="atLeast"/>
        </w:trPr>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"Оказание гарантированного объема бесплатной медицинской помощи</w:t>
            </w:r>
          </w:p>
          <w:p>
            <w:pPr>
              <w:spacing w:after="20"/>
              <w:ind w:left="20"/>
              <w:jc w:val="both"/>
            </w:pPr>
            <w:r>
              <w:rPr>
                <w:rFonts w:ascii="Times New Roman"/>
                <w:b w:val="false"/>
                <w:i w:val="false"/>
                <w:color w:val="000000"/>
                <w:sz w:val="20"/>
              </w:rPr>
              <w:t>
на республиканском уровне"</w:t>
            </w:r>
          </w:p>
        </w:tc>
      </w:tr>
      <w:tr>
        <w:trPr>
          <w:trHeight w:val="30" w:hRule="atLeast"/>
        </w:trPr>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высокоспециализированной, консультативно-диагностической,</w:t>
            </w:r>
          </w:p>
          <w:p>
            <w:pPr>
              <w:spacing w:after="20"/>
              <w:ind w:left="20"/>
              <w:jc w:val="both"/>
            </w:pPr>
            <w:r>
              <w:rPr>
                <w:rFonts w:ascii="Times New Roman"/>
                <w:b w:val="false"/>
                <w:i w:val="false"/>
                <w:color w:val="000000"/>
                <w:sz w:val="20"/>
              </w:rPr>
              <w:t>
организационно-методической помощи в республиканских организациях;</w:t>
            </w:r>
          </w:p>
          <w:p>
            <w:pPr>
              <w:spacing w:after="20"/>
              <w:ind w:left="20"/>
              <w:jc w:val="both"/>
            </w:pPr>
            <w:r>
              <w:rPr>
                <w:rFonts w:ascii="Times New Roman"/>
                <w:b w:val="false"/>
                <w:i w:val="false"/>
                <w:color w:val="000000"/>
                <w:sz w:val="20"/>
              </w:rPr>
              <w:t>
оказание санаторной, реабилитационной и оздоровительной помощи</w:t>
            </w:r>
          </w:p>
          <w:p>
            <w:pPr>
              <w:spacing w:after="20"/>
              <w:ind w:left="20"/>
              <w:jc w:val="both"/>
            </w:pPr>
            <w:r>
              <w:rPr>
                <w:rFonts w:ascii="Times New Roman"/>
                <w:b w:val="false"/>
                <w:i w:val="false"/>
                <w:color w:val="000000"/>
                <w:sz w:val="20"/>
              </w:rPr>
              <w:t>
взрослым и детям; внедрение эффективных методов диагностики, лече-</w:t>
            </w:r>
          </w:p>
          <w:p>
            <w:pPr>
              <w:spacing w:after="20"/>
              <w:ind w:left="20"/>
              <w:jc w:val="both"/>
            </w:pPr>
            <w:r>
              <w:rPr>
                <w:rFonts w:ascii="Times New Roman"/>
                <w:b w:val="false"/>
                <w:i w:val="false"/>
                <w:color w:val="000000"/>
                <w:sz w:val="20"/>
              </w:rPr>
              <w:t>
ния, реабилитации в области охраны здоровья граждан, направление</w:t>
            </w:r>
          </w:p>
          <w:p>
            <w:pPr>
              <w:spacing w:after="20"/>
              <w:ind w:left="20"/>
              <w:jc w:val="both"/>
            </w:pPr>
            <w:r>
              <w:rPr>
                <w:rFonts w:ascii="Times New Roman"/>
                <w:b w:val="false"/>
                <w:i w:val="false"/>
                <w:color w:val="000000"/>
                <w:sz w:val="20"/>
              </w:rPr>
              <w:t>
граждан республики на лечение за пределами страны; проведение</w:t>
            </w:r>
          </w:p>
          <w:p>
            <w:pPr>
              <w:spacing w:after="20"/>
              <w:ind w:left="20"/>
              <w:jc w:val="both"/>
            </w:pPr>
            <w:r>
              <w:rPr>
                <w:rFonts w:ascii="Times New Roman"/>
                <w:b w:val="false"/>
                <w:i w:val="false"/>
                <w:color w:val="000000"/>
                <w:sz w:val="20"/>
              </w:rPr>
              <w:t>
лечебно-оздоровительных мероприятий больным с бронхолегочной пато-</w:t>
            </w:r>
          </w:p>
          <w:p>
            <w:pPr>
              <w:spacing w:after="20"/>
              <w:ind w:left="20"/>
              <w:jc w:val="both"/>
            </w:pPr>
            <w:r>
              <w:rPr>
                <w:rFonts w:ascii="Times New Roman"/>
                <w:b w:val="false"/>
                <w:i w:val="false"/>
                <w:color w:val="000000"/>
                <w:sz w:val="20"/>
              </w:rPr>
              <w:t>
логией, способствующих восстановлению нарушений функций организма;</w:t>
            </w:r>
          </w:p>
          <w:p>
            <w:pPr>
              <w:spacing w:after="20"/>
              <w:ind w:left="20"/>
              <w:jc w:val="both"/>
            </w:pPr>
            <w:r>
              <w:rPr>
                <w:rFonts w:ascii="Times New Roman"/>
                <w:b w:val="false"/>
                <w:i w:val="false"/>
                <w:color w:val="000000"/>
                <w:sz w:val="20"/>
              </w:rPr>
              <w:t>
проведение обучающих семинаров и распространение справочника для</w:t>
            </w:r>
          </w:p>
          <w:p>
            <w:pPr>
              <w:spacing w:after="20"/>
              <w:ind w:left="20"/>
              <w:jc w:val="both"/>
            </w:pPr>
            <w:r>
              <w:rPr>
                <w:rFonts w:ascii="Times New Roman"/>
                <w:b w:val="false"/>
                <w:i w:val="false"/>
                <w:color w:val="000000"/>
                <w:sz w:val="20"/>
              </w:rPr>
              <w:t>
специалистов, осуществляющих деятельность в сфере оборота</w:t>
            </w:r>
          </w:p>
          <w:p>
            <w:pPr>
              <w:spacing w:after="20"/>
              <w:ind w:left="20"/>
              <w:jc w:val="both"/>
            </w:pPr>
            <w:r>
              <w:rPr>
                <w:rFonts w:ascii="Times New Roman"/>
                <w:b w:val="false"/>
                <w:i w:val="false"/>
                <w:color w:val="000000"/>
                <w:sz w:val="20"/>
              </w:rPr>
              <w:t>
наркотических средств, психотропных веществ и прекурсоров в системе</w:t>
            </w:r>
          </w:p>
          <w:p>
            <w:pPr>
              <w:spacing w:after="20"/>
              <w:ind w:left="20"/>
              <w:jc w:val="both"/>
            </w:pPr>
            <w:r>
              <w:rPr>
                <w:rFonts w:ascii="Times New Roman"/>
                <w:b w:val="false"/>
                <w:i w:val="false"/>
                <w:color w:val="000000"/>
                <w:sz w:val="20"/>
              </w:rPr>
              <w:t>
здравоохранения, обеспечение населения качественными препаратами</w:t>
            </w:r>
          </w:p>
          <w:p>
            <w:pPr>
              <w:spacing w:after="20"/>
              <w:ind w:left="20"/>
              <w:jc w:val="both"/>
            </w:pPr>
            <w:r>
              <w:rPr>
                <w:rFonts w:ascii="Times New Roman"/>
                <w:b w:val="false"/>
                <w:i w:val="false"/>
                <w:color w:val="000000"/>
                <w:sz w:val="20"/>
              </w:rPr>
              <w:t>
крови</w:t>
            </w:r>
          </w:p>
        </w:tc>
      </w:tr>
      <w:tr>
        <w:trPr>
          <w:trHeight w:val="30" w:hRule="atLeast"/>
        </w:trPr>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Укрепление здоровья граждан</w:t>
            </w:r>
          </w:p>
        </w:tc>
      </w:tr>
      <w:tr>
        <w:trPr>
          <w:trHeight w:val="30" w:hRule="atLeast"/>
        </w:trPr>
        <w:tc>
          <w:tcPr>
            <w:tcW w:w="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Охрана здоровья матери и ребенка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Снижение бремени социально значимых заболеваний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Снижение бремени травматизма</w:t>
            </w:r>
          </w:p>
        </w:tc>
      </w:tr>
      <w:tr>
        <w:trPr>
          <w:trHeight w:val="30" w:hRule="atLeast"/>
        </w:trPr>
        <w:tc>
          <w:tcPr>
            <w:tcW w:w="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Укрепление здоровья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Укрепление здоровья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Обеспечение доступности медицинской помощи и лекарственных</w:t>
            </w:r>
          </w:p>
          <w:p>
            <w:pPr>
              <w:spacing w:after="20"/>
              <w:ind w:left="20"/>
              <w:jc w:val="both"/>
            </w:pPr>
            <w:r>
              <w:rPr>
                <w:rFonts w:ascii="Times New Roman"/>
                <w:b w:val="false"/>
                <w:i w:val="false"/>
                <w:color w:val="000000"/>
                <w:sz w:val="20"/>
              </w:rPr>
              <w:t>
средств при заболеваниях сердечно-сосудистой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Раннее выявление и своевременное лечение онкологических</w:t>
            </w:r>
          </w:p>
          <w:p>
            <w:pPr>
              <w:spacing w:after="20"/>
              <w:ind w:left="20"/>
              <w:jc w:val="both"/>
            </w:pPr>
            <w:r>
              <w:rPr>
                <w:rFonts w:ascii="Times New Roman"/>
                <w:b w:val="false"/>
                <w:i w:val="false"/>
                <w:color w:val="000000"/>
                <w:sz w:val="20"/>
              </w:rPr>
              <w:t>
заболеваний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Совершенствование фтизиатрической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Противодействие эпидемии СПИД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Оказание своевременной медицинской помощи при травмах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показателя</w:t>
            </w:r>
          </w:p>
        </w:tc>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r>
      <w:tr>
        <w:trPr>
          <w:trHeight w:val="30" w:hRule="atLeast"/>
        </w:trPr>
        <w:tc>
          <w:tcPr>
            <w:tcW w:w="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w:t>
            </w:r>
          </w:p>
          <w:p>
            <w:pPr>
              <w:spacing w:after="20"/>
              <w:ind w:left="20"/>
              <w:jc w:val="both"/>
            </w:pPr>
            <w:r>
              <w:rPr>
                <w:rFonts w:ascii="Times New Roman"/>
                <w:b w:val="false"/>
                <w:i w:val="false"/>
                <w:color w:val="000000"/>
                <w:sz w:val="20"/>
              </w:rPr>
              <w:t>
больных по ВСМП</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36 005</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48 651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49 193</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52 878</w:t>
            </w:r>
          </w:p>
        </w:tc>
      </w:tr>
      <w:tr>
        <w:trPr>
          <w:trHeight w:val="30" w:hRule="atLeast"/>
        </w:trPr>
        <w:tc>
          <w:tcPr>
            <w:tcW w:w="0" w:type="auto"/>
            <w:vMerge/>
            <w:tcBorders>
              <w:top w:val="nil"/>
              <w:left w:val="single" w:color="cfcfcf" w:sz="5"/>
              <w:bottom w:val="single" w:color="cfcfcf" w:sz="5"/>
              <w:right w:val="single" w:color="cfcfcf" w:sz="5"/>
            </w:tcBorders>
          </w:tcP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оказанной</w:t>
            </w:r>
          </w:p>
          <w:p>
            <w:pPr>
              <w:spacing w:after="20"/>
              <w:ind w:left="20"/>
              <w:jc w:val="both"/>
            </w:pPr>
            <w:r>
              <w:rPr>
                <w:rFonts w:ascii="Times New Roman"/>
                <w:b w:val="false"/>
                <w:i w:val="false"/>
                <w:color w:val="000000"/>
                <w:sz w:val="20"/>
              </w:rPr>
              <w:t>
высокоспециализирован-</w:t>
            </w:r>
          </w:p>
          <w:p>
            <w:pPr>
              <w:spacing w:after="20"/>
              <w:ind w:left="20"/>
              <w:jc w:val="both"/>
            </w:pPr>
            <w:r>
              <w:rPr>
                <w:rFonts w:ascii="Times New Roman"/>
                <w:b w:val="false"/>
                <w:i w:val="false"/>
                <w:color w:val="000000"/>
                <w:sz w:val="20"/>
              </w:rPr>
              <w:t>
ной консультативной</w:t>
            </w:r>
          </w:p>
          <w:p>
            <w:pPr>
              <w:spacing w:after="20"/>
              <w:ind w:left="20"/>
              <w:jc w:val="both"/>
            </w:pPr>
            <w:r>
              <w:rPr>
                <w:rFonts w:ascii="Times New Roman"/>
                <w:b w:val="false"/>
                <w:i w:val="false"/>
                <w:color w:val="000000"/>
                <w:sz w:val="20"/>
              </w:rPr>
              <w:t>
помощи</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179811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w:t>
            </w:r>
          </w:p>
          <w:p>
            <w:pPr>
              <w:spacing w:after="20"/>
              <w:ind w:left="20"/>
              <w:jc w:val="both"/>
            </w:pPr>
            <w:r>
              <w:rPr>
                <w:rFonts w:ascii="Times New Roman"/>
                <w:b w:val="false"/>
                <w:i w:val="false"/>
                <w:color w:val="000000"/>
                <w:sz w:val="20"/>
              </w:rPr>
              <w:t>
щения</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39870</w:t>
            </w:r>
          </w:p>
        </w:tc>
      </w:tr>
      <w:tr>
        <w:trPr>
          <w:trHeight w:val="30" w:hRule="atLeast"/>
        </w:trPr>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оказанной</w:t>
            </w:r>
          </w:p>
          <w:p>
            <w:pPr>
              <w:spacing w:after="20"/>
              <w:ind w:left="20"/>
              <w:jc w:val="both"/>
            </w:pPr>
            <w:r>
              <w:rPr>
                <w:rFonts w:ascii="Times New Roman"/>
                <w:b w:val="false"/>
                <w:i w:val="false"/>
                <w:color w:val="000000"/>
                <w:sz w:val="20"/>
              </w:rPr>
              <w:t>
специализированной</w:t>
            </w:r>
          </w:p>
          <w:p>
            <w:pPr>
              <w:spacing w:after="20"/>
              <w:ind w:left="20"/>
              <w:jc w:val="both"/>
            </w:pPr>
            <w:r>
              <w:rPr>
                <w:rFonts w:ascii="Times New Roman"/>
                <w:b w:val="false"/>
                <w:i w:val="false"/>
                <w:color w:val="000000"/>
                <w:sz w:val="20"/>
              </w:rPr>
              <w:t>
медицинской помощи в</w:t>
            </w:r>
          </w:p>
          <w:p>
            <w:pPr>
              <w:spacing w:after="20"/>
              <w:ind w:left="20"/>
              <w:jc w:val="both"/>
            </w:pPr>
            <w:r>
              <w:rPr>
                <w:rFonts w:ascii="Times New Roman"/>
                <w:b w:val="false"/>
                <w:i w:val="false"/>
                <w:color w:val="000000"/>
                <w:sz w:val="20"/>
              </w:rPr>
              <w:t>
республиканских органи-</w:t>
            </w:r>
          </w:p>
          <w:p>
            <w:pPr>
              <w:spacing w:after="20"/>
              <w:ind w:left="20"/>
              <w:jc w:val="both"/>
            </w:pPr>
            <w:r>
              <w:rPr>
                <w:rFonts w:ascii="Times New Roman"/>
                <w:b w:val="false"/>
                <w:i w:val="false"/>
                <w:color w:val="000000"/>
                <w:sz w:val="20"/>
              </w:rPr>
              <w:t>
зациях отдельным кате-</w:t>
            </w:r>
          </w:p>
          <w:p>
            <w:pPr>
              <w:spacing w:after="20"/>
              <w:ind w:left="20"/>
              <w:jc w:val="both"/>
            </w:pPr>
            <w:r>
              <w:rPr>
                <w:rFonts w:ascii="Times New Roman"/>
                <w:b w:val="false"/>
                <w:i w:val="false"/>
                <w:color w:val="000000"/>
                <w:sz w:val="20"/>
              </w:rPr>
              <w:t>
гориям граждан, включая</w:t>
            </w:r>
          </w:p>
          <w:p>
            <w:pPr>
              <w:spacing w:after="20"/>
              <w:ind w:left="20"/>
              <w:jc w:val="both"/>
            </w:pPr>
            <w:r>
              <w:rPr>
                <w:rFonts w:ascii="Times New Roman"/>
                <w:b w:val="false"/>
                <w:i w:val="false"/>
                <w:color w:val="000000"/>
                <w:sz w:val="20"/>
              </w:rPr>
              <w:t>
реабилитационную и</w:t>
            </w:r>
          </w:p>
          <w:p>
            <w:pPr>
              <w:spacing w:after="20"/>
              <w:ind w:left="20"/>
              <w:jc w:val="both"/>
            </w:pPr>
            <w:r>
              <w:rPr>
                <w:rFonts w:ascii="Times New Roman"/>
                <w:b w:val="false"/>
                <w:i w:val="false"/>
                <w:color w:val="000000"/>
                <w:sz w:val="20"/>
              </w:rPr>
              <w:t>
санаторную помощь</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22757</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23772</w:t>
            </w:r>
          </w:p>
        </w:tc>
      </w:tr>
      <w:tr>
        <w:trPr>
          <w:trHeight w:val="30" w:hRule="atLeast"/>
        </w:trPr>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оказанной</w:t>
            </w:r>
          </w:p>
          <w:p>
            <w:pPr>
              <w:spacing w:after="20"/>
              <w:ind w:left="20"/>
              <w:jc w:val="both"/>
            </w:pPr>
            <w:r>
              <w:rPr>
                <w:rFonts w:ascii="Times New Roman"/>
                <w:b w:val="false"/>
                <w:i w:val="false"/>
                <w:color w:val="000000"/>
                <w:sz w:val="20"/>
              </w:rPr>
              <w:t>
специализированной</w:t>
            </w:r>
          </w:p>
          <w:p>
            <w:pPr>
              <w:spacing w:after="20"/>
              <w:ind w:left="20"/>
              <w:jc w:val="both"/>
            </w:pPr>
            <w:r>
              <w:rPr>
                <w:rFonts w:ascii="Times New Roman"/>
                <w:b w:val="false"/>
                <w:i w:val="false"/>
                <w:color w:val="000000"/>
                <w:sz w:val="20"/>
              </w:rPr>
              <w:t>
медицинской помощи</w:t>
            </w:r>
          </w:p>
          <w:p>
            <w:pPr>
              <w:spacing w:after="20"/>
              <w:ind w:left="20"/>
              <w:jc w:val="both"/>
            </w:pPr>
            <w:r>
              <w:rPr>
                <w:rFonts w:ascii="Times New Roman"/>
                <w:b w:val="false"/>
                <w:i w:val="false"/>
                <w:color w:val="000000"/>
                <w:sz w:val="20"/>
              </w:rPr>
              <w:t>
в республиканских</w:t>
            </w:r>
          </w:p>
          <w:p>
            <w:pPr>
              <w:spacing w:after="20"/>
              <w:ind w:left="20"/>
              <w:jc w:val="both"/>
            </w:pPr>
            <w:r>
              <w:rPr>
                <w:rFonts w:ascii="Times New Roman"/>
                <w:b w:val="false"/>
                <w:i w:val="false"/>
                <w:color w:val="000000"/>
                <w:sz w:val="20"/>
              </w:rPr>
              <w:t>
реабилитационных</w:t>
            </w:r>
          </w:p>
          <w:p>
            <w:pPr>
              <w:spacing w:after="20"/>
              <w:ind w:left="20"/>
              <w:jc w:val="both"/>
            </w:pPr>
            <w:r>
              <w:rPr>
                <w:rFonts w:ascii="Times New Roman"/>
                <w:b w:val="false"/>
                <w:i w:val="false"/>
                <w:color w:val="000000"/>
                <w:sz w:val="20"/>
              </w:rPr>
              <w:t>
центрах соматического</w:t>
            </w:r>
          </w:p>
          <w:p>
            <w:pPr>
              <w:spacing w:after="20"/>
              <w:ind w:left="20"/>
              <w:jc w:val="both"/>
            </w:pPr>
            <w:r>
              <w:rPr>
                <w:rFonts w:ascii="Times New Roman"/>
                <w:b w:val="false"/>
                <w:i w:val="false"/>
                <w:color w:val="000000"/>
                <w:sz w:val="20"/>
              </w:rPr>
              <w:t>
профиля и санаториях</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r>
      <w:tr>
        <w:trPr>
          <w:trHeight w:val="30" w:hRule="atLeast"/>
        </w:trPr>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заготавливаемой крови</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число донаций</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уровня</w:t>
            </w:r>
          </w:p>
          <w:p>
            <w:pPr>
              <w:spacing w:after="20"/>
              <w:ind w:left="20"/>
              <w:jc w:val="both"/>
            </w:pPr>
            <w:r>
              <w:rPr>
                <w:rFonts w:ascii="Times New Roman"/>
                <w:b w:val="false"/>
                <w:i w:val="false"/>
                <w:color w:val="000000"/>
                <w:sz w:val="20"/>
              </w:rPr>
              <w:t>
удовлетворенности</w:t>
            </w:r>
          </w:p>
          <w:p>
            <w:pPr>
              <w:spacing w:after="20"/>
              <w:ind w:left="20"/>
              <w:jc w:val="both"/>
            </w:pPr>
            <w:r>
              <w:rPr>
                <w:rFonts w:ascii="Times New Roman"/>
                <w:b w:val="false"/>
                <w:i w:val="false"/>
                <w:color w:val="000000"/>
                <w:sz w:val="20"/>
              </w:rPr>
              <w:t>
населения состоянием</w:t>
            </w:r>
          </w:p>
          <w:p>
            <w:pPr>
              <w:spacing w:after="20"/>
              <w:ind w:left="20"/>
              <w:jc w:val="both"/>
            </w:pPr>
            <w:r>
              <w:rPr>
                <w:rFonts w:ascii="Times New Roman"/>
                <w:b w:val="false"/>
                <w:i w:val="false"/>
                <w:color w:val="000000"/>
                <w:sz w:val="20"/>
              </w:rPr>
              <w:t>
своего здоровья после</w:t>
            </w:r>
          </w:p>
          <w:p>
            <w:pPr>
              <w:spacing w:after="20"/>
              <w:ind w:left="20"/>
              <w:jc w:val="both"/>
            </w:pPr>
            <w:r>
              <w:rPr>
                <w:rFonts w:ascii="Times New Roman"/>
                <w:b w:val="false"/>
                <w:i w:val="false"/>
                <w:color w:val="000000"/>
                <w:sz w:val="20"/>
              </w:rPr>
              <w:t>
лечения (по данным соц.</w:t>
            </w:r>
          </w:p>
          <w:p>
            <w:pPr>
              <w:spacing w:after="20"/>
              <w:ind w:left="20"/>
              <w:jc w:val="both"/>
            </w:pPr>
            <w:r>
              <w:rPr>
                <w:rFonts w:ascii="Times New Roman"/>
                <w:b w:val="false"/>
                <w:i w:val="false"/>
                <w:color w:val="000000"/>
                <w:sz w:val="20"/>
              </w:rPr>
              <w:t>
опроса) не менее</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количества</w:t>
            </w:r>
          </w:p>
          <w:p>
            <w:pPr>
              <w:spacing w:after="20"/>
              <w:ind w:left="20"/>
              <w:jc w:val="both"/>
            </w:pPr>
            <w:r>
              <w:rPr>
                <w:rFonts w:ascii="Times New Roman"/>
                <w:b w:val="false"/>
                <w:i w:val="false"/>
                <w:color w:val="000000"/>
                <w:sz w:val="20"/>
              </w:rPr>
              <w:t>
направленных граждан на</w:t>
            </w:r>
          </w:p>
          <w:p>
            <w:pPr>
              <w:spacing w:after="20"/>
              <w:ind w:left="20"/>
              <w:jc w:val="both"/>
            </w:pPr>
            <w:r>
              <w:rPr>
                <w:rFonts w:ascii="Times New Roman"/>
                <w:b w:val="false"/>
                <w:i w:val="false"/>
                <w:color w:val="000000"/>
                <w:sz w:val="20"/>
              </w:rPr>
              <w:t>
лечение за рубеж</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материнской</w:t>
            </w:r>
          </w:p>
          <w:p>
            <w:pPr>
              <w:spacing w:after="20"/>
              <w:ind w:left="20"/>
              <w:jc w:val="both"/>
            </w:pPr>
            <w:r>
              <w:rPr>
                <w:rFonts w:ascii="Times New Roman"/>
                <w:b w:val="false"/>
                <w:i w:val="false"/>
                <w:color w:val="000000"/>
                <w:sz w:val="20"/>
              </w:rPr>
              <w:t>
смертности</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w:t>
            </w:r>
          </w:p>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живо-</w:t>
            </w:r>
          </w:p>
          <w:p>
            <w:pPr>
              <w:spacing w:after="20"/>
              <w:ind w:left="20"/>
              <w:jc w:val="both"/>
            </w:pPr>
            <w:r>
              <w:rPr>
                <w:rFonts w:ascii="Times New Roman"/>
                <w:b w:val="false"/>
                <w:i w:val="false"/>
                <w:color w:val="000000"/>
                <w:sz w:val="20"/>
              </w:rPr>
              <w:t>
рож-</w:t>
            </w:r>
          </w:p>
          <w:p>
            <w:pPr>
              <w:spacing w:after="20"/>
              <w:ind w:left="20"/>
              <w:jc w:val="both"/>
            </w:pPr>
            <w:r>
              <w:rPr>
                <w:rFonts w:ascii="Times New Roman"/>
                <w:b w:val="false"/>
                <w:i w:val="false"/>
                <w:color w:val="000000"/>
                <w:sz w:val="20"/>
              </w:rPr>
              <w:t>
денных</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младенческой</w:t>
            </w:r>
          </w:p>
          <w:p>
            <w:pPr>
              <w:spacing w:after="20"/>
              <w:ind w:left="20"/>
              <w:jc w:val="both"/>
            </w:pPr>
            <w:r>
              <w:rPr>
                <w:rFonts w:ascii="Times New Roman"/>
                <w:b w:val="false"/>
                <w:i w:val="false"/>
                <w:color w:val="000000"/>
                <w:sz w:val="20"/>
              </w:rPr>
              <w:t>
смертности</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w:t>
            </w:r>
          </w:p>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родив-</w:t>
            </w:r>
          </w:p>
          <w:p>
            <w:pPr>
              <w:spacing w:after="20"/>
              <w:ind w:left="20"/>
              <w:jc w:val="both"/>
            </w:pPr>
            <w:r>
              <w:rPr>
                <w:rFonts w:ascii="Times New Roman"/>
                <w:b w:val="false"/>
                <w:i w:val="false"/>
                <w:color w:val="000000"/>
                <w:sz w:val="20"/>
              </w:rPr>
              <w:t>
шихся</w:t>
            </w:r>
          </w:p>
          <w:p>
            <w:pPr>
              <w:spacing w:after="20"/>
              <w:ind w:left="20"/>
              <w:jc w:val="both"/>
            </w:pPr>
            <w:r>
              <w:rPr>
                <w:rFonts w:ascii="Times New Roman"/>
                <w:b w:val="false"/>
                <w:i w:val="false"/>
                <w:color w:val="000000"/>
                <w:sz w:val="20"/>
              </w:rPr>
              <w:t>
живыми</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Смертность от ишемичес-</w:t>
            </w:r>
          </w:p>
          <w:p>
            <w:pPr>
              <w:spacing w:after="20"/>
              <w:ind w:left="20"/>
              <w:jc w:val="both"/>
            </w:pPr>
            <w:r>
              <w:rPr>
                <w:rFonts w:ascii="Times New Roman"/>
                <w:b w:val="false"/>
                <w:i w:val="false"/>
                <w:color w:val="000000"/>
                <w:sz w:val="20"/>
              </w:rPr>
              <w:t>
кой болезни сердца</w:t>
            </w:r>
          </w:p>
          <w:p>
            <w:pPr>
              <w:spacing w:after="20"/>
              <w:ind w:left="20"/>
              <w:jc w:val="both"/>
            </w:pPr>
            <w:r>
              <w:rPr>
                <w:rFonts w:ascii="Times New Roman"/>
                <w:b w:val="false"/>
                <w:i w:val="false"/>
                <w:color w:val="000000"/>
                <w:sz w:val="20"/>
              </w:rPr>
              <w:t>
(среднереспубликанский</w:t>
            </w:r>
          </w:p>
          <w:p>
            <w:pPr>
              <w:spacing w:after="20"/>
              <w:ind w:left="20"/>
              <w:jc w:val="both"/>
            </w:pPr>
            <w:r>
              <w:rPr>
                <w:rFonts w:ascii="Times New Roman"/>
                <w:b w:val="false"/>
                <w:i w:val="false"/>
                <w:color w:val="000000"/>
                <w:sz w:val="20"/>
              </w:rPr>
              <w:t>
показатель)</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w:t>
            </w:r>
          </w:p>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насе-</w:t>
            </w:r>
          </w:p>
          <w:p>
            <w:pPr>
              <w:spacing w:after="20"/>
              <w:ind w:left="20"/>
              <w:jc w:val="both"/>
            </w:pPr>
            <w:r>
              <w:rPr>
                <w:rFonts w:ascii="Times New Roman"/>
                <w:b w:val="false"/>
                <w:i w:val="false"/>
                <w:color w:val="000000"/>
                <w:sz w:val="20"/>
              </w:rPr>
              <w:t>
ления</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r>
      <w:tr>
        <w:trPr>
          <w:trHeight w:val="30" w:hRule="atLeast"/>
        </w:trPr>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смертности</w:t>
            </w:r>
          </w:p>
          <w:p>
            <w:pPr>
              <w:spacing w:after="20"/>
              <w:ind w:left="20"/>
              <w:jc w:val="both"/>
            </w:pPr>
            <w:r>
              <w:rPr>
                <w:rFonts w:ascii="Times New Roman"/>
                <w:b w:val="false"/>
                <w:i w:val="false"/>
                <w:color w:val="000000"/>
                <w:sz w:val="20"/>
              </w:rPr>
              <w:t>
от цереброваскулярных</w:t>
            </w:r>
          </w:p>
          <w:p>
            <w:pPr>
              <w:spacing w:after="20"/>
              <w:ind w:left="20"/>
              <w:jc w:val="both"/>
            </w:pPr>
            <w:r>
              <w:rPr>
                <w:rFonts w:ascii="Times New Roman"/>
                <w:b w:val="false"/>
                <w:i w:val="false"/>
                <w:color w:val="000000"/>
                <w:sz w:val="20"/>
              </w:rPr>
              <w:t>
заболеваний</w:t>
            </w:r>
          </w:p>
          <w:p>
            <w:pPr>
              <w:spacing w:after="20"/>
              <w:ind w:left="20"/>
              <w:jc w:val="both"/>
            </w:pPr>
            <w:r>
              <w:rPr>
                <w:rFonts w:ascii="Times New Roman"/>
                <w:b w:val="false"/>
                <w:i w:val="false"/>
                <w:color w:val="000000"/>
                <w:sz w:val="20"/>
              </w:rPr>
              <w:t>
(среднереспубликанский</w:t>
            </w:r>
          </w:p>
          <w:p>
            <w:pPr>
              <w:spacing w:after="20"/>
              <w:ind w:left="20"/>
              <w:jc w:val="both"/>
            </w:pPr>
            <w:r>
              <w:rPr>
                <w:rFonts w:ascii="Times New Roman"/>
                <w:b w:val="false"/>
                <w:i w:val="false"/>
                <w:color w:val="000000"/>
                <w:sz w:val="20"/>
              </w:rPr>
              <w:t>
показатель)</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w:t>
            </w:r>
          </w:p>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насе-</w:t>
            </w:r>
          </w:p>
          <w:p>
            <w:pPr>
              <w:spacing w:after="20"/>
              <w:ind w:left="20"/>
              <w:jc w:val="both"/>
            </w:pPr>
            <w:r>
              <w:rPr>
                <w:rFonts w:ascii="Times New Roman"/>
                <w:b w:val="false"/>
                <w:i w:val="false"/>
                <w:color w:val="000000"/>
                <w:sz w:val="20"/>
              </w:rPr>
              <w:t>
ления</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r>
      <w:tr>
        <w:trPr>
          <w:trHeight w:val="30" w:hRule="atLeast"/>
        </w:trPr>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больных</w:t>
            </w:r>
          </w:p>
          <w:p>
            <w:pPr>
              <w:spacing w:after="20"/>
              <w:ind w:left="20"/>
              <w:jc w:val="both"/>
            </w:pPr>
            <w:r>
              <w:rPr>
                <w:rFonts w:ascii="Times New Roman"/>
                <w:b w:val="false"/>
                <w:i w:val="false"/>
                <w:color w:val="000000"/>
                <w:sz w:val="20"/>
              </w:rPr>
              <w:t>
злокачественными ново-</w:t>
            </w:r>
          </w:p>
          <w:p>
            <w:pPr>
              <w:spacing w:after="20"/>
              <w:ind w:left="20"/>
              <w:jc w:val="both"/>
            </w:pPr>
            <w:r>
              <w:rPr>
                <w:rFonts w:ascii="Times New Roman"/>
                <w:b w:val="false"/>
                <w:i w:val="false"/>
                <w:color w:val="000000"/>
                <w:sz w:val="20"/>
              </w:rPr>
              <w:t>
образованиями, живущих</w:t>
            </w:r>
          </w:p>
          <w:p>
            <w:pPr>
              <w:spacing w:after="20"/>
              <w:ind w:left="20"/>
              <w:jc w:val="both"/>
            </w:pPr>
            <w:r>
              <w:rPr>
                <w:rFonts w:ascii="Times New Roman"/>
                <w:b w:val="false"/>
                <w:i w:val="false"/>
                <w:color w:val="000000"/>
                <w:sz w:val="20"/>
              </w:rPr>
              <w:t>
5 и более лет после</w:t>
            </w:r>
          </w:p>
          <w:p>
            <w:pPr>
              <w:spacing w:after="20"/>
              <w:ind w:left="20"/>
              <w:jc w:val="both"/>
            </w:pPr>
            <w:r>
              <w:rPr>
                <w:rFonts w:ascii="Times New Roman"/>
                <w:b w:val="false"/>
                <w:i w:val="false"/>
                <w:color w:val="000000"/>
                <w:sz w:val="20"/>
              </w:rPr>
              <w:t>
проведенного противо-</w:t>
            </w:r>
          </w:p>
          <w:p>
            <w:pPr>
              <w:spacing w:after="20"/>
              <w:ind w:left="20"/>
              <w:jc w:val="both"/>
            </w:pPr>
            <w:r>
              <w:rPr>
                <w:rFonts w:ascii="Times New Roman"/>
                <w:b w:val="false"/>
                <w:i w:val="false"/>
                <w:color w:val="000000"/>
                <w:sz w:val="20"/>
              </w:rPr>
              <w:t>
опухолевого лечения</w:t>
            </w:r>
          </w:p>
          <w:p>
            <w:pPr>
              <w:spacing w:after="20"/>
              <w:ind w:left="20"/>
              <w:jc w:val="both"/>
            </w:pPr>
            <w:r>
              <w:rPr>
                <w:rFonts w:ascii="Times New Roman"/>
                <w:b w:val="false"/>
                <w:i w:val="false"/>
                <w:color w:val="000000"/>
                <w:sz w:val="20"/>
              </w:rPr>
              <w:t>
(среднереспубликанский</w:t>
            </w:r>
          </w:p>
          <w:p>
            <w:pPr>
              <w:spacing w:after="20"/>
              <w:ind w:left="20"/>
              <w:jc w:val="both"/>
            </w:pPr>
            <w:r>
              <w:rPr>
                <w:rFonts w:ascii="Times New Roman"/>
                <w:b w:val="false"/>
                <w:i w:val="false"/>
                <w:color w:val="000000"/>
                <w:sz w:val="20"/>
              </w:rPr>
              <w:t>
показатель)</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Смертность от</w:t>
            </w:r>
          </w:p>
          <w:p>
            <w:pPr>
              <w:spacing w:after="20"/>
              <w:ind w:left="20"/>
              <w:jc w:val="both"/>
            </w:pPr>
            <w:r>
              <w:rPr>
                <w:rFonts w:ascii="Times New Roman"/>
                <w:b w:val="false"/>
                <w:i w:val="false"/>
                <w:color w:val="000000"/>
                <w:sz w:val="20"/>
              </w:rPr>
              <w:t>
туберкулеза</w:t>
            </w:r>
          </w:p>
          <w:p>
            <w:pPr>
              <w:spacing w:after="20"/>
              <w:ind w:left="20"/>
              <w:jc w:val="both"/>
            </w:pPr>
            <w:r>
              <w:rPr>
                <w:rFonts w:ascii="Times New Roman"/>
                <w:b w:val="false"/>
                <w:i w:val="false"/>
                <w:color w:val="000000"/>
                <w:sz w:val="20"/>
              </w:rPr>
              <w:t>
(среднереспубликанский</w:t>
            </w:r>
          </w:p>
          <w:p>
            <w:pPr>
              <w:spacing w:after="20"/>
              <w:ind w:left="20"/>
              <w:jc w:val="both"/>
            </w:pPr>
            <w:r>
              <w:rPr>
                <w:rFonts w:ascii="Times New Roman"/>
                <w:b w:val="false"/>
                <w:i w:val="false"/>
                <w:color w:val="000000"/>
                <w:sz w:val="20"/>
              </w:rPr>
              <w:t>
показатель)</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100 000</w:t>
            </w:r>
          </w:p>
          <w:p>
            <w:pPr>
              <w:spacing w:after="20"/>
              <w:ind w:left="20"/>
              <w:jc w:val="both"/>
            </w:pPr>
            <w:r>
              <w:rPr>
                <w:rFonts w:ascii="Times New Roman"/>
                <w:b w:val="false"/>
                <w:i w:val="false"/>
                <w:color w:val="000000"/>
                <w:sz w:val="20"/>
              </w:rPr>
              <w:t>
насе-</w:t>
            </w:r>
          </w:p>
          <w:p>
            <w:pPr>
              <w:spacing w:after="20"/>
              <w:ind w:left="20"/>
              <w:jc w:val="both"/>
            </w:pPr>
            <w:r>
              <w:rPr>
                <w:rFonts w:ascii="Times New Roman"/>
                <w:b w:val="false"/>
                <w:i w:val="false"/>
                <w:color w:val="000000"/>
                <w:sz w:val="20"/>
              </w:rPr>
              <w:t>
ления</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w:t>
            </w:r>
          </w:p>
          <w:p>
            <w:pPr>
              <w:spacing w:after="20"/>
              <w:ind w:left="20"/>
              <w:jc w:val="both"/>
            </w:pPr>
            <w:r>
              <w:rPr>
                <w:rFonts w:ascii="Times New Roman"/>
                <w:b w:val="false"/>
                <w:i w:val="false"/>
                <w:color w:val="000000"/>
                <w:sz w:val="20"/>
              </w:rPr>
              <w:t>
безвозмездных донаций</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уровня</w:t>
            </w:r>
          </w:p>
          <w:p>
            <w:pPr>
              <w:spacing w:after="20"/>
              <w:ind w:left="20"/>
              <w:jc w:val="both"/>
            </w:pPr>
            <w:r>
              <w:rPr>
                <w:rFonts w:ascii="Times New Roman"/>
                <w:b w:val="false"/>
                <w:i w:val="false"/>
                <w:color w:val="000000"/>
                <w:sz w:val="20"/>
              </w:rPr>
              <w:t>
распространенности</w:t>
            </w:r>
          </w:p>
          <w:p>
            <w:pPr>
              <w:spacing w:after="20"/>
              <w:ind w:left="20"/>
              <w:jc w:val="both"/>
            </w:pPr>
            <w:r>
              <w:rPr>
                <w:rFonts w:ascii="Times New Roman"/>
                <w:b w:val="false"/>
                <w:i w:val="false"/>
                <w:color w:val="000000"/>
                <w:sz w:val="20"/>
              </w:rPr>
              <w:t>
поведенческих факторов</w:t>
            </w:r>
          </w:p>
          <w:p>
            <w:pPr>
              <w:spacing w:after="20"/>
              <w:ind w:left="20"/>
              <w:jc w:val="both"/>
            </w:pPr>
            <w:r>
              <w:rPr>
                <w:rFonts w:ascii="Times New Roman"/>
                <w:b w:val="false"/>
                <w:i w:val="false"/>
                <w:color w:val="000000"/>
                <w:sz w:val="20"/>
              </w:rPr>
              <w:t>
риска: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сокращение</w:t>
            </w:r>
          </w:p>
          <w:p>
            <w:pPr>
              <w:spacing w:after="20"/>
              <w:ind w:left="20"/>
              <w:jc w:val="both"/>
            </w:pPr>
            <w:r>
              <w:rPr>
                <w:rFonts w:ascii="Times New Roman"/>
                <w:b w:val="false"/>
                <w:i w:val="false"/>
                <w:color w:val="000000"/>
                <w:sz w:val="20"/>
              </w:rPr>
              <w:t>
распространенности</w:t>
            </w:r>
          </w:p>
          <w:p>
            <w:pPr>
              <w:spacing w:after="20"/>
              <w:ind w:left="20"/>
              <w:jc w:val="both"/>
            </w:pPr>
            <w:r>
              <w:rPr>
                <w:rFonts w:ascii="Times New Roman"/>
                <w:b w:val="false"/>
                <w:i w:val="false"/>
                <w:color w:val="000000"/>
                <w:sz w:val="20"/>
              </w:rPr>
              <w:t>
табакокурения</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сокращение</w:t>
            </w:r>
          </w:p>
          <w:p>
            <w:pPr>
              <w:spacing w:after="20"/>
              <w:ind w:left="20"/>
              <w:jc w:val="both"/>
            </w:pPr>
            <w:r>
              <w:rPr>
                <w:rFonts w:ascii="Times New Roman"/>
                <w:b w:val="false"/>
                <w:i w:val="false"/>
                <w:color w:val="000000"/>
                <w:sz w:val="20"/>
              </w:rPr>
              <w:t>
злоупотребления</w:t>
            </w:r>
          </w:p>
          <w:p>
            <w:pPr>
              <w:spacing w:after="20"/>
              <w:ind w:left="20"/>
              <w:jc w:val="both"/>
            </w:pPr>
            <w:r>
              <w:rPr>
                <w:rFonts w:ascii="Times New Roman"/>
                <w:b w:val="false"/>
                <w:i w:val="false"/>
                <w:color w:val="000000"/>
                <w:sz w:val="20"/>
              </w:rPr>
              <w:t>
алкоголем</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увеличение физической</w:t>
            </w:r>
          </w:p>
          <w:p>
            <w:pPr>
              <w:spacing w:after="20"/>
              <w:ind w:left="20"/>
              <w:jc w:val="both"/>
            </w:pPr>
            <w:r>
              <w:rPr>
                <w:rFonts w:ascii="Times New Roman"/>
                <w:b w:val="false"/>
                <w:i w:val="false"/>
                <w:color w:val="000000"/>
                <w:sz w:val="20"/>
              </w:rPr>
              <w:t>
активности</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сокращение</w:t>
            </w:r>
          </w:p>
          <w:p>
            <w:pPr>
              <w:spacing w:after="20"/>
              <w:ind w:left="20"/>
              <w:jc w:val="both"/>
            </w:pPr>
            <w:r>
              <w:rPr>
                <w:rFonts w:ascii="Times New Roman"/>
                <w:b w:val="false"/>
                <w:i w:val="false"/>
                <w:color w:val="000000"/>
                <w:sz w:val="20"/>
              </w:rPr>
              <w:t>
распространенности</w:t>
            </w:r>
          </w:p>
          <w:p>
            <w:pPr>
              <w:spacing w:after="20"/>
              <w:ind w:left="20"/>
              <w:jc w:val="both"/>
            </w:pPr>
            <w:r>
              <w:rPr>
                <w:rFonts w:ascii="Times New Roman"/>
                <w:b w:val="false"/>
                <w:i w:val="false"/>
                <w:color w:val="000000"/>
                <w:sz w:val="20"/>
              </w:rPr>
              <w:t>
избыточной массы тела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реализацию программы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8 701 987</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13 667 013</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23 161 479</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26 582 931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33 023 796</w:t>
            </w:r>
          </w:p>
        </w:tc>
      </w:tr>
    </w:tbl>
    <w:bookmarkStart w:name="z93" w:id="92"/>
    <w:p>
      <w:pPr>
        <w:spacing w:after="0"/>
        <w:ind w:left="0"/>
        <w:jc w:val="left"/>
      </w:pPr>
      <w:r>
        <w:rPr>
          <w:rFonts w:ascii="Times New Roman"/>
          <w:b/>
          <w:i w:val="false"/>
          <w:color w:val="000000"/>
        </w:rPr>
        <w:t xml:space="preserve">   Бюджетная программа Министерства здравоохранения</w:t>
      </w:r>
      <w:r>
        <w:br/>
      </w:r>
      <w:r>
        <w:rPr>
          <w:rFonts w:ascii="Times New Roman"/>
          <w:b/>
          <w:i w:val="false"/>
          <w:color w:val="000000"/>
        </w:rPr>
        <w:t>Республики Казахстан</w:t>
      </w:r>
    </w:p>
    <w:bookmarkEnd w:id="92"/>
    <w:p>
      <w:pPr>
        <w:spacing w:after="0"/>
        <w:ind w:left="0"/>
        <w:jc w:val="both"/>
      </w:pPr>
      <w:r>
        <w:rPr>
          <w:rFonts w:ascii="Times New Roman"/>
          <w:b w:val="false"/>
          <w:i w:val="false"/>
          <w:color w:val="000000"/>
          <w:sz w:val="28"/>
        </w:rPr>
        <w:t>
      (Трансферты)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
        <w:gridCol w:w="1185"/>
        <w:gridCol w:w="707"/>
        <w:gridCol w:w="1518"/>
        <w:gridCol w:w="1518"/>
        <w:gridCol w:w="2093"/>
        <w:gridCol w:w="2525"/>
        <w:gridCol w:w="2525"/>
      </w:tblGrid>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"Внедрение международных стандартов в области больничного</w:t>
            </w:r>
          </w:p>
          <w:p>
            <w:pPr>
              <w:spacing w:after="20"/>
              <w:ind w:left="20"/>
              <w:jc w:val="both"/>
            </w:pPr>
            <w:r>
              <w:rPr>
                <w:rFonts w:ascii="Times New Roman"/>
                <w:b w:val="false"/>
                <w:i w:val="false"/>
                <w:color w:val="000000"/>
                <w:sz w:val="20"/>
              </w:rPr>
              <w:t>
управления"</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Повышение эффективности управления системой здравоохранения</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Совершенствование инфраструктуры здравоохранения, обеспечивающей</w:t>
            </w:r>
          </w:p>
          <w:p>
            <w:pPr>
              <w:spacing w:after="20"/>
              <w:ind w:left="20"/>
              <w:jc w:val="both"/>
            </w:pPr>
            <w:r>
              <w:rPr>
                <w:rFonts w:ascii="Times New Roman"/>
                <w:b w:val="false"/>
                <w:i w:val="false"/>
                <w:color w:val="000000"/>
                <w:sz w:val="20"/>
              </w:rPr>
              <w:t>
равный доступ населения к медицинским услугам</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Рационализация сети здравоохранения с приоритетным развитием ПМСП</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r>
      <w:tr>
        <w:trPr>
          <w:trHeight w:val="30" w:hRule="atLeast"/>
        </w:trPr>
        <w:tc>
          <w:tcPr>
            <w:tcW w:w="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Больничная</w:t>
            </w:r>
          </w:p>
          <w:p>
            <w:pPr>
              <w:spacing w:after="20"/>
              <w:ind w:left="20"/>
              <w:jc w:val="both"/>
            </w:pPr>
            <w:r>
              <w:rPr>
                <w:rFonts w:ascii="Times New Roman"/>
                <w:b w:val="false"/>
                <w:i w:val="false"/>
                <w:color w:val="000000"/>
                <w:sz w:val="20"/>
              </w:rPr>
              <w:t>
информационная система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w:t>
            </w:r>
          </w:p>
          <w:p>
            <w:pPr>
              <w:spacing w:after="20"/>
              <w:ind w:left="20"/>
              <w:jc w:val="both"/>
            </w:pPr>
            <w:r>
              <w:rPr>
                <w:rFonts w:ascii="Times New Roman"/>
                <w:b w:val="false"/>
                <w:i w:val="false"/>
                <w:color w:val="000000"/>
                <w:sz w:val="20"/>
              </w:rPr>
              <w:t>
ница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система</w:t>
            </w:r>
          </w:p>
          <w:p>
            <w:pPr>
              <w:spacing w:after="20"/>
              <w:ind w:left="20"/>
              <w:jc w:val="both"/>
            </w:pPr>
            <w:r>
              <w:rPr>
                <w:rFonts w:ascii="Times New Roman"/>
                <w:b w:val="false"/>
                <w:i w:val="false"/>
                <w:color w:val="000000"/>
                <w:sz w:val="20"/>
              </w:rPr>
              <w:t>
медицинского транспорта</w:t>
            </w:r>
          </w:p>
          <w:p>
            <w:pPr>
              <w:spacing w:after="20"/>
              <w:ind w:left="20"/>
              <w:jc w:val="both"/>
            </w:pPr>
            <w:r>
              <w:rPr>
                <w:rFonts w:ascii="Times New Roman"/>
                <w:b w:val="false"/>
                <w:i w:val="false"/>
                <w:color w:val="000000"/>
                <w:sz w:val="20"/>
              </w:rPr>
              <w:t>
на базе РНЦНМП</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p>
            <w:pPr>
              <w:spacing w:after="20"/>
              <w:ind w:left="20"/>
              <w:jc w:val="both"/>
            </w:pPr>
            <w:r>
              <w:rPr>
                <w:rFonts w:ascii="Times New Roman"/>
                <w:b w:val="false"/>
                <w:i w:val="false"/>
                <w:color w:val="000000"/>
                <w:sz w:val="20"/>
              </w:rPr>
              <w:t>
число</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врачей, прошедших</w:t>
            </w:r>
          </w:p>
          <w:p>
            <w:pPr>
              <w:spacing w:after="20"/>
              <w:ind w:left="20"/>
              <w:jc w:val="both"/>
            </w:pPr>
            <w:r>
              <w:rPr>
                <w:rFonts w:ascii="Times New Roman"/>
                <w:b w:val="false"/>
                <w:i w:val="false"/>
                <w:color w:val="000000"/>
                <w:sz w:val="20"/>
              </w:rPr>
              <w:t>
обучение по образова-</w:t>
            </w:r>
          </w:p>
          <w:p>
            <w:pPr>
              <w:spacing w:after="20"/>
              <w:ind w:left="20"/>
              <w:jc w:val="both"/>
            </w:pPr>
            <w:r>
              <w:rPr>
                <w:rFonts w:ascii="Times New Roman"/>
                <w:b w:val="false"/>
                <w:i w:val="false"/>
                <w:color w:val="000000"/>
                <w:sz w:val="20"/>
              </w:rPr>
              <w:t>
тельным программам</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p>
            <w:pPr>
              <w:spacing w:after="20"/>
              <w:ind w:left="20"/>
              <w:jc w:val="both"/>
            </w:pPr>
            <w:r>
              <w:rPr>
                <w:rFonts w:ascii="Times New Roman"/>
                <w:b w:val="false"/>
                <w:i w:val="false"/>
                <w:color w:val="000000"/>
                <w:sz w:val="20"/>
              </w:rPr>
              <w:t>
РНЦНМП</w:t>
            </w:r>
          </w:p>
          <w:p>
            <w:pPr>
              <w:spacing w:after="20"/>
              <w:ind w:left="20"/>
              <w:jc w:val="both"/>
            </w:pPr>
            <w:r>
              <w:rPr>
                <w:rFonts w:ascii="Times New Roman"/>
                <w:b w:val="false"/>
                <w:i w:val="false"/>
                <w:color w:val="000000"/>
                <w:sz w:val="20"/>
              </w:rPr>
              <w:t>
15 %</w:t>
            </w:r>
          </w:p>
          <w:p>
            <w:pPr>
              <w:spacing w:after="20"/>
              <w:ind w:left="20"/>
              <w:jc w:val="both"/>
            </w:pPr>
            <w:r>
              <w:rPr>
                <w:rFonts w:ascii="Times New Roman"/>
                <w:b w:val="false"/>
                <w:i w:val="false"/>
                <w:color w:val="000000"/>
                <w:sz w:val="20"/>
              </w:rPr>
              <w:t>
РНЦН</w:t>
            </w:r>
          </w:p>
          <w:p>
            <w:pPr>
              <w:spacing w:after="20"/>
              <w:ind w:left="20"/>
              <w:jc w:val="both"/>
            </w:pPr>
            <w:r>
              <w:rPr>
                <w:rFonts w:ascii="Times New Roman"/>
                <w:b w:val="false"/>
                <w:i w:val="false"/>
                <w:color w:val="000000"/>
                <w:sz w:val="20"/>
              </w:rPr>
              <w:t>
15 %</w:t>
            </w:r>
          </w:p>
          <w:p>
            <w:pPr>
              <w:spacing w:after="20"/>
              <w:ind w:left="20"/>
              <w:jc w:val="both"/>
            </w:pPr>
            <w:r>
              <w:rPr>
                <w:rFonts w:ascii="Times New Roman"/>
                <w:b w:val="false"/>
                <w:i w:val="false"/>
                <w:color w:val="000000"/>
                <w:sz w:val="20"/>
              </w:rPr>
              <w:t>
РДРЦ</w:t>
            </w:r>
          </w:p>
          <w:p>
            <w:pPr>
              <w:spacing w:after="20"/>
              <w:ind w:left="20"/>
              <w:jc w:val="both"/>
            </w:pPr>
            <w:r>
              <w:rPr>
                <w:rFonts w:ascii="Times New Roman"/>
                <w:b w:val="false"/>
                <w:i w:val="false"/>
                <w:color w:val="000000"/>
                <w:sz w:val="20"/>
              </w:rPr>
              <w:t>
15 % РДЦ</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p>
            <w:pPr>
              <w:spacing w:after="20"/>
              <w:ind w:left="20"/>
              <w:jc w:val="both"/>
            </w:pPr>
            <w:r>
              <w:rPr>
                <w:rFonts w:ascii="Times New Roman"/>
                <w:b w:val="false"/>
                <w:i w:val="false"/>
                <w:color w:val="000000"/>
                <w:sz w:val="20"/>
              </w:rPr>
              <w:t>
РНЦНМП</w:t>
            </w:r>
          </w:p>
          <w:p>
            <w:pPr>
              <w:spacing w:after="20"/>
              <w:ind w:left="20"/>
              <w:jc w:val="both"/>
            </w:pPr>
            <w:r>
              <w:rPr>
                <w:rFonts w:ascii="Times New Roman"/>
                <w:b w:val="false"/>
                <w:i w:val="false"/>
                <w:color w:val="000000"/>
                <w:sz w:val="20"/>
              </w:rPr>
              <w:t>
15 %</w:t>
            </w:r>
          </w:p>
          <w:p>
            <w:pPr>
              <w:spacing w:after="20"/>
              <w:ind w:left="20"/>
              <w:jc w:val="both"/>
            </w:pPr>
            <w:r>
              <w:rPr>
                <w:rFonts w:ascii="Times New Roman"/>
                <w:b w:val="false"/>
                <w:i w:val="false"/>
                <w:color w:val="000000"/>
                <w:sz w:val="20"/>
              </w:rPr>
              <w:t>
РНЦН</w:t>
            </w:r>
          </w:p>
          <w:p>
            <w:pPr>
              <w:spacing w:after="20"/>
              <w:ind w:left="20"/>
              <w:jc w:val="both"/>
            </w:pPr>
            <w:r>
              <w:rPr>
                <w:rFonts w:ascii="Times New Roman"/>
                <w:b w:val="false"/>
                <w:i w:val="false"/>
                <w:color w:val="000000"/>
                <w:sz w:val="20"/>
              </w:rPr>
              <w:t>
15 %</w:t>
            </w:r>
          </w:p>
          <w:p>
            <w:pPr>
              <w:spacing w:after="20"/>
              <w:ind w:left="20"/>
              <w:jc w:val="both"/>
            </w:pPr>
            <w:r>
              <w:rPr>
                <w:rFonts w:ascii="Times New Roman"/>
                <w:b w:val="false"/>
                <w:i w:val="false"/>
                <w:color w:val="000000"/>
                <w:sz w:val="20"/>
              </w:rPr>
              <w:t>
РДРЦ</w:t>
            </w:r>
          </w:p>
          <w:p>
            <w:pPr>
              <w:spacing w:after="20"/>
              <w:ind w:left="20"/>
              <w:jc w:val="both"/>
            </w:pPr>
            <w:r>
              <w:rPr>
                <w:rFonts w:ascii="Times New Roman"/>
                <w:b w:val="false"/>
                <w:i w:val="false"/>
                <w:color w:val="000000"/>
                <w:sz w:val="20"/>
              </w:rPr>
              <w:t>
15 % РДЦ</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p>
            <w:pPr>
              <w:spacing w:after="20"/>
              <w:ind w:left="20"/>
              <w:jc w:val="both"/>
            </w:pPr>
            <w:r>
              <w:rPr>
                <w:rFonts w:ascii="Times New Roman"/>
                <w:b w:val="false"/>
                <w:i w:val="false"/>
                <w:color w:val="000000"/>
                <w:sz w:val="20"/>
              </w:rPr>
              <w:t>
РНЦНМП</w:t>
            </w:r>
          </w:p>
          <w:p>
            <w:pPr>
              <w:spacing w:after="20"/>
              <w:ind w:left="20"/>
              <w:jc w:val="both"/>
            </w:pPr>
            <w:r>
              <w:rPr>
                <w:rFonts w:ascii="Times New Roman"/>
                <w:b w:val="false"/>
                <w:i w:val="false"/>
                <w:color w:val="000000"/>
                <w:sz w:val="20"/>
              </w:rPr>
              <w:t>
20 %</w:t>
            </w:r>
          </w:p>
          <w:p>
            <w:pPr>
              <w:spacing w:after="20"/>
              <w:ind w:left="20"/>
              <w:jc w:val="both"/>
            </w:pPr>
            <w:r>
              <w:rPr>
                <w:rFonts w:ascii="Times New Roman"/>
                <w:b w:val="false"/>
                <w:i w:val="false"/>
                <w:color w:val="000000"/>
                <w:sz w:val="20"/>
              </w:rPr>
              <w:t>
РНЦН</w:t>
            </w:r>
          </w:p>
          <w:p>
            <w:pPr>
              <w:spacing w:after="20"/>
              <w:ind w:left="20"/>
              <w:jc w:val="both"/>
            </w:pPr>
            <w:r>
              <w:rPr>
                <w:rFonts w:ascii="Times New Roman"/>
                <w:b w:val="false"/>
                <w:i w:val="false"/>
                <w:color w:val="000000"/>
                <w:sz w:val="20"/>
              </w:rPr>
              <w:t>
20 %</w:t>
            </w:r>
          </w:p>
          <w:p>
            <w:pPr>
              <w:spacing w:after="20"/>
              <w:ind w:left="20"/>
              <w:jc w:val="both"/>
            </w:pPr>
            <w:r>
              <w:rPr>
                <w:rFonts w:ascii="Times New Roman"/>
                <w:b w:val="false"/>
                <w:i w:val="false"/>
                <w:color w:val="000000"/>
                <w:sz w:val="20"/>
              </w:rPr>
              <w:t>
РДРЦ</w:t>
            </w:r>
          </w:p>
          <w:p>
            <w:pPr>
              <w:spacing w:after="20"/>
              <w:ind w:left="20"/>
              <w:jc w:val="both"/>
            </w:pPr>
            <w:r>
              <w:rPr>
                <w:rFonts w:ascii="Times New Roman"/>
                <w:b w:val="false"/>
                <w:i w:val="false"/>
                <w:color w:val="000000"/>
                <w:sz w:val="20"/>
              </w:rPr>
              <w:t>
20 % РДЦ</w:t>
            </w:r>
          </w:p>
        </w:tc>
      </w:tr>
      <w:tr>
        <w:trPr>
          <w:trHeight w:val="30" w:hRule="atLeast"/>
        </w:trPr>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средних</w:t>
            </w:r>
          </w:p>
          <w:p>
            <w:pPr>
              <w:spacing w:after="20"/>
              <w:ind w:left="20"/>
              <w:jc w:val="both"/>
            </w:pPr>
            <w:r>
              <w:rPr>
                <w:rFonts w:ascii="Times New Roman"/>
                <w:b w:val="false"/>
                <w:i w:val="false"/>
                <w:color w:val="000000"/>
                <w:sz w:val="20"/>
              </w:rPr>
              <w:t>
медицинских работников,</w:t>
            </w:r>
          </w:p>
          <w:p>
            <w:pPr>
              <w:spacing w:after="20"/>
              <w:ind w:left="20"/>
              <w:jc w:val="both"/>
            </w:pPr>
            <w:r>
              <w:rPr>
                <w:rFonts w:ascii="Times New Roman"/>
                <w:b w:val="false"/>
                <w:i w:val="false"/>
                <w:color w:val="000000"/>
                <w:sz w:val="20"/>
              </w:rPr>
              <w:t>
прошедших обучение по</w:t>
            </w:r>
          </w:p>
          <w:p>
            <w:pPr>
              <w:spacing w:after="20"/>
              <w:ind w:left="20"/>
              <w:jc w:val="both"/>
            </w:pPr>
            <w:r>
              <w:rPr>
                <w:rFonts w:ascii="Times New Roman"/>
                <w:b w:val="false"/>
                <w:i w:val="false"/>
                <w:color w:val="000000"/>
                <w:sz w:val="20"/>
              </w:rPr>
              <w:t>
образовательным</w:t>
            </w:r>
          </w:p>
          <w:p>
            <w:pPr>
              <w:spacing w:after="20"/>
              <w:ind w:left="20"/>
              <w:jc w:val="both"/>
            </w:pPr>
            <w:r>
              <w:rPr>
                <w:rFonts w:ascii="Times New Roman"/>
                <w:b w:val="false"/>
                <w:i w:val="false"/>
                <w:color w:val="000000"/>
                <w:sz w:val="20"/>
              </w:rPr>
              <w:t>
программам</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p>
            <w:pPr>
              <w:spacing w:after="20"/>
              <w:ind w:left="20"/>
              <w:jc w:val="both"/>
            </w:pPr>
            <w:r>
              <w:rPr>
                <w:rFonts w:ascii="Times New Roman"/>
                <w:b w:val="false"/>
                <w:i w:val="false"/>
                <w:color w:val="000000"/>
                <w:sz w:val="20"/>
              </w:rPr>
              <w:t>
РНЦНМП</w:t>
            </w:r>
          </w:p>
          <w:p>
            <w:pPr>
              <w:spacing w:after="20"/>
              <w:ind w:left="20"/>
              <w:jc w:val="both"/>
            </w:pPr>
            <w:r>
              <w:rPr>
                <w:rFonts w:ascii="Times New Roman"/>
                <w:b w:val="false"/>
                <w:i w:val="false"/>
                <w:color w:val="000000"/>
                <w:sz w:val="20"/>
              </w:rPr>
              <w:t>
15 %</w:t>
            </w:r>
          </w:p>
          <w:p>
            <w:pPr>
              <w:spacing w:after="20"/>
              <w:ind w:left="20"/>
              <w:jc w:val="both"/>
            </w:pPr>
            <w:r>
              <w:rPr>
                <w:rFonts w:ascii="Times New Roman"/>
                <w:b w:val="false"/>
                <w:i w:val="false"/>
                <w:color w:val="000000"/>
                <w:sz w:val="20"/>
              </w:rPr>
              <w:t>
РНЦН</w:t>
            </w:r>
          </w:p>
          <w:p>
            <w:pPr>
              <w:spacing w:after="20"/>
              <w:ind w:left="20"/>
              <w:jc w:val="both"/>
            </w:pPr>
            <w:r>
              <w:rPr>
                <w:rFonts w:ascii="Times New Roman"/>
                <w:b w:val="false"/>
                <w:i w:val="false"/>
                <w:color w:val="000000"/>
                <w:sz w:val="20"/>
              </w:rPr>
              <w:t>
15 %</w:t>
            </w:r>
          </w:p>
          <w:p>
            <w:pPr>
              <w:spacing w:after="20"/>
              <w:ind w:left="20"/>
              <w:jc w:val="both"/>
            </w:pPr>
            <w:r>
              <w:rPr>
                <w:rFonts w:ascii="Times New Roman"/>
                <w:b w:val="false"/>
                <w:i w:val="false"/>
                <w:color w:val="000000"/>
                <w:sz w:val="20"/>
              </w:rPr>
              <w:t>
РДРЦ</w:t>
            </w:r>
          </w:p>
          <w:p>
            <w:pPr>
              <w:spacing w:after="20"/>
              <w:ind w:left="20"/>
              <w:jc w:val="both"/>
            </w:pPr>
            <w:r>
              <w:rPr>
                <w:rFonts w:ascii="Times New Roman"/>
                <w:b w:val="false"/>
                <w:i w:val="false"/>
                <w:color w:val="000000"/>
                <w:sz w:val="20"/>
              </w:rPr>
              <w:t>
15 % РДЦ</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p>
            <w:pPr>
              <w:spacing w:after="20"/>
              <w:ind w:left="20"/>
              <w:jc w:val="both"/>
            </w:pPr>
            <w:r>
              <w:rPr>
                <w:rFonts w:ascii="Times New Roman"/>
                <w:b w:val="false"/>
                <w:i w:val="false"/>
                <w:color w:val="000000"/>
                <w:sz w:val="20"/>
              </w:rPr>
              <w:t>
РНЦНМП</w:t>
            </w:r>
          </w:p>
          <w:p>
            <w:pPr>
              <w:spacing w:after="20"/>
              <w:ind w:left="20"/>
              <w:jc w:val="both"/>
            </w:pPr>
            <w:r>
              <w:rPr>
                <w:rFonts w:ascii="Times New Roman"/>
                <w:b w:val="false"/>
                <w:i w:val="false"/>
                <w:color w:val="000000"/>
                <w:sz w:val="20"/>
              </w:rPr>
              <w:t>
20 %</w:t>
            </w:r>
          </w:p>
          <w:p>
            <w:pPr>
              <w:spacing w:after="20"/>
              <w:ind w:left="20"/>
              <w:jc w:val="both"/>
            </w:pPr>
            <w:r>
              <w:rPr>
                <w:rFonts w:ascii="Times New Roman"/>
                <w:b w:val="false"/>
                <w:i w:val="false"/>
                <w:color w:val="000000"/>
                <w:sz w:val="20"/>
              </w:rPr>
              <w:t>
РНЦН</w:t>
            </w:r>
          </w:p>
          <w:p>
            <w:pPr>
              <w:spacing w:after="20"/>
              <w:ind w:left="20"/>
              <w:jc w:val="both"/>
            </w:pPr>
            <w:r>
              <w:rPr>
                <w:rFonts w:ascii="Times New Roman"/>
                <w:b w:val="false"/>
                <w:i w:val="false"/>
                <w:color w:val="000000"/>
                <w:sz w:val="20"/>
              </w:rPr>
              <w:t>
20 %</w:t>
            </w:r>
          </w:p>
          <w:p>
            <w:pPr>
              <w:spacing w:after="20"/>
              <w:ind w:left="20"/>
              <w:jc w:val="both"/>
            </w:pPr>
            <w:r>
              <w:rPr>
                <w:rFonts w:ascii="Times New Roman"/>
                <w:b w:val="false"/>
                <w:i w:val="false"/>
                <w:color w:val="000000"/>
                <w:sz w:val="20"/>
              </w:rPr>
              <w:t>
РДРЦ</w:t>
            </w:r>
          </w:p>
          <w:p>
            <w:pPr>
              <w:spacing w:after="20"/>
              <w:ind w:left="20"/>
              <w:jc w:val="both"/>
            </w:pPr>
            <w:r>
              <w:rPr>
                <w:rFonts w:ascii="Times New Roman"/>
                <w:b w:val="false"/>
                <w:i w:val="false"/>
                <w:color w:val="000000"/>
                <w:sz w:val="20"/>
              </w:rPr>
              <w:t>
20 % РДЦ</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p>
            <w:pPr>
              <w:spacing w:after="20"/>
              <w:ind w:left="20"/>
              <w:jc w:val="both"/>
            </w:pPr>
            <w:r>
              <w:rPr>
                <w:rFonts w:ascii="Times New Roman"/>
                <w:b w:val="false"/>
                <w:i w:val="false"/>
                <w:color w:val="000000"/>
                <w:sz w:val="20"/>
              </w:rPr>
              <w:t>
РНЦНМП</w:t>
            </w:r>
          </w:p>
          <w:p>
            <w:pPr>
              <w:spacing w:after="20"/>
              <w:ind w:left="20"/>
              <w:jc w:val="both"/>
            </w:pPr>
            <w:r>
              <w:rPr>
                <w:rFonts w:ascii="Times New Roman"/>
                <w:b w:val="false"/>
                <w:i w:val="false"/>
                <w:color w:val="000000"/>
                <w:sz w:val="20"/>
              </w:rPr>
              <w:t>
25 %</w:t>
            </w:r>
          </w:p>
          <w:p>
            <w:pPr>
              <w:spacing w:after="20"/>
              <w:ind w:left="20"/>
              <w:jc w:val="both"/>
            </w:pPr>
            <w:r>
              <w:rPr>
                <w:rFonts w:ascii="Times New Roman"/>
                <w:b w:val="false"/>
                <w:i w:val="false"/>
                <w:color w:val="000000"/>
                <w:sz w:val="20"/>
              </w:rPr>
              <w:t>
РНЦН</w:t>
            </w:r>
          </w:p>
          <w:p>
            <w:pPr>
              <w:spacing w:after="20"/>
              <w:ind w:left="20"/>
              <w:jc w:val="both"/>
            </w:pPr>
            <w:r>
              <w:rPr>
                <w:rFonts w:ascii="Times New Roman"/>
                <w:b w:val="false"/>
                <w:i w:val="false"/>
                <w:color w:val="000000"/>
                <w:sz w:val="20"/>
              </w:rPr>
              <w:t>
25 %</w:t>
            </w:r>
          </w:p>
          <w:p>
            <w:pPr>
              <w:spacing w:after="20"/>
              <w:ind w:left="20"/>
              <w:jc w:val="both"/>
            </w:pPr>
            <w:r>
              <w:rPr>
                <w:rFonts w:ascii="Times New Roman"/>
                <w:b w:val="false"/>
                <w:i w:val="false"/>
                <w:color w:val="000000"/>
                <w:sz w:val="20"/>
              </w:rPr>
              <w:t>
РДРЦ</w:t>
            </w:r>
          </w:p>
          <w:p>
            <w:pPr>
              <w:spacing w:after="20"/>
              <w:ind w:left="20"/>
              <w:jc w:val="both"/>
            </w:pPr>
            <w:r>
              <w:rPr>
                <w:rFonts w:ascii="Times New Roman"/>
                <w:b w:val="false"/>
                <w:i w:val="false"/>
                <w:color w:val="000000"/>
                <w:sz w:val="20"/>
              </w:rPr>
              <w:t>
25 % РДЦ</w:t>
            </w:r>
          </w:p>
        </w:tc>
      </w:tr>
      <w:tr>
        <w:trPr>
          <w:trHeight w:val="30" w:hRule="atLeast"/>
        </w:trPr>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специалистов,</w:t>
            </w:r>
          </w:p>
          <w:p>
            <w:pPr>
              <w:spacing w:after="20"/>
              <w:ind w:left="20"/>
              <w:jc w:val="both"/>
            </w:pPr>
            <w:r>
              <w:rPr>
                <w:rFonts w:ascii="Times New Roman"/>
                <w:b w:val="false"/>
                <w:i w:val="false"/>
                <w:color w:val="000000"/>
                <w:sz w:val="20"/>
              </w:rPr>
              <w:t>
получивших степень МВА</w:t>
            </w:r>
          </w:p>
          <w:p>
            <w:pPr>
              <w:spacing w:after="20"/>
              <w:ind w:left="20"/>
              <w:jc w:val="both"/>
            </w:pPr>
            <w:r>
              <w:rPr>
                <w:rFonts w:ascii="Times New Roman"/>
                <w:b w:val="false"/>
                <w:i w:val="false"/>
                <w:color w:val="000000"/>
                <w:sz w:val="20"/>
              </w:rPr>
              <w:t>
в области больничного</w:t>
            </w:r>
          </w:p>
          <w:p>
            <w:pPr>
              <w:spacing w:after="20"/>
              <w:ind w:left="20"/>
              <w:jc w:val="both"/>
            </w:pPr>
            <w:r>
              <w:rPr>
                <w:rFonts w:ascii="Times New Roman"/>
                <w:b w:val="false"/>
                <w:i w:val="false"/>
                <w:color w:val="000000"/>
                <w:sz w:val="20"/>
              </w:rPr>
              <w:t>
администрирования</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специалистов,</w:t>
            </w:r>
          </w:p>
          <w:p>
            <w:pPr>
              <w:spacing w:after="20"/>
              <w:ind w:left="20"/>
              <w:jc w:val="both"/>
            </w:pPr>
            <w:r>
              <w:rPr>
                <w:rFonts w:ascii="Times New Roman"/>
                <w:b w:val="false"/>
                <w:i w:val="false"/>
                <w:color w:val="000000"/>
                <w:sz w:val="20"/>
              </w:rPr>
              <w:t>
обучающихся по програм-</w:t>
            </w:r>
          </w:p>
          <w:p>
            <w:pPr>
              <w:spacing w:after="20"/>
              <w:ind w:left="20"/>
              <w:jc w:val="both"/>
            </w:pPr>
            <w:r>
              <w:rPr>
                <w:rFonts w:ascii="Times New Roman"/>
                <w:b w:val="false"/>
                <w:i w:val="false"/>
                <w:color w:val="000000"/>
                <w:sz w:val="20"/>
              </w:rPr>
              <w:t>
ме МВА в области</w:t>
            </w:r>
          </w:p>
          <w:p>
            <w:pPr>
              <w:spacing w:after="20"/>
              <w:ind w:left="20"/>
              <w:jc w:val="both"/>
            </w:pPr>
            <w:r>
              <w:rPr>
                <w:rFonts w:ascii="Times New Roman"/>
                <w:b w:val="false"/>
                <w:i w:val="false"/>
                <w:color w:val="000000"/>
                <w:sz w:val="20"/>
              </w:rPr>
              <w:t>
больничного</w:t>
            </w:r>
          </w:p>
          <w:p>
            <w:pPr>
              <w:spacing w:after="20"/>
              <w:ind w:left="20"/>
              <w:jc w:val="both"/>
            </w:pPr>
            <w:r>
              <w:rPr>
                <w:rFonts w:ascii="Times New Roman"/>
                <w:b w:val="false"/>
                <w:i w:val="false"/>
                <w:color w:val="000000"/>
                <w:sz w:val="20"/>
              </w:rPr>
              <w:t>
администрирования</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Верификация назначений</w:t>
            </w:r>
          </w:p>
          <w:p>
            <w:pPr>
              <w:spacing w:after="20"/>
              <w:ind w:left="20"/>
              <w:jc w:val="both"/>
            </w:pPr>
            <w:r>
              <w:rPr>
                <w:rFonts w:ascii="Times New Roman"/>
                <w:b w:val="false"/>
                <w:i w:val="false"/>
                <w:color w:val="000000"/>
                <w:sz w:val="20"/>
              </w:rPr>
              <w:t>
врача клиническим</w:t>
            </w:r>
          </w:p>
          <w:p>
            <w:pPr>
              <w:spacing w:after="20"/>
              <w:ind w:left="20"/>
              <w:jc w:val="both"/>
            </w:pPr>
            <w:r>
              <w:rPr>
                <w:rFonts w:ascii="Times New Roman"/>
                <w:b w:val="false"/>
                <w:i w:val="false"/>
                <w:color w:val="000000"/>
                <w:sz w:val="20"/>
              </w:rPr>
              <w:t>
фармакологом (% от</w:t>
            </w:r>
          </w:p>
          <w:p>
            <w:pPr>
              <w:spacing w:after="20"/>
              <w:ind w:left="20"/>
              <w:jc w:val="both"/>
            </w:pPr>
            <w:r>
              <w:rPr>
                <w:rFonts w:ascii="Times New Roman"/>
                <w:b w:val="false"/>
                <w:i w:val="false"/>
                <w:color w:val="000000"/>
                <w:sz w:val="20"/>
              </w:rPr>
              <w:t>
общего числа</w:t>
            </w:r>
          </w:p>
          <w:p>
            <w:pPr>
              <w:spacing w:after="20"/>
              <w:ind w:left="20"/>
              <w:jc w:val="both"/>
            </w:pPr>
            <w:r>
              <w:rPr>
                <w:rFonts w:ascii="Times New Roman"/>
                <w:b w:val="false"/>
                <w:i w:val="false"/>
                <w:color w:val="000000"/>
                <w:sz w:val="20"/>
              </w:rPr>
              <w:t>
назначений)</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уровня</w:t>
            </w:r>
          </w:p>
          <w:p>
            <w:pPr>
              <w:spacing w:after="20"/>
              <w:ind w:left="20"/>
              <w:jc w:val="both"/>
            </w:pPr>
            <w:r>
              <w:rPr>
                <w:rFonts w:ascii="Times New Roman"/>
                <w:b w:val="false"/>
                <w:i w:val="false"/>
                <w:color w:val="000000"/>
                <w:sz w:val="20"/>
              </w:rPr>
              <w:t>
удовлетворенности</w:t>
            </w:r>
          </w:p>
          <w:p>
            <w:pPr>
              <w:spacing w:after="20"/>
              <w:ind w:left="20"/>
              <w:jc w:val="both"/>
            </w:pPr>
            <w:r>
              <w:rPr>
                <w:rFonts w:ascii="Times New Roman"/>
                <w:b w:val="false"/>
                <w:i w:val="false"/>
                <w:color w:val="000000"/>
                <w:sz w:val="20"/>
              </w:rPr>
              <w:t>
пациентов после</w:t>
            </w:r>
          </w:p>
          <w:p>
            <w:pPr>
              <w:spacing w:after="20"/>
              <w:ind w:left="20"/>
              <w:jc w:val="both"/>
            </w:pPr>
            <w:r>
              <w:rPr>
                <w:rFonts w:ascii="Times New Roman"/>
                <w:b w:val="false"/>
                <w:i w:val="false"/>
                <w:color w:val="000000"/>
                <w:sz w:val="20"/>
              </w:rPr>
              <w:t>
проведенного лечения</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уровня</w:t>
            </w:r>
          </w:p>
          <w:p>
            <w:pPr>
              <w:spacing w:after="20"/>
              <w:ind w:left="20"/>
              <w:jc w:val="both"/>
            </w:pPr>
            <w:r>
              <w:rPr>
                <w:rFonts w:ascii="Times New Roman"/>
                <w:b w:val="false"/>
                <w:i w:val="false"/>
                <w:color w:val="000000"/>
                <w:sz w:val="20"/>
              </w:rPr>
              <w:t>
удовлетворенности</w:t>
            </w:r>
          </w:p>
          <w:p>
            <w:pPr>
              <w:spacing w:after="20"/>
              <w:ind w:left="20"/>
              <w:jc w:val="both"/>
            </w:pPr>
            <w:r>
              <w:rPr>
                <w:rFonts w:ascii="Times New Roman"/>
                <w:b w:val="false"/>
                <w:i w:val="false"/>
                <w:color w:val="000000"/>
                <w:sz w:val="20"/>
              </w:rPr>
              <w:t>
пациентов предоставляе-</w:t>
            </w:r>
          </w:p>
          <w:p>
            <w:pPr>
              <w:spacing w:after="20"/>
              <w:ind w:left="20"/>
              <w:jc w:val="both"/>
            </w:pPr>
            <w:r>
              <w:rPr>
                <w:rFonts w:ascii="Times New Roman"/>
                <w:b w:val="false"/>
                <w:i w:val="false"/>
                <w:color w:val="000000"/>
                <w:sz w:val="20"/>
              </w:rPr>
              <w:t>
мыми сервисами</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w:t>
            </w:r>
          </w:p>
          <w:p>
            <w:pPr>
              <w:spacing w:after="20"/>
              <w:ind w:left="20"/>
              <w:jc w:val="both"/>
            </w:pPr>
            <w:r>
              <w:rPr>
                <w:rFonts w:ascii="Times New Roman"/>
                <w:b w:val="false"/>
                <w:i w:val="false"/>
                <w:color w:val="000000"/>
                <w:sz w:val="20"/>
              </w:rPr>
              <w:t>
Объединенной</w:t>
            </w:r>
          </w:p>
          <w:p>
            <w:pPr>
              <w:spacing w:after="20"/>
              <w:ind w:left="20"/>
              <w:jc w:val="both"/>
            </w:pPr>
            <w:r>
              <w:rPr>
                <w:rFonts w:ascii="Times New Roman"/>
                <w:b w:val="false"/>
                <w:i w:val="false"/>
                <w:color w:val="000000"/>
                <w:sz w:val="20"/>
              </w:rPr>
              <w:t>
международной комиссии</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w:t>
            </w:r>
          </w:p>
          <w:p>
            <w:pPr>
              <w:spacing w:after="20"/>
              <w:ind w:left="20"/>
              <w:jc w:val="both"/>
            </w:pPr>
            <w:r>
              <w:rPr>
                <w:rFonts w:ascii="Times New Roman"/>
                <w:b w:val="false"/>
                <w:i w:val="false"/>
                <w:color w:val="000000"/>
                <w:sz w:val="20"/>
              </w:rPr>
              <w:t>
ница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ННЦМиД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реализацию программы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730 965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1 126 390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1 047 316</w:t>
            </w:r>
          </w:p>
        </w:tc>
      </w:tr>
    </w:tbl>
    <w:p>
      <w:pPr>
        <w:spacing w:after="0"/>
        <w:ind w:left="0"/>
        <w:jc w:val="left"/>
      </w:pPr>
      <w:r>
        <w:br/>
      </w:r>
      <w:r>
        <w:rPr>
          <w:rFonts w:ascii="Times New Roman"/>
          <w:b w:val="false"/>
          <w:i w:val="false"/>
          <w:color w:val="000000"/>
          <w:sz w:val="28"/>
        </w:rPr>
        <w:t>
</w:t>
      </w:r>
    </w:p>
    <w:bookmarkStart w:name="z94" w:id="93"/>
    <w:p>
      <w:pPr>
        <w:spacing w:after="0"/>
        <w:ind w:left="0"/>
        <w:jc w:val="both"/>
      </w:pPr>
      <w:r>
        <w:rPr>
          <w:rFonts w:ascii="Times New Roman"/>
          <w:b w:val="false"/>
          <w:i w:val="false"/>
          <w:color w:val="000000"/>
          <w:sz w:val="28"/>
        </w:rPr>
        <w:t>
      РНЦНМП- Республиканский научный центр неотложной медицинской помощи</w:t>
      </w:r>
    </w:p>
    <w:bookmarkEnd w:id="93"/>
    <w:bookmarkStart w:name="z95" w:id="94"/>
    <w:p>
      <w:pPr>
        <w:spacing w:after="0"/>
        <w:ind w:left="0"/>
        <w:jc w:val="both"/>
      </w:pPr>
      <w:r>
        <w:rPr>
          <w:rFonts w:ascii="Times New Roman"/>
          <w:b w:val="false"/>
          <w:i w:val="false"/>
          <w:color w:val="000000"/>
          <w:sz w:val="28"/>
        </w:rPr>
        <w:t>
      РНЦН - Республиканский научный центр нейрохирургии</w:t>
      </w:r>
    </w:p>
    <w:bookmarkEnd w:id="94"/>
    <w:bookmarkStart w:name="z96" w:id="95"/>
    <w:p>
      <w:pPr>
        <w:spacing w:after="0"/>
        <w:ind w:left="0"/>
        <w:jc w:val="both"/>
      </w:pPr>
      <w:r>
        <w:rPr>
          <w:rFonts w:ascii="Times New Roman"/>
          <w:b w:val="false"/>
          <w:i w:val="false"/>
          <w:color w:val="000000"/>
          <w:sz w:val="28"/>
        </w:rPr>
        <w:t>
      РДРЦ - Республиканский детский реабилитационный центр</w:t>
      </w:r>
    </w:p>
    <w:bookmarkEnd w:id="95"/>
    <w:bookmarkStart w:name="z97" w:id="96"/>
    <w:p>
      <w:pPr>
        <w:spacing w:after="0"/>
        <w:ind w:left="0"/>
        <w:jc w:val="both"/>
      </w:pPr>
      <w:r>
        <w:rPr>
          <w:rFonts w:ascii="Times New Roman"/>
          <w:b w:val="false"/>
          <w:i w:val="false"/>
          <w:color w:val="000000"/>
          <w:sz w:val="28"/>
        </w:rPr>
        <w:t>
      РДЦ - Республиканский диагностический центр</w:t>
      </w:r>
    </w:p>
    <w:bookmarkEnd w:id="96"/>
    <w:bookmarkStart w:name="z99" w:id="97"/>
    <w:p>
      <w:pPr>
        <w:spacing w:after="0"/>
        <w:ind w:left="0"/>
        <w:jc w:val="both"/>
      </w:pPr>
      <w:r>
        <w:rPr>
          <w:rFonts w:ascii="Times New Roman"/>
          <w:b w:val="false"/>
          <w:i w:val="false"/>
          <w:color w:val="000000"/>
          <w:sz w:val="28"/>
        </w:rPr>
        <w:t>
      ННЦМиД - Национальный научный центр материнства и детства</w:t>
      </w:r>
    </w:p>
    <w:bookmarkEnd w:id="97"/>
    <w:bookmarkStart w:name="z100" w:id="98"/>
    <w:p>
      <w:pPr>
        <w:spacing w:after="0"/>
        <w:ind w:left="0"/>
        <w:jc w:val="left"/>
      </w:pPr>
      <w:r>
        <w:rPr>
          <w:rFonts w:ascii="Times New Roman"/>
          <w:b/>
          <w:i w:val="false"/>
          <w:color w:val="000000"/>
        </w:rPr>
        <w:t xml:space="preserve">  Бюджетная программа Министерства здравоохранения</w:t>
      </w:r>
      <w:r>
        <w:br/>
      </w:r>
      <w:r>
        <w:rPr>
          <w:rFonts w:ascii="Times New Roman"/>
          <w:b/>
          <w:i w:val="false"/>
          <w:color w:val="000000"/>
        </w:rPr>
        <w:t>Республики Казахстан</w:t>
      </w:r>
    </w:p>
    <w:bookmarkEnd w:id="98"/>
    <w:p>
      <w:pPr>
        <w:spacing w:after="0"/>
        <w:ind w:left="0"/>
        <w:jc w:val="both"/>
      </w:pPr>
      <w:r>
        <w:rPr>
          <w:rFonts w:ascii="Times New Roman"/>
          <w:b w:val="false"/>
          <w:i w:val="false"/>
          <w:color w:val="000000"/>
          <w:sz w:val="28"/>
        </w:rPr>
        <w:t>
      (Трансферты)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
        <w:gridCol w:w="464"/>
        <w:gridCol w:w="307"/>
        <w:gridCol w:w="2315"/>
        <w:gridCol w:w="2315"/>
        <w:gridCol w:w="2079"/>
        <w:gridCol w:w="2315"/>
        <w:gridCol w:w="2316"/>
      </w:tblGrid>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"Целевые текущие трансферты областным бюджетам, бюджетам городов</w:t>
            </w:r>
          </w:p>
          <w:p>
            <w:pPr>
              <w:spacing w:after="20"/>
              <w:ind w:left="20"/>
              <w:jc w:val="both"/>
            </w:pPr>
            <w:r>
              <w:rPr>
                <w:rFonts w:ascii="Times New Roman"/>
                <w:b w:val="false"/>
                <w:i w:val="false"/>
                <w:color w:val="000000"/>
                <w:sz w:val="20"/>
              </w:rPr>
              <w:t>
Астаны и Алматы на материально-техническое оснащение медицинских</w:t>
            </w:r>
          </w:p>
          <w:p>
            <w:pPr>
              <w:spacing w:after="20"/>
              <w:ind w:left="20"/>
              <w:jc w:val="both"/>
            </w:pPr>
            <w:r>
              <w:rPr>
                <w:rFonts w:ascii="Times New Roman"/>
                <w:b w:val="false"/>
                <w:i w:val="false"/>
                <w:color w:val="000000"/>
                <w:sz w:val="20"/>
              </w:rPr>
              <w:t>
организаций здравоохранения на местном уровне"</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текущих трансфертов из республиканского бюджета бюджетам</w:t>
            </w:r>
          </w:p>
          <w:p>
            <w:pPr>
              <w:spacing w:after="20"/>
              <w:ind w:left="20"/>
              <w:jc w:val="both"/>
            </w:pPr>
            <w:r>
              <w:rPr>
                <w:rFonts w:ascii="Times New Roman"/>
                <w:b w:val="false"/>
                <w:i w:val="false"/>
                <w:color w:val="000000"/>
                <w:sz w:val="20"/>
              </w:rPr>
              <w:t>
областей, городов Астана и Алматы на материально-техническое оснащение</w:t>
            </w:r>
          </w:p>
          <w:p>
            <w:pPr>
              <w:spacing w:after="20"/>
              <w:ind w:left="20"/>
              <w:jc w:val="both"/>
            </w:pPr>
            <w:r>
              <w:rPr>
                <w:rFonts w:ascii="Times New Roman"/>
                <w:b w:val="false"/>
                <w:i w:val="false"/>
                <w:color w:val="000000"/>
                <w:sz w:val="20"/>
              </w:rPr>
              <w:t>
медицинских организаций на местном уровне</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Повышение эффективности управления системой здравоохранения</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Совершенствование инфраструктуры здравоохранения, обеспечивающей</w:t>
            </w:r>
          </w:p>
          <w:p>
            <w:pPr>
              <w:spacing w:after="20"/>
              <w:ind w:left="20"/>
              <w:jc w:val="both"/>
            </w:pPr>
            <w:r>
              <w:rPr>
                <w:rFonts w:ascii="Times New Roman"/>
                <w:b w:val="false"/>
                <w:i w:val="false"/>
                <w:color w:val="000000"/>
                <w:sz w:val="20"/>
              </w:rPr>
              <w:t>
равный доступ населения к медицинским услугам</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Рационализация сети здравоохранения с приоритетным развитием ПМСП</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показателя</w:t>
            </w:r>
          </w:p>
        </w:tc>
        <w:tc>
          <w:tcPr>
            <w:tcW w:w="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оснащаемых</w:t>
            </w:r>
          </w:p>
          <w:p>
            <w:pPr>
              <w:spacing w:after="20"/>
              <w:ind w:left="20"/>
              <w:jc w:val="both"/>
            </w:pPr>
            <w:r>
              <w:rPr>
                <w:rFonts w:ascii="Times New Roman"/>
                <w:b w:val="false"/>
                <w:i w:val="false"/>
                <w:color w:val="000000"/>
                <w:sz w:val="20"/>
              </w:rPr>
              <w:t>
организаций</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качества</w:t>
            </w:r>
          </w:p>
          <w:p>
            <w:pPr>
              <w:spacing w:after="20"/>
              <w:ind w:left="20"/>
              <w:jc w:val="both"/>
            </w:pPr>
            <w:r>
              <w:rPr>
                <w:rFonts w:ascii="Times New Roman"/>
                <w:b w:val="false"/>
                <w:i w:val="false"/>
                <w:color w:val="000000"/>
                <w:sz w:val="20"/>
              </w:rPr>
              <w:t>
предоставляемых</w:t>
            </w:r>
          </w:p>
          <w:p>
            <w:pPr>
              <w:spacing w:after="20"/>
              <w:ind w:left="20"/>
              <w:jc w:val="both"/>
            </w:pPr>
            <w:r>
              <w:rPr>
                <w:rFonts w:ascii="Times New Roman"/>
                <w:b w:val="false"/>
                <w:i w:val="false"/>
                <w:color w:val="000000"/>
                <w:sz w:val="20"/>
              </w:rPr>
              <w:t>
медицинских услуг</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реализацию программы</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17 609 846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17 689 506</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9 272 618</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15 507 931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17 457 610</w:t>
            </w:r>
          </w:p>
        </w:tc>
      </w:tr>
    </w:tbl>
    <w:bookmarkStart w:name="z101" w:id="99"/>
    <w:p>
      <w:pPr>
        <w:spacing w:after="0"/>
        <w:ind w:left="0"/>
        <w:jc w:val="left"/>
      </w:pPr>
      <w:r>
        <w:rPr>
          <w:rFonts w:ascii="Times New Roman"/>
          <w:b/>
          <w:i w:val="false"/>
          <w:color w:val="000000"/>
        </w:rPr>
        <w:t xml:space="preserve">   Бюджетная программа Министерства здравоохранения</w:t>
      </w:r>
      <w:r>
        <w:br/>
      </w:r>
      <w:r>
        <w:rPr>
          <w:rFonts w:ascii="Times New Roman"/>
          <w:b/>
          <w:i w:val="false"/>
          <w:color w:val="000000"/>
        </w:rPr>
        <w:t>Республики Казахстан</w:t>
      </w:r>
    </w:p>
    <w:bookmarkEnd w:id="99"/>
    <w:p>
      <w:pPr>
        <w:spacing w:after="0"/>
        <w:ind w:left="0"/>
        <w:jc w:val="both"/>
      </w:pPr>
      <w:r>
        <w:rPr>
          <w:rFonts w:ascii="Times New Roman"/>
          <w:b w:val="false"/>
          <w:i w:val="false"/>
          <w:color w:val="000000"/>
          <w:sz w:val="28"/>
        </w:rPr>
        <w:t>
      (Направленная на предоставление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831"/>
        <w:gridCol w:w="691"/>
        <w:gridCol w:w="2045"/>
        <w:gridCol w:w="2045"/>
        <w:gridCol w:w="2045"/>
        <w:gridCol w:w="2046"/>
        <w:gridCol w:w="2046"/>
      </w:tblGrid>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 "Подготовка специалистов в организациях технического и профессио-</w:t>
            </w:r>
          </w:p>
          <w:p>
            <w:pPr>
              <w:spacing w:after="20"/>
              <w:ind w:left="20"/>
              <w:jc w:val="both"/>
            </w:pPr>
            <w:r>
              <w:rPr>
                <w:rFonts w:ascii="Times New Roman"/>
                <w:b w:val="false"/>
                <w:i w:val="false"/>
                <w:color w:val="000000"/>
                <w:sz w:val="20"/>
              </w:rPr>
              <w:t>
нального, послесреднего образования"</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подготовки квалифицированных кадров отрасли здравоохранения</w:t>
            </w:r>
          </w:p>
          <w:p>
            <w:pPr>
              <w:spacing w:after="20"/>
              <w:ind w:left="20"/>
              <w:jc w:val="both"/>
            </w:pPr>
            <w:r>
              <w:rPr>
                <w:rFonts w:ascii="Times New Roman"/>
                <w:b w:val="false"/>
                <w:i w:val="false"/>
                <w:color w:val="000000"/>
                <w:sz w:val="20"/>
              </w:rPr>
              <w:t>
с техническим и профессиональным, послесредним образованием</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Развитие системы кадровых ресурсов и медицинской науки</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Обеспечение отрасли квалифицированными кадрами, отвечающими</w:t>
            </w:r>
          </w:p>
          <w:p>
            <w:pPr>
              <w:spacing w:after="20"/>
              <w:ind w:left="20"/>
              <w:jc w:val="both"/>
            </w:pPr>
            <w:r>
              <w:rPr>
                <w:rFonts w:ascii="Times New Roman"/>
                <w:b w:val="false"/>
                <w:i w:val="false"/>
                <w:color w:val="000000"/>
                <w:sz w:val="20"/>
              </w:rPr>
              <w:t>
потребности общества</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Создание эффективной системы профессиональной подготовки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w:t>
            </w:r>
          </w:p>
          <w:p>
            <w:pPr>
              <w:spacing w:after="20"/>
              <w:ind w:left="20"/>
              <w:jc w:val="both"/>
            </w:pPr>
            <w:r>
              <w:rPr>
                <w:rFonts w:ascii="Times New Roman"/>
                <w:b w:val="false"/>
                <w:i w:val="false"/>
                <w:color w:val="000000"/>
                <w:sz w:val="20"/>
              </w:rPr>
              <w:t>
учащихся в колледжах</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студентов на обу-</w:t>
            </w:r>
          </w:p>
          <w:p>
            <w:pPr>
              <w:spacing w:after="20"/>
              <w:ind w:left="20"/>
              <w:jc w:val="both"/>
            </w:pPr>
            <w:r>
              <w:rPr>
                <w:rFonts w:ascii="Times New Roman"/>
                <w:b w:val="false"/>
                <w:i w:val="false"/>
                <w:color w:val="000000"/>
                <w:sz w:val="20"/>
              </w:rPr>
              <w:t>
чение по государствен-</w:t>
            </w:r>
          </w:p>
          <w:p>
            <w:pPr>
              <w:spacing w:after="20"/>
              <w:ind w:left="20"/>
              <w:jc w:val="both"/>
            </w:pPr>
            <w:r>
              <w:rPr>
                <w:rFonts w:ascii="Times New Roman"/>
                <w:b w:val="false"/>
                <w:i w:val="false"/>
                <w:color w:val="000000"/>
                <w:sz w:val="20"/>
              </w:rPr>
              <w:t>
ному образовательному</w:t>
            </w:r>
          </w:p>
          <w:p>
            <w:pPr>
              <w:spacing w:after="20"/>
              <w:ind w:left="20"/>
              <w:jc w:val="both"/>
            </w:pPr>
            <w:r>
              <w:rPr>
                <w:rFonts w:ascii="Times New Roman"/>
                <w:b w:val="false"/>
                <w:i w:val="false"/>
                <w:color w:val="000000"/>
                <w:sz w:val="20"/>
              </w:rPr>
              <w:t>
заказу в колледжах</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подготовлен-</w:t>
            </w:r>
          </w:p>
          <w:p>
            <w:pPr>
              <w:spacing w:after="20"/>
              <w:ind w:left="20"/>
              <w:jc w:val="both"/>
            </w:pPr>
            <w:r>
              <w:rPr>
                <w:rFonts w:ascii="Times New Roman"/>
                <w:b w:val="false"/>
                <w:i w:val="false"/>
                <w:color w:val="000000"/>
                <w:sz w:val="20"/>
              </w:rPr>
              <w:t>
ных специалистов со</w:t>
            </w:r>
          </w:p>
          <w:p>
            <w:pPr>
              <w:spacing w:after="20"/>
              <w:ind w:left="20"/>
              <w:jc w:val="both"/>
            </w:pPr>
            <w:r>
              <w:rPr>
                <w:rFonts w:ascii="Times New Roman"/>
                <w:b w:val="false"/>
                <w:i w:val="false"/>
                <w:color w:val="000000"/>
                <w:sz w:val="20"/>
              </w:rPr>
              <w:t>
средним медицинским</w:t>
            </w:r>
          </w:p>
          <w:p>
            <w:pPr>
              <w:spacing w:after="20"/>
              <w:ind w:left="20"/>
              <w:jc w:val="both"/>
            </w:pPr>
            <w:r>
              <w:rPr>
                <w:rFonts w:ascii="Times New Roman"/>
                <w:b w:val="false"/>
                <w:i w:val="false"/>
                <w:color w:val="000000"/>
                <w:sz w:val="20"/>
              </w:rPr>
              <w:t>
образованием</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p>
            <w:pPr>
              <w:spacing w:after="20"/>
              <w:ind w:left="20"/>
              <w:jc w:val="both"/>
            </w:pPr>
            <w:r>
              <w:rPr>
                <w:rFonts w:ascii="Times New Roman"/>
                <w:b w:val="false"/>
                <w:i w:val="false"/>
                <w:color w:val="000000"/>
                <w:sz w:val="20"/>
              </w:rPr>
              <w:t>
качества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 со</w:t>
            </w:r>
          </w:p>
          <w:p>
            <w:pPr>
              <w:spacing w:after="20"/>
              <w:ind w:left="20"/>
              <w:jc w:val="both"/>
            </w:pPr>
            <w:r>
              <w:rPr>
                <w:rFonts w:ascii="Times New Roman"/>
                <w:b w:val="false"/>
                <w:i w:val="false"/>
                <w:color w:val="000000"/>
                <w:sz w:val="20"/>
              </w:rPr>
              <w:t>
средним профессиональным</w:t>
            </w:r>
          </w:p>
          <w:p>
            <w:pPr>
              <w:spacing w:after="20"/>
              <w:ind w:left="20"/>
              <w:jc w:val="both"/>
            </w:pPr>
            <w:r>
              <w:rPr>
                <w:rFonts w:ascii="Times New Roman"/>
                <w:b w:val="false"/>
                <w:i w:val="false"/>
                <w:color w:val="000000"/>
                <w:sz w:val="20"/>
              </w:rPr>
              <w:t>
образованием, окончившим</w:t>
            </w:r>
          </w:p>
          <w:p>
            <w:pPr>
              <w:spacing w:after="20"/>
              <w:ind w:left="20"/>
              <w:jc w:val="both"/>
            </w:pPr>
            <w:r>
              <w:rPr>
                <w:rFonts w:ascii="Times New Roman"/>
                <w:b w:val="false"/>
                <w:i w:val="false"/>
                <w:color w:val="000000"/>
                <w:sz w:val="20"/>
              </w:rPr>
              <w:t>
медицинские колледжи с</w:t>
            </w:r>
          </w:p>
          <w:p>
            <w:pPr>
              <w:spacing w:after="20"/>
              <w:ind w:left="20"/>
              <w:jc w:val="both"/>
            </w:pPr>
            <w:r>
              <w:rPr>
                <w:rFonts w:ascii="Times New Roman"/>
                <w:b w:val="false"/>
                <w:i w:val="false"/>
                <w:color w:val="000000"/>
                <w:sz w:val="20"/>
              </w:rPr>
              <w:t>
отличием, от общего</w:t>
            </w:r>
          </w:p>
          <w:p>
            <w:pPr>
              <w:spacing w:after="20"/>
              <w:ind w:left="20"/>
              <w:jc w:val="both"/>
            </w:pPr>
            <w:r>
              <w:rPr>
                <w:rFonts w:ascii="Times New Roman"/>
                <w:b w:val="false"/>
                <w:i w:val="false"/>
                <w:color w:val="000000"/>
                <w:sz w:val="20"/>
              </w:rPr>
              <w:t>
числа выпускников</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w:t>
            </w:r>
          </w:p>
          <w:p>
            <w:pPr>
              <w:spacing w:after="20"/>
              <w:ind w:left="20"/>
              <w:jc w:val="both"/>
            </w:pPr>
            <w:r>
              <w:rPr>
                <w:rFonts w:ascii="Times New Roman"/>
                <w:b w:val="false"/>
                <w:i w:val="false"/>
                <w:color w:val="000000"/>
                <w:sz w:val="20"/>
              </w:rPr>
              <w:t>
зультативности</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трудоустроенных</w:t>
            </w:r>
          </w:p>
          <w:p>
            <w:pPr>
              <w:spacing w:after="20"/>
              <w:ind w:left="20"/>
              <w:jc w:val="both"/>
            </w:pPr>
            <w:r>
              <w:rPr>
                <w:rFonts w:ascii="Times New Roman"/>
                <w:b w:val="false"/>
                <w:i w:val="false"/>
                <w:color w:val="000000"/>
                <w:sz w:val="20"/>
              </w:rPr>
              <w:t>
выпускников медицинских</w:t>
            </w:r>
          </w:p>
          <w:p>
            <w:pPr>
              <w:spacing w:after="20"/>
              <w:ind w:left="20"/>
              <w:jc w:val="both"/>
            </w:pPr>
            <w:r>
              <w:rPr>
                <w:rFonts w:ascii="Times New Roman"/>
                <w:b w:val="false"/>
                <w:i w:val="false"/>
                <w:color w:val="000000"/>
                <w:sz w:val="20"/>
              </w:rPr>
              <w:t>
колледжей</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реализацию программы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163 542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213 368</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271 873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355 407</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451 249</w:t>
            </w:r>
          </w:p>
        </w:tc>
      </w:tr>
    </w:tbl>
    <w:bookmarkStart w:name="z102" w:id="100"/>
    <w:p>
      <w:pPr>
        <w:spacing w:after="0"/>
        <w:ind w:left="0"/>
        <w:jc w:val="left"/>
      </w:pPr>
      <w:r>
        <w:rPr>
          <w:rFonts w:ascii="Times New Roman"/>
          <w:b/>
          <w:i w:val="false"/>
          <w:color w:val="000000"/>
        </w:rPr>
        <w:t xml:space="preserve">   Бюджетная программа Министерства здравоохранения</w:t>
      </w:r>
      <w:r>
        <w:br/>
      </w:r>
      <w:r>
        <w:rPr>
          <w:rFonts w:ascii="Times New Roman"/>
          <w:b/>
          <w:i w:val="false"/>
          <w:color w:val="000000"/>
        </w:rPr>
        <w:t>Республики Казахстан</w:t>
      </w:r>
    </w:p>
    <w:bookmarkEnd w:id="100"/>
    <w:p>
      <w:pPr>
        <w:spacing w:after="0"/>
        <w:ind w:left="0"/>
        <w:jc w:val="both"/>
      </w:pPr>
      <w:r>
        <w:rPr>
          <w:rFonts w:ascii="Times New Roman"/>
          <w:b w:val="false"/>
          <w:i w:val="false"/>
          <w:color w:val="000000"/>
          <w:sz w:val="28"/>
        </w:rPr>
        <w:t>
      (Инвестиционные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
        <w:gridCol w:w="561"/>
        <w:gridCol w:w="371"/>
        <w:gridCol w:w="1512"/>
        <w:gridCol w:w="2084"/>
        <w:gridCol w:w="2514"/>
        <w:gridCol w:w="2515"/>
        <w:gridCol w:w="2515"/>
      </w:tblGrid>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 "Увеличение уставного капитала АО "Национальный медицинский холдинг"</w:t>
            </w:r>
          </w:p>
        </w:tc>
      </w:tr>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юридическими лицами, государственные пакеты</w:t>
            </w:r>
          </w:p>
          <w:p>
            <w:pPr>
              <w:spacing w:after="20"/>
              <w:ind w:left="20"/>
              <w:jc w:val="both"/>
            </w:pPr>
            <w:r>
              <w:rPr>
                <w:rFonts w:ascii="Times New Roman"/>
                <w:b w:val="false"/>
                <w:i w:val="false"/>
                <w:color w:val="000000"/>
                <w:sz w:val="20"/>
              </w:rPr>
              <w:t>
акций которых передаются в оплату размещаемых акций АО "Национальный</w:t>
            </w:r>
          </w:p>
          <w:p>
            <w:pPr>
              <w:spacing w:after="20"/>
              <w:ind w:left="20"/>
              <w:jc w:val="both"/>
            </w:pPr>
            <w:r>
              <w:rPr>
                <w:rFonts w:ascii="Times New Roman"/>
                <w:b w:val="false"/>
                <w:i w:val="false"/>
                <w:color w:val="000000"/>
                <w:sz w:val="20"/>
              </w:rPr>
              <w:t>
медицинский холдинг" в целях обеспечения устойчивого развития системы</w:t>
            </w:r>
          </w:p>
          <w:p>
            <w:pPr>
              <w:spacing w:after="20"/>
              <w:ind w:left="20"/>
              <w:jc w:val="both"/>
            </w:pPr>
            <w:r>
              <w:rPr>
                <w:rFonts w:ascii="Times New Roman"/>
                <w:b w:val="false"/>
                <w:i w:val="false"/>
                <w:color w:val="000000"/>
                <w:sz w:val="20"/>
              </w:rPr>
              <w:t>
здравоохранения, совершенствования инфраструктуры</w:t>
            </w:r>
          </w:p>
        </w:tc>
      </w:tr>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Повышение эффективности управления системы здравоохранения</w:t>
            </w:r>
          </w:p>
        </w:tc>
      </w:tr>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Совершенствование инфраструктуры здравоохранения обеспечивающий</w:t>
            </w:r>
          </w:p>
          <w:p>
            <w:pPr>
              <w:spacing w:after="20"/>
              <w:ind w:left="20"/>
              <w:jc w:val="both"/>
            </w:pPr>
            <w:r>
              <w:rPr>
                <w:rFonts w:ascii="Times New Roman"/>
                <w:b w:val="false"/>
                <w:i w:val="false"/>
                <w:color w:val="000000"/>
                <w:sz w:val="20"/>
              </w:rPr>
              <w:t>
равный доступ к медицинской помощи</w:t>
            </w:r>
          </w:p>
        </w:tc>
      </w:tr>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Рационализация сети здравоохранения с приоритетным развитием ПМСП</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показателя</w:t>
            </w:r>
          </w:p>
        </w:tc>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r>
      <w:tr>
        <w:trPr>
          <w:trHeight w:val="30" w:hRule="atLeast"/>
        </w:trPr>
        <w:tc>
          <w:tcPr>
            <w:tcW w:w="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медицинских</w:t>
            </w:r>
          </w:p>
          <w:p>
            <w:pPr>
              <w:spacing w:after="20"/>
              <w:ind w:left="20"/>
              <w:jc w:val="both"/>
            </w:pPr>
            <w:r>
              <w:rPr>
                <w:rFonts w:ascii="Times New Roman"/>
                <w:b w:val="false"/>
                <w:i w:val="false"/>
                <w:color w:val="000000"/>
                <w:sz w:val="20"/>
              </w:rPr>
              <w:t>
центров</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w:t>
            </w:r>
          </w:p>
          <w:p>
            <w:pPr>
              <w:spacing w:after="20"/>
              <w:ind w:left="20"/>
              <w:jc w:val="both"/>
            </w:pPr>
            <w:r>
              <w:rPr>
                <w:rFonts w:ascii="Times New Roman"/>
                <w:b w:val="false"/>
                <w:i w:val="false"/>
                <w:color w:val="000000"/>
                <w:sz w:val="20"/>
              </w:rPr>
              <w:t>
обеспеченных жильем</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устойчиво-</w:t>
            </w:r>
          </w:p>
          <w:p>
            <w:pPr>
              <w:spacing w:after="20"/>
              <w:ind w:left="20"/>
              <w:jc w:val="both"/>
            </w:pPr>
            <w:r>
              <w:rPr>
                <w:rFonts w:ascii="Times New Roman"/>
                <w:b w:val="false"/>
                <w:i w:val="false"/>
                <w:color w:val="000000"/>
                <w:sz w:val="20"/>
              </w:rPr>
              <w:t>
го развития системы</w:t>
            </w:r>
          </w:p>
          <w:p>
            <w:pPr>
              <w:spacing w:after="20"/>
              <w:ind w:left="20"/>
              <w:jc w:val="both"/>
            </w:pPr>
            <w:r>
              <w:rPr>
                <w:rFonts w:ascii="Times New Roman"/>
                <w:b w:val="false"/>
                <w:i w:val="false"/>
                <w:color w:val="000000"/>
                <w:sz w:val="20"/>
              </w:rPr>
              <w:t>
здравоохранения,</w:t>
            </w:r>
          </w:p>
          <w:p>
            <w:pPr>
              <w:spacing w:after="20"/>
              <w:ind w:left="20"/>
              <w:jc w:val="both"/>
            </w:pPr>
            <w:r>
              <w:rPr>
                <w:rFonts w:ascii="Times New Roman"/>
                <w:b w:val="false"/>
                <w:i w:val="false"/>
                <w:color w:val="000000"/>
                <w:sz w:val="20"/>
              </w:rPr>
              <w:t>
совершенствование</w:t>
            </w:r>
          </w:p>
          <w:p>
            <w:pPr>
              <w:spacing w:after="20"/>
              <w:ind w:left="20"/>
              <w:jc w:val="both"/>
            </w:pPr>
            <w:r>
              <w:rPr>
                <w:rFonts w:ascii="Times New Roman"/>
                <w:b w:val="false"/>
                <w:i w:val="false"/>
                <w:color w:val="000000"/>
                <w:sz w:val="20"/>
              </w:rPr>
              <w:t>
инфраструктуры.</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реализацию программы</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270 620</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4 186 296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2 812 280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2 473 289</w:t>
            </w:r>
          </w:p>
        </w:tc>
      </w:tr>
    </w:tbl>
    <w:bookmarkStart w:name="z103" w:id="101"/>
    <w:p>
      <w:pPr>
        <w:spacing w:after="0"/>
        <w:ind w:left="0"/>
        <w:jc w:val="left"/>
      </w:pPr>
      <w:r>
        <w:rPr>
          <w:rFonts w:ascii="Times New Roman"/>
          <w:b/>
          <w:i w:val="false"/>
          <w:color w:val="000000"/>
        </w:rPr>
        <w:t xml:space="preserve">   Бюджетная программа Министерства здравоохранения</w:t>
      </w:r>
      <w:r>
        <w:br/>
      </w:r>
      <w:r>
        <w:rPr>
          <w:rFonts w:ascii="Times New Roman"/>
          <w:b/>
          <w:i w:val="false"/>
          <w:color w:val="000000"/>
        </w:rPr>
        <w:t>Республики Казахстан</w:t>
      </w:r>
    </w:p>
    <w:bookmarkEnd w:id="101"/>
    <w:p>
      <w:pPr>
        <w:spacing w:after="0"/>
        <w:ind w:left="0"/>
        <w:jc w:val="both"/>
      </w:pPr>
      <w:r>
        <w:rPr>
          <w:rFonts w:ascii="Times New Roman"/>
          <w:b w:val="false"/>
          <w:i w:val="false"/>
          <w:color w:val="000000"/>
          <w:sz w:val="28"/>
        </w:rPr>
        <w:t>
      (Направленная на предоставление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
        <w:gridCol w:w="624"/>
        <w:gridCol w:w="783"/>
        <w:gridCol w:w="1682"/>
        <w:gridCol w:w="2000"/>
        <w:gridCol w:w="2319"/>
        <w:gridCol w:w="2319"/>
        <w:gridCol w:w="2319"/>
      </w:tblGrid>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 "Целевые текущие трансферты областным бюджетам, бюджетам городов</w:t>
            </w:r>
          </w:p>
          <w:p>
            <w:pPr>
              <w:spacing w:after="20"/>
              <w:ind w:left="20"/>
              <w:jc w:val="both"/>
            </w:pPr>
            <w:r>
              <w:rPr>
                <w:rFonts w:ascii="Times New Roman"/>
                <w:b w:val="false"/>
                <w:i w:val="false"/>
                <w:color w:val="000000"/>
                <w:sz w:val="20"/>
              </w:rPr>
              <w:t>
Астаны и Алматы на увеличение размера стипендий обучающимся в организа-</w:t>
            </w:r>
          </w:p>
          <w:p>
            <w:pPr>
              <w:spacing w:after="20"/>
              <w:ind w:left="20"/>
              <w:jc w:val="both"/>
            </w:pPr>
            <w:r>
              <w:rPr>
                <w:rFonts w:ascii="Times New Roman"/>
                <w:b w:val="false"/>
                <w:i w:val="false"/>
                <w:color w:val="000000"/>
                <w:sz w:val="20"/>
              </w:rPr>
              <w:t>
циях технического и профессионального, послесреднего образования на</w:t>
            </w:r>
          </w:p>
          <w:p>
            <w:pPr>
              <w:spacing w:after="20"/>
              <w:ind w:left="20"/>
              <w:jc w:val="both"/>
            </w:pPr>
            <w:r>
              <w:rPr>
                <w:rFonts w:ascii="Times New Roman"/>
                <w:b w:val="false"/>
                <w:i w:val="false"/>
                <w:color w:val="000000"/>
                <w:sz w:val="20"/>
              </w:rPr>
              <w:t>
основании государственного образовательного заказа местных исполнитель-</w:t>
            </w:r>
          </w:p>
          <w:p>
            <w:pPr>
              <w:spacing w:after="20"/>
              <w:ind w:left="20"/>
              <w:jc w:val="both"/>
            </w:pPr>
            <w:r>
              <w:rPr>
                <w:rFonts w:ascii="Times New Roman"/>
                <w:b w:val="false"/>
                <w:i w:val="false"/>
                <w:color w:val="000000"/>
                <w:sz w:val="20"/>
              </w:rPr>
              <w:t>
ных органов"</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обучающихся в период обучения в организациях</w:t>
            </w:r>
          </w:p>
          <w:p>
            <w:pPr>
              <w:spacing w:after="20"/>
              <w:ind w:left="20"/>
              <w:jc w:val="both"/>
            </w:pPr>
            <w:r>
              <w:rPr>
                <w:rFonts w:ascii="Times New Roman"/>
                <w:b w:val="false"/>
                <w:i w:val="false"/>
                <w:color w:val="000000"/>
                <w:sz w:val="20"/>
              </w:rPr>
              <w:t>
технического и профессионального, послесреднего образования в рамках</w:t>
            </w:r>
          </w:p>
          <w:p>
            <w:pPr>
              <w:spacing w:after="20"/>
              <w:ind w:left="20"/>
              <w:jc w:val="both"/>
            </w:pPr>
            <w:r>
              <w:rPr>
                <w:rFonts w:ascii="Times New Roman"/>
                <w:b w:val="false"/>
                <w:i w:val="false"/>
                <w:color w:val="000000"/>
                <w:sz w:val="20"/>
              </w:rPr>
              <w:t>
государственного заказа местных исполнительных органов путем увеличения</w:t>
            </w:r>
          </w:p>
          <w:p>
            <w:pPr>
              <w:spacing w:after="20"/>
              <w:ind w:left="20"/>
              <w:jc w:val="both"/>
            </w:pPr>
            <w:r>
              <w:rPr>
                <w:rFonts w:ascii="Times New Roman"/>
                <w:b w:val="false"/>
                <w:i w:val="false"/>
                <w:color w:val="000000"/>
                <w:sz w:val="20"/>
              </w:rPr>
              <w:t>
размера стипендий студентам</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Развитие системы кадровых ресурсов и медицинской науки</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Обеспечение системы здравоохранения квалифицированными кадрами</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Создание эффективной системы профессиональной подготовки,</w:t>
            </w:r>
          </w:p>
          <w:p>
            <w:pPr>
              <w:spacing w:after="20"/>
              <w:ind w:left="20"/>
              <w:jc w:val="both"/>
            </w:pPr>
            <w:r>
              <w:rPr>
                <w:rFonts w:ascii="Times New Roman"/>
                <w:b w:val="false"/>
                <w:i w:val="false"/>
                <w:color w:val="000000"/>
                <w:sz w:val="20"/>
              </w:rPr>
              <w:t>
отвечающей потребностям общества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r>
      <w:tr>
        <w:trPr>
          <w:trHeight w:val="30" w:hRule="atLeast"/>
        </w:trPr>
        <w:tc>
          <w:tcPr>
            <w:tcW w:w="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w:t>
            </w:r>
          </w:p>
          <w:p>
            <w:pPr>
              <w:spacing w:after="20"/>
              <w:ind w:left="20"/>
              <w:jc w:val="both"/>
            </w:pPr>
            <w:r>
              <w:rPr>
                <w:rFonts w:ascii="Times New Roman"/>
                <w:b w:val="false"/>
                <w:i w:val="false"/>
                <w:color w:val="000000"/>
                <w:sz w:val="20"/>
              </w:rPr>
              <w:t>
учащихся-стипендиатов в</w:t>
            </w:r>
          </w:p>
          <w:p>
            <w:pPr>
              <w:spacing w:after="20"/>
              <w:ind w:left="20"/>
              <w:jc w:val="both"/>
            </w:pPr>
            <w:r>
              <w:rPr>
                <w:rFonts w:ascii="Times New Roman"/>
                <w:b w:val="false"/>
                <w:i w:val="false"/>
                <w:color w:val="000000"/>
                <w:sz w:val="20"/>
              </w:rPr>
              <w:t>
колледжах</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8 174</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8 904</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9 271</w:t>
            </w:r>
          </w:p>
        </w:tc>
      </w:tr>
      <w:tr>
        <w:trPr>
          <w:trHeight w:val="30" w:hRule="atLeast"/>
        </w:trPr>
        <w:tc>
          <w:tcPr>
            <w:tcW w:w="0" w:type="auto"/>
            <w:vMerge/>
            <w:tcBorders>
              <w:top w:val="nil"/>
              <w:left w:val="single" w:color="cfcfcf" w:sz="5"/>
              <w:bottom w:val="single" w:color="cfcfcf" w:sz="5"/>
              <w:right w:val="single" w:color="cfcfcf" w:sz="5"/>
            </w:tcBorders>
          </w:tc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стипен-</w:t>
            </w:r>
          </w:p>
          <w:p>
            <w:pPr>
              <w:spacing w:after="20"/>
              <w:ind w:left="20"/>
              <w:jc w:val="both"/>
            </w:pPr>
            <w:r>
              <w:rPr>
                <w:rFonts w:ascii="Times New Roman"/>
                <w:b w:val="false"/>
                <w:i w:val="false"/>
                <w:color w:val="000000"/>
                <w:sz w:val="20"/>
              </w:rPr>
              <w:t>
дией учащихся-</w:t>
            </w:r>
          </w:p>
          <w:p>
            <w:pPr>
              <w:spacing w:after="20"/>
              <w:ind w:left="20"/>
              <w:jc w:val="both"/>
            </w:pPr>
            <w:r>
              <w:rPr>
                <w:rFonts w:ascii="Times New Roman"/>
                <w:b w:val="false"/>
                <w:i w:val="false"/>
                <w:color w:val="000000"/>
                <w:sz w:val="20"/>
              </w:rPr>
              <w:t>
стипендиатов в колледжах</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реализацию программы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32 439</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235 172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460 258</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798 547</w:t>
            </w:r>
          </w:p>
        </w:tc>
      </w:tr>
    </w:tbl>
    <w:bookmarkStart w:name="z104" w:id="102"/>
    <w:p>
      <w:pPr>
        <w:spacing w:after="0"/>
        <w:ind w:left="0"/>
        <w:jc w:val="left"/>
      </w:pPr>
      <w:r>
        <w:rPr>
          <w:rFonts w:ascii="Times New Roman"/>
          <w:b/>
          <w:i w:val="false"/>
          <w:color w:val="000000"/>
        </w:rPr>
        <w:t xml:space="preserve">   Бюджетная программа Министерства здравоохранения</w:t>
      </w:r>
      <w:r>
        <w:br/>
      </w:r>
      <w:r>
        <w:rPr>
          <w:rFonts w:ascii="Times New Roman"/>
          <w:b/>
          <w:i w:val="false"/>
          <w:color w:val="000000"/>
        </w:rPr>
        <w:t>Республики Казахстан</w:t>
      </w:r>
    </w:p>
    <w:bookmarkEnd w:id="102"/>
    <w:p>
      <w:pPr>
        <w:spacing w:after="0"/>
        <w:ind w:left="0"/>
        <w:jc w:val="both"/>
      </w:pPr>
      <w:r>
        <w:rPr>
          <w:rFonts w:ascii="Times New Roman"/>
          <w:b w:val="false"/>
          <w:i w:val="false"/>
          <w:color w:val="000000"/>
          <w:sz w:val="28"/>
        </w:rPr>
        <w:t>
      (Трансферты)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1003"/>
        <w:gridCol w:w="465"/>
        <w:gridCol w:w="1894"/>
        <w:gridCol w:w="1894"/>
        <w:gridCol w:w="2611"/>
        <w:gridCol w:w="1894"/>
        <w:gridCol w:w="1895"/>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 "Целевые текущие трансферты областным бюджетам, бюджетам городов</w:t>
            </w:r>
          </w:p>
          <w:p>
            <w:pPr>
              <w:spacing w:after="20"/>
              <w:ind w:left="20"/>
              <w:jc w:val="both"/>
            </w:pPr>
            <w:r>
              <w:rPr>
                <w:rFonts w:ascii="Times New Roman"/>
                <w:b w:val="false"/>
                <w:i w:val="false"/>
                <w:color w:val="000000"/>
                <w:sz w:val="20"/>
              </w:rPr>
              <w:t>
Астаны и Алматы на подготовку и переподготовку кадров"</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 медицинских кадров в 2009 г. в рамках реализации</w:t>
            </w:r>
          </w:p>
          <w:p>
            <w:pPr>
              <w:spacing w:after="20"/>
              <w:ind w:left="20"/>
              <w:jc w:val="both"/>
            </w:pPr>
            <w:r>
              <w:rPr>
                <w:rFonts w:ascii="Times New Roman"/>
                <w:b w:val="false"/>
                <w:i w:val="false"/>
                <w:color w:val="000000"/>
                <w:sz w:val="20"/>
              </w:rPr>
              <w:t>
Стратегии региональной занятости и переподготовки кадров</w:t>
            </w:r>
          </w:p>
          <w:p>
            <w:pPr>
              <w:spacing w:after="20"/>
              <w:ind w:left="20"/>
              <w:jc w:val="both"/>
            </w:pPr>
            <w:r>
              <w:rPr>
                <w:rFonts w:ascii="Times New Roman"/>
                <w:b w:val="false"/>
                <w:i w:val="false"/>
                <w:color w:val="000000"/>
                <w:sz w:val="20"/>
              </w:rPr>
              <w:t>
("Дорожная карта")</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Развитие системы кадровых ресурсов и медицинской науки</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Обеспечение квалифицированными кадрами, отвечающими потребностям</w:t>
            </w:r>
          </w:p>
          <w:p>
            <w:pPr>
              <w:spacing w:after="20"/>
              <w:ind w:left="20"/>
              <w:jc w:val="both"/>
            </w:pPr>
            <w:r>
              <w:rPr>
                <w:rFonts w:ascii="Times New Roman"/>
                <w:b w:val="false"/>
                <w:i w:val="false"/>
                <w:color w:val="000000"/>
                <w:sz w:val="20"/>
              </w:rPr>
              <w:t>
общества</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Создание эффективной системы непрерывного профессионального</w:t>
            </w:r>
          </w:p>
          <w:p>
            <w:pPr>
              <w:spacing w:after="20"/>
              <w:ind w:left="20"/>
              <w:jc w:val="both"/>
            </w:pPr>
            <w:r>
              <w:rPr>
                <w:rFonts w:ascii="Times New Roman"/>
                <w:b w:val="false"/>
                <w:i w:val="false"/>
                <w:color w:val="000000"/>
                <w:sz w:val="20"/>
              </w:rPr>
              <w:t>
образования (послевузовское и повышение квалификации)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специалистов с</w:t>
            </w:r>
          </w:p>
          <w:p>
            <w:pPr>
              <w:spacing w:after="20"/>
              <w:ind w:left="20"/>
              <w:jc w:val="both"/>
            </w:pPr>
            <w:r>
              <w:rPr>
                <w:rFonts w:ascii="Times New Roman"/>
                <w:b w:val="false"/>
                <w:i w:val="false"/>
                <w:color w:val="000000"/>
                <w:sz w:val="20"/>
              </w:rPr>
              <w:t>
медицинским образованием,</w:t>
            </w:r>
          </w:p>
          <w:p>
            <w:pPr>
              <w:spacing w:after="20"/>
              <w:ind w:left="20"/>
              <w:jc w:val="both"/>
            </w:pPr>
            <w:r>
              <w:rPr>
                <w:rFonts w:ascii="Times New Roman"/>
                <w:b w:val="false"/>
                <w:i w:val="false"/>
                <w:color w:val="000000"/>
                <w:sz w:val="20"/>
              </w:rPr>
              <w:t>
направленных на переподготов-</w:t>
            </w:r>
          </w:p>
          <w:p>
            <w:pPr>
              <w:spacing w:after="20"/>
              <w:ind w:left="20"/>
              <w:jc w:val="both"/>
            </w:pPr>
            <w:r>
              <w:rPr>
                <w:rFonts w:ascii="Times New Roman"/>
                <w:b w:val="false"/>
                <w:i w:val="false"/>
                <w:color w:val="000000"/>
                <w:sz w:val="20"/>
              </w:rPr>
              <w:t>
ку внутри страны*</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реализацию программы</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267 702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5" w:id="103"/>
    <w:p>
      <w:pPr>
        <w:spacing w:after="0"/>
        <w:ind w:left="0"/>
        <w:jc w:val="both"/>
      </w:pPr>
      <w:r>
        <w:rPr>
          <w:rFonts w:ascii="Times New Roman"/>
          <w:b w:val="false"/>
          <w:i w:val="false"/>
          <w:color w:val="000000"/>
          <w:sz w:val="28"/>
        </w:rPr>
        <w:t>
      * - показатели количества специалистов в рамках соглашений между акимами областей, гг. Астана, Алматы и Министром здравоохранения</w:t>
      </w:r>
    </w:p>
    <w:bookmarkEnd w:id="103"/>
    <w:bookmarkStart w:name="z106" w:id="104"/>
    <w:p>
      <w:pPr>
        <w:spacing w:after="0"/>
        <w:ind w:left="0"/>
        <w:jc w:val="left"/>
      </w:pPr>
      <w:r>
        <w:rPr>
          <w:rFonts w:ascii="Times New Roman"/>
          <w:b/>
          <w:i w:val="false"/>
          <w:color w:val="000000"/>
        </w:rPr>
        <w:t xml:space="preserve">  Бюджетная программа Министерства здравоохранения</w:t>
      </w:r>
      <w:r>
        <w:br/>
      </w:r>
      <w:r>
        <w:rPr>
          <w:rFonts w:ascii="Times New Roman"/>
          <w:b/>
          <w:i w:val="false"/>
          <w:color w:val="000000"/>
        </w:rPr>
        <w:t>Республики Казахстан</w:t>
      </w:r>
    </w:p>
    <w:bookmarkEnd w:id="104"/>
    <w:p>
      <w:pPr>
        <w:spacing w:after="0"/>
        <w:ind w:left="0"/>
        <w:jc w:val="both"/>
      </w:pPr>
      <w:r>
        <w:rPr>
          <w:rFonts w:ascii="Times New Roman"/>
          <w:b w:val="false"/>
          <w:i w:val="false"/>
          <w:color w:val="000000"/>
          <w:sz w:val="28"/>
        </w:rPr>
        <w:t>
      (Направленная на предоставление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
        <w:gridCol w:w="1367"/>
        <w:gridCol w:w="849"/>
        <w:gridCol w:w="2168"/>
        <w:gridCol w:w="2168"/>
        <w:gridCol w:w="1826"/>
        <w:gridCol w:w="1823"/>
        <w:gridCol w:w="1824"/>
      </w:tblGrid>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"Информационно-аналитические услуги населению"</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доступа населения Республики Казахстан к медицинской</w:t>
            </w:r>
          </w:p>
          <w:p>
            <w:pPr>
              <w:spacing w:after="20"/>
              <w:ind w:left="20"/>
              <w:jc w:val="both"/>
            </w:pPr>
            <w:r>
              <w:rPr>
                <w:rFonts w:ascii="Times New Roman"/>
                <w:b w:val="false"/>
                <w:i w:val="false"/>
                <w:color w:val="000000"/>
                <w:sz w:val="20"/>
              </w:rPr>
              <w:t>
информации, размещаемой на казахстанском сегменте глобальной сети</w:t>
            </w:r>
          </w:p>
          <w:p>
            <w:pPr>
              <w:spacing w:after="20"/>
              <w:ind w:left="20"/>
              <w:jc w:val="both"/>
            </w:pPr>
            <w:r>
              <w:rPr>
                <w:rFonts w:ascii="Times New Roman"/>
                <w:b w:val="false"/>
                <w:i w:val="false"/>
                <w:color w:val="000000"/>
                <w:sz w:val="20"/>
              </w:rPr>
              <w:t>
Интернет, популяризация задач здравоохранения и медицины в Казахстане</w:t>
            </w:r>
          </w:p>
          <w:p>
            <w:pPr>
              <w:spacing w:after="20"/>
              <w:ind w:left="20"/>
              <w:jc w:val="both"/>
            </w:pPr>
            <w:r>
              <w:rPr>
                <w:rFonts w:ascii="Times New Roman"/>
                <w:b w:val="false"/>
                <w:i w:val="false"/>
                <w:color w:val="000000"/>
                <w:sz w:val="20"/>
              </w:rPr>
              <w:t>
посредством информационно-коммуникационных технологий</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Повышение эффективности инфраструктуры здравоохранения</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Совершенствование системы управления и финансирования</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Совершенствование системы управления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посетителей</w:t>
            </w:r>
          </w:p>
          <w:p>
            <w:pPr>
              <w:spacing w:after="20"/>
              <w:ind w:left="20"/>
              <w:jc w:val="both"/>
            </w:pPr>
            <w:r>
              <w:rPr>
                <w:rFonts w:ascii="Times New Roman"/>
                <w:b w:val="false"/>
                <w:i w:val="false"/>
                <w:color w:val="000000"/>
                <w:sz w:val="20"/>
              </w:rPr>
              <w:t>
информационно-познаватель-</w:t>
            </w:r>
          </w:p>
          <w:p>
            <w:pPr>
              <w:spacing w:after="20"/>
              <w:ind w:left="20"/>
              <w:jc w:val="both"/>
            </w:pPr>
            <w:r>
              <w:rPr>
                <w:rFonts w:ascii="Times New Roman"/>
                <w:b w:val="false"/>
                <w:i w:val="false"/>
                <w:color w:val="000000"/>
                <w:sz w:val="20"/>
              </w:rPr>
              <w:t>
ного веб-портала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w:t>
            </w:r>
          </w:p>
          <w:p>
            <w:pPr>
              <w:spacing w:after="20"/>
              <w:ind w:left="20"/>
              <w:jc w:val="both"/>
            </w:pPr>
            <w:r>
              <w:rPr>
                <w:rFonts w:ascii="Times New Roman"/>
                <w:b w:val="false"/>
                <w:i w:val="false"/>
                <w:color w:val="000000"/>
                <w:sz w:val="20"/>
              </w:rPr>
              <w:t>
тители</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 оказы-</w:t>
            </w:r>
          </w:p>
          <w:p>
            <w:pPr>
              <w:spacing w:after="20"/>
              <w:ind w:left="20"/>
              <w:jc w:val="both"/>
            </w:pPr>
            <w:r>
              <w:rPr>
                <w:rFonts w:ascii="Times New Roman"/>
                <w:b w:val="false"/>
                <w:i w:val="false"/>
                <w:color w:val="000000"/>
                <w:sz w:val="20"/>
              </w:rPr>
              <w:t>
ваемых государственными</w:t>
            </w:r>
          </w:p>
          <w:p>
            <w:pPr>
              <w:spacing w:after="20"/>
              <w:ind w:left="20"/>
              <w:jc w:val="both"/>
            </w:pPr>
            <w:r>
              <w:rPr>
                <w:rFonts w:ascii="Times New Roman"/>
                <w:b w:val="false"/>
                <w:i w:val="false"/>
                <w:color w:val="000000"/>
                <w:sz w:val="20"/>
              </w:rPr>
              <w:t>
органами и организациями</w:t>
            </w:r>
          </w:p>
          <w:p>
            <w:pPr>
              <w:spacing w:after="20"/>
              <w:ind w:left="20"/>
              <w:jc w:val="both"/>
            </w:pPr>
            <w:r>
              <w:rPr>
                <w:rFonts w:ascii="Times New Roman"/>
                <w:b w:val="false"/>
                <w:i w:val="false"/>
                <w:color w:val="000000"/>
                <w:sz w:val="20"/>
              </w:rPr>
              <w:t>
здравоохранения в</w:t>
            </w:r>
          </w:p>
          <w:p>
            <w:pPr>
              <w:spacing w:after="20"/>
              <w:ind w:left="20"/>
              <w:jc w:val="both"/>
            </w:pPr>
            <w:r>
              <w:rPr>
                <w:rFonts w:ascii="Times New Roman"/>
                <w:b w:val="false"/>
                <w:i w:val="false"/>
                <w:color w:val="000000"/>
                <w:sz w:val="20"/>
              </w:rPr>
              <w:t>
электронном виде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w:t>
            </w:r>
          </w:p>
          <w:p>
            <w:pPr>
              <w:spacing w:after="20"/>
              <w:ind w:left="20"/>
              <w:jc w:val="both"/>
            </w:pPr>
            <w:r>
              <w:rPr>
                <w:rFonts w:ascii="Times New Roman"/>
                <w:b w:val="false"/>
                <w:i w:val="false"/>
                <w:color w:val="000000"/>
                <w:sz w:val="20"/>
              </w:rPr>
              <w:t>
зарегистрированных</w:t>
            </w:r>
          </w:p>
          <w:p>
            <w:pPr>
              <w:spacing w:after="20"/>
              <w:ind w:left="20"/>
              <w:jc w:val="both"/>
            </w:pPr>
            <w:r>
              <w:rPr>
                <w:rFonts w:ascii="Times New Roman"/>
                <w:b w:val="false"/>
                <w:i w:val="false"/>
                <w:color w:val="000000"/>
                <w:sz w:val="20"/>
              </w:rPr>
              <w:t>
пользователей портала, %</w:t>
            </w:r>
          </w:p>
          <w:p>
            <w:pPr>
              <w:spacing w:after="20"/>
              <w:ind w:left="20"/>
              <w:jc w:val="both"/>
            </w:pPr>
            <w:r>
              <w:rPr>
                <w:rFonts w:ascii="Times New Roman"/>
                <w:b w:val="false"/>
                <w:i w:val="false"/>
                <w:color w:val="000000"/>
                <w:sz w:val="20"/>
              </w:rPr>
              <w:t>
от количества посетителей</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удовлетворенности</w:t>
            </w:r>
          </w:p>
          <w:p>
            <w:pPr>
              <w:spacing w:after="20"/>
              <w:ind w:left="20"/>
              <w:jc w:val="both"/>
            </w:pPr>
            <w:r>
              <w:rPr>
                <w:rFonts w:ascii="Times New Roman"/>
                <w:b w:val="false"/>
                <w:i w:val="false"/>
                <w:color w:val="000000"/>
                <w:sz w:val="20"/>
              </w:rPr>
              <w:t>
пользователей портала, %</w:t>
            </w:r>
          </w:p>
          <w:p>
            <w:pPr>
              <w:spacing w:after="20"/>
              <w:ind w:left="20"/>
              <w:jc w:val="both"/>
            </w:pPr>
            <w:r>
              <w:rPr>
                <w:rFonts w:ascii="Times New Roman"/>
                <w:b w:val="false"/>
                <w:i w:val="false"/>
                <w:color w:val="000000"/>
                <w:sz w:val="20"/>
              </w:rPr>
              <w:t>
от опрошенных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реализацию программы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88 382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105"/>
    <w:p>
      <w:pPr>
        <w:spacing w:after="0"/>
        <w:ind w:left="0"/>
        <w:jc w:val="left"/>
      </w:pPr>
      <w:r>
        <w:rPr>
          <w:rFonts w:ascii="Times New Roman"/>
          <w:b/>
          <w:i w:val="false"/>
          <w:color w:val="000000"/>
        </w:rPr>
        <w:t xml:space="preserve">   Бюджетная программа Министерства здравоохранения</w:t>
      </w:r>
      <w:r>
        <w:br/>
      </w:r>
      <w:r>
        <w:rPr>
          <w:rFonts w:ascii="Times New Roman"/>
          <w:b/>
          <w:i w:val="false"/>
          <w:color w:val="000000"/>
        </w:rPr>
        <w:t>Республики Казахстан</w:t>
      </w:r>
    </w:p>
    <w:bookmarkEnd w:id="105"/>
    <w:p>
      <w:pPr>
        <w:spacing w:after="0"/>
        <w:ind w:left="0"/>
        <w:jc w:val="both"/>
      </w:pPr>
      <w:r>
        <w:rPr>
          <w:rFonts w:ascii="Times New Roman"/>
          <w:b w:val="false"/>
          <w:i w:val="false"/>
          <w:color w:val="000000"/>
          <w:sz w:val="28"/>
        </w:rPr>
        <w:t>
      (Трансферты)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
        <w:gridCol w:w="800"/>
        <w:gridCol w:w="452"/>
        <w:gridCol w:w="1840"/>
        <w:gridCol w:w="1841"/>
        <w:gridCol w:w="3406"/>
        <w:gridCol w:w="1841"/>
        <w:gridCol w:w="1842"/>
      </w:tblGrid>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"Целевые текущие трансферты областным бюджетам, бюджетам городов</w:t>
            </w:r>
          </w:p>
          <w:p>
            <w:pPr>
              <w:spacing w:after="20"/>
              <w:ind w:left="20"/>
              <w:jc w:val="both"/>
            </w:pPr>
            <w:r>
              <w:rPr>
                <w:rFonts w:ascii="Times New Roman"/>
                <w:b w:val="false"/>
                <w:i w:val="false"/>
                <w:color w:val="000000"/>
                <w:sz w:val="20"/>
              </w:rPr>
              <w:t>
Астаны и Алматы на капитальный, текущий ремонт объектов здравоохранения</w:t>
            </w:r>
          </w:p>
          <w:p>
            <w:pPr>
              <w:spacing w:after="20"/>
              <w:ind w:left="20"/>
              <w:jc w:val="both"/>
            </w:pPr>
            <w:r>
              <w:rPr>
                <w:rFonts w:ascii="Times New Roman"/>
                <w:b w:val="false"/>
                <w:i w:val="false"/>
                <w:color w:val="000000"/>
                <w:sz w:val="20"/>
              </w:rPr>
              <w:t>
в рамках реализации стратегии региональной занятости и переподготовки</w:t>
            </w:r>
          </w:p>
          <w:p>
            <w:pPr>
              <w:spacing w:after="20"/>
              <w:ind w:left="20"/>
              <w:jc w:val="both"/>
            </w:pPr>
            <w:r>
              <w:rPr>
                <w:rFonts w:ascii="Times New Roman"/>
                <w:b w:val="false"/>
                <w:i w:val="false"/>
                <w:color w:val="000000"/>
                <w:sz w:val="20"/>
              </w:rPr>
              <w:t>
кадров"</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текущий ремонт, в том числе утепление объектов</w:t>
            </w:r>
          </w:p>
          <w:p>
            <w:pPr>
              <w:spacing w:after="20"/>
              <w:ind w:left="20"/>
              <w:jc w:val="both"/>
            </w:pPr>
            <w:r>
              <w:rPr>
                <w:rFonts w:ascii="Times New Roman"/>
                <w:b w:val="false"/>
                <w:i w:val="false"/>
                <w:color w:val="000000"/>
                <w:sz w:val="20"/>
              </w:rPr>
              <w:t>
здравоохранения в 2009 г. в рамках реализации Стратегии региональной</w:t>
            </w:r>
          </w:p>
          <w:p>
            <w:pPr>
              <w:spacing w:after="20"/>
              <w:ind w:left="20"/>
              <w:jc w:val="both"/>
            </w:pPr>
            <w:r>
              <w:rPr>
                <w:rFonts w:ascii="Times New Roman"/>
                <w:b w:val="false"/>
                <w:i w:val="false"/>
                <w:color w:val="000000"/>
                <w:sz w:val="20"/>
              </w:rPr>
              <w:t>
занятости и переподготовки кадров ("Дорожная карта") с целью создания</w:t>
            </w:r>
          </w:p>
          <w:p>
            <w:pPr>
              <w:spacing w:after="20"/>
              <w:ind w:left="20"/>
              <w:jc w:val="both"/>
            </w:pPr>
            <w:r>
              <w:rPr>
                <w:rFonts w:ascii="Times New Roman"/>
                <w:b w:val="false"/>
                <w:i w:val="false"/>
                <w:color w:val="000000"/>
                <w:sz w:val="20"/>
              </w:rPr>
              <w:t>
новых рабочих мест и обеспечение занятости, а также условий для</w:t>
            </w:r>
          </w:p>
          <w:p>
            <w:pPr>
              <w:spacing w:after="20"/>
              <w:ind w:left="20"/>
              <w:jc w:val="both"/>
            </w:pPr>
            <w:r>
              <w:rPr>
                <w:rFonts w:ascii="Times New Roman"/>
                <w:b w:val="false"/>
                <w:i w:val="false"/>
                <w:color w:val="000000"/>
                <w:sz w:val="20"/>
              </w:rPr>
              <w:t>
повышения качества оказания медицинских услуг.</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управления системой здравоохранения</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Совершенствование системы управления и финансирования</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Совершенствование системы управления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r>
      <w:tr>
        <w:trPr>
          <w:trHeight w:val="30" w:hRule="atLeast"/>
        </w:trPr>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отремонтиро-</w:t>
            </w:r>
          </w:p>
          <w:p>
            <w:pPr>
              <w:spacing w:after="20"/>
              <w:ind w:left="20"/>
              <w:jc w:val="both"/>
            </w:pPr>
            <w:r>
              <w:rPr>
                <w:rFonts w:ascii="Times New Roman"/>
                <w:b w:val="false"/>
                <w:i w:val="false"/>
                <w:color w:val="000000"/>
                <w:sz w:val="20"/>
              </w:rPr>
              <w:t>
ванных зданий*</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создаваемых</w:t>
            </w:r>
          </w:p>
          <w:p>
            <w:pPr>
              <w:spacing w:after="20"/>
              <w:ind w:left="20"/>
              <w:jc w:val="both"/>
            </w:pPr>
            <w:r>
              <w:rPr>
                <w:rFonts w:ascii="Times New Roman"/>
                <w:b w:val="false"/>
                <w:i w:val="false"/>
                <w:color w:val="000000"/>
                <w:sz w:val="20"/>
              </w:rPr>
              <w:t>
рабочих мест</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реализацию программы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10 068 200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8" w:id="106"/>
    <w:p>
      <w:pPr>
        <w:spacing w:after="0"/>
        <w:ind w:left="0"/>
        <w:jc w:val="both"/>
      </w:pPr>
      <w:r>
        <w:rPr>
          <w:rFonts w:ascii="Times New Roman"/>
          <w:b w:val="false"/>
          <w:i w:val="false"/>
          <w:color w:val="000000"/>
          <w:sz w:val="28"/>
        </w:rPr>
        <w:t>
      * - включены объекты здравоохранения в рамках соглашения между Акимами областей, гг. Астана, Алматы и Министром здравоохранения</w:t>
      </w:r>
    </w:p>
    <w:bookmarkEnd w:id="106"/>
    <w:bookmarkStart w:name="z109" w:id="107"/>
    <w:p>
      <w:pPr>
        <w:spacing w:after="0"/>
        <w:ind w:left="0"/>
        <w:jc w:val="left"/>
      </w:pPr>
      <w:r>
        <w:rPr>
          <w:rFonts w:ascii="Times New Roman"/>
          <w:b/>
          <w:i w:val="false"/>
          <w:color w:val="000000"/>
        </w:rPr>
        <w:t xml:space="preserve">  Свод бюджетных расходов</w:t>
      </w:r>
    </w:p>
    <w:bookmarkEnd w:id="107"/>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2067"/>
        <w:gridCol w:w="2278"/>
        <w:gridCol w:w="2594"/>
        <w:gridCol w:w="2279"/>
        <w:gridCol w:w="2279"/>
      </w:tblGrid>
      <w:tr>
        <w:trPr>
          <w:trHeight w:val="30" w:hRule="atLeast"/>
        </w:trPr>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Действующие программы,</w:t>
            </w:r>
          </w:p>
          <w:p>
            <w:pPr>
              <w:spacing w:after="20"/>
              <w:ind w:left="20"/>
              <w:jc w:val="both"/>
            </w:pPr>
            <w:r>
              <w:rPr>
                <w:rFonts w:ascii="Times New Roman"/>
                <w:b w:val="false"/>
                <w:i w:val="false"/>
                <w:color w:val="000000"/>
                <w:sz w:val="20"/>
              </w:rPr>
              <w:t>
из них:</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86 451 004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120 258 448</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158 481 699,5</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238 536 922</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222 892 267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бюджетные</w:t>
            </w:r>
          </w:p>
          <w:p>
            <w:pPr>
              <w:spacing w:after="20"/>
              <w:ind w:left="20"/>
              <w:jc w:val="both"/>
            </w:pPr>
            <w:r>
              <w:rPr>
                <w:rFonts w:ascii="Times New Roman"/>
                <w:b w:val="false"/>
                <w:i w:val="false"/>
                <w:color w:val="000000"/>
                <w:sz w:val="20"/>
              </w:rPr>
              <w:t>
программы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53 050 632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63 341 181</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76 828 575,5</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106 742 013</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141 323 450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программы</w:t>
            </w:r>
          </w:p>
          <w:p>
            <w:pPr>
              <w:spacing w:after="20"/>
              <w:ind w:left="20"/>
              <w:jc w:val="both"/>
            </w:pPr>
            <w:r>
              <w:rPr>
                <w:rFonts w:ascii="Times New Roman"/>
                <w:b w:val="false"/>
                <w:i w:val="false"/>
                <w:color w:val="000000"/>
                <w:sz w:val="20"/>
              </w:rPr>
              <w:t>
развития</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33 400 372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56 917 267</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81 653 124,0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131 794 909</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81 568 817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Программы, предлагаемые</w:t>
            </w:r>
          </w:p>
          <w:p>
            <w:pPr>
              <w:spacing w:after="20"/>
              <w:ind w:left="20"/>
              <w:jc w:val="both"/>
            </w:pPr>
            <w:r>
              <w:rPr>
                <w:rFonts w:ascii="Times New Roman"/>
                <w:b w:val="false"/>
                <w:i w:val="false"/>
                <w:color w:val="000000"/>
                <w:sz w:val="20"/>
              </w:rPr>
              <w:t>
к разработке, из них:</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26 577 186</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26 825 344</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29 044 695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бюджетные</w:t>
            </w:r>
          </w:p>
          <w:p>
            <w:pPr>
              <w:spacing w:after="20"/>
              <w:ind w:left="20"/>
              <w:jc w:val="both"/>
            </w:pPr>
            <w:r>
              <w:rPr>
                <w:rFonts w:ascii="Times New Roman"/>
                <w:b w:val="false"/>
                <w:i w:val="false"/>
                <w:color w:val="000000"/>
                <w:sz w:val="20"/>
              </w:rPr>
              <w:t>
программы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26 577 186</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26 825 344</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29 044 695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программы</w:t>
            </w:r>
          </w:p>
          <w:p>
            <w:pPr>
              <w:spacing w:after="20"/>
              <w:ind w:left="20"/>
              <w:jc w:val="both"/>
            </w:pPr>
            <w:r>
              <w:rPr>
                <w:rFonts w:ascii="Times New Roman"/>
                <w:b w:val="false"/>
                <w:i w:val="false"/>
                <w:color w:val="000000"/>
                <w:sz w:val="20"/>
              </w:rPr>
              <w:t>
развития</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 из них:</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86 451 004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120 258 448</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185 058 885,5</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265 362 266</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251 936 962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бюджетные</w:t>
            </w:r>
          </w:p>
          <w:p>
            <w:pPr>
              <w:spacing w:after="20"/>
              <w:ind w:left="20"/>
              <w:jc w:val="both"/>
            </w:pPr>
            <w:r>
              <w:rPr>
                <w:rFonts w:ascii="Times New Roman"/>
                <w:b w:val="false"/>
                <w:i w:val="false"/>
                <w:color w:val="000000"/>
                <w:sz w:val="20"/>
              </w:rPr>
              <w:t>
программы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53 050 632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63 341 181</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103 405 761,5</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133 567 357</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170 368 145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программы</w:t>
            </w:r>
          </w:p>
          <w:p>
            <w:pPr>
              <w:spacing w:after="20"/>
              <w:ind w:left="20"/>
              <w:jc w:val="both"/>
            </w:pPr>
            <w:r>
              <w:rPr>
                <w:rFonts w:ascii="Times New Roman"/>
                <w:b w:val="false"/>
                <w:i w:val="false"/>
                <w:color w:val="000000"/>
                <w:sz w:val="20"/>
              </w:rPr>
              <w:t>
развития</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33 400 372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56 917 267</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81 653 124,0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131 794 909</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81 568 817</w:t>
            </w:r>
          </w:p>
        </w:tc>
      </w:tr>
    </w:tbl>
    <w:bookmarkStart w:name="z110" w:id="108"/>
    <w:p>
      <w:pPr>
        <w:spacing w:after="0"/>
        <w:ind w:left="0"/>
        <w:jc w:val="left"/>
      </w:pPr>
      <w:r>
        <w:rPr>
          <w:rFonts w:ascii="Times New Roman"/>
          <w:b/>
          <w:i w:val="false"/>
          <w:color w:val="000000"/>
        </w:rPr>
        <w:t xml:space="preserve">   Распределение расходов по стратегическим направлениям и</w:t>
      </w:r>
      <w:r>
        <w:br/>
      </w:r>
      <w:r>
        <w:rPr>
          <w:rFonts w:ascii="Times New Roman"/>
          <w:b/>
          <w:i w:val="false"/>
          <w:color w:val="000000"/>
        </w:rPr>
        <w:t>бюджетным программам Министерства здравоохранения</w:t>
      </w:r>
      <w:r>
        <w:br/>
      </w:r>
      <w:r>
        <w:rPr>
          <w:rFonts w:ascii="Times New Roman"/>
          <w:b/>
          <w:i w:val="false"/>
          <w:color w:val="000000"/>
        </w:rPr>
        <w:t>Республики Казахстан</w:t>
      </w:r>
    </w:p>
    <w:bookmarkEnd w:id="108"/>
    <w:p>
      <w:pPr>
        <w:spacing w:after="0"/>
        <w:ind w:left="0"/>
        <w:jc w:val="both"/>
      </w:pPr>
      <w:r>
        <w:rPr>
          <w:rFonts w:ascii="Times New Roman"/>
          <w:b w:val="false"/>
          <w:i w:val="false"/>
          <w:color w:val="000000"/>
          <w:sz w:val="28"/>
        </w:rPr>
        <w:t>
                                                               в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255"/>
        <w:gridCol w:w="661"/>
        <w:gridCol w:w="545"/>
        <w:gridCol w:w="1965"/>
        <w:gridCol w:w="2140"/>
        <w:gridCol w:w="2140"/>
        <w:gridCol w:w="2140"/>
        <w:gridCol w:w="2141"/>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Стратегические направления и</w:t>
            </w:r>
          </w:p>
          <w:p>
            <w:pPr>
              <w:spacing w:after="20"/>
              <w:ind w:left="20"/>
              <w:jc w:val="both"/>
            </w:pPr>
            <w:r>
              <w:rPr>
                <w:rFonts w:ascii="Times New Roman"/>
                <w:b w:val="false"/>
                <w:i w:val="false"/>
                <w:color w:val="000000"/>
                <w:sz w:val="20"/>
              </w:rPr>
              <w:t>
бюджетные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r>
      <w:tr>
        <w:trPr>
          <w:trHeight w:val="30" w:hRule="atLeast"/>
        </w:trPr>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Укрепление здоровья граждан</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35 154 984,0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43 663 114,0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68 484 072,0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96 633 553,0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127 029 313,0</w:t>
            </w:r>
          </w:p>
        </w:tc>
      </w:tr>
      <w:tr>
        <w:trPr>
          <w:trHeight w:val="30" w:hRule="atLeast"/>
        </w:trPr>
        <w:tc>
          <w:tcPr>
            <w:tcW w:w="0" w:type="auto"/>
            <w:vMerge/>
            <w:tcBorders>
              <w:top w:val="nil"/>
              <w:left w:val="single" w:color="cfcfcf" w:sz="5"/>
              <w:bottom w:val="single" w:color="cfcfcf" w:sz="5"/>
              <w:right w:val="single" w:color="cfcfcf" w:sz="5"/>
            </w:tcBorders>
          </w:tcP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у</w:t>
            </w:r>
          </w:p>
          <w:p>
            <w:pPr>
              <w:spacing w:after="20"/>
              <w:ind w:left="20"/>
              <w:jc w:val="both"/>
            </w:pPr>
            <w:r>
              <w:rPr>
                <w:rFonts w:ascii="Times New Roman"/>
                <w:b w:val="false"/>
                <w:i w:val="false"/>
                <w:color w:val="000000"/>
                <w:sz w:val="20"/>
              </w:rPr>
              <w:t>
г</w:t>
            </w:r>
          </w:p>
          <w:p>
            <w:pPr>
              <w:spacing w:after="20"/>
              <w:ind w:left="20"/>
              <w:jc w:val="both"/>
            </w:pPr>
            <w:r>
              <w:rPr>
                <w:rFonts w:ascii="Times New Roman"/>
                <w:b w:val="false"/>
                <w:i w:val="false"/>
                <w:color w:val="000000"/>
                <w:sz w:val="20"/>
              </w:rPr>
              <w:t>
и</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10 460 513,0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15 580 623,0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30 220 360,0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35 093 988,0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43 495 603,0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санитарно-</w:t>
            </w:r>
          </w:p>
          <w:p>
            <w:pPr>
              <w:spacing w:after="20"/>
              <w:ind w:left="20"/>
              <w:jc w:val="both"/>
            </w:pPr>
            <w:r>
              <w:rPr>
                <w:rFonts w:ascii="Times New Roman"/>
                <w:b w:val="false"/>
                <w:i w:val="false"/>
                <w:color w:val="000000"/>
                <w:sz w:val="20"/>
              </w:rPr>
              <w:t>
эпидемиологического</w:t>
            </w:r>
          </w:p>
          <w:p>
            <w:pPr>
              <w:spacing w:after="20"/>
              <w:ind w:left="20"/>
              <w:jc w:val="both"/>
            </w:pPr>
            <w:r>
              <w:rPr>
                <w:rFonts w:ascii="Times New Roman"/>
                <w:b w:val="false"/>
                <w:i w:val="false"/>
                <w:color w:val="000000"/>
                <w:sz w:val="20"/>
              </w:rPr>
              <w:t>
благополучия населения на</w:t>
            </w:r>
          </w:p>
          <w:p>
            <w:pPr>
              <w:spacing w:after="20"/>
              <w:ind w:left="20"/>
              <w:jc w:val="both"/>
            </w:pPr>
            <w:r>
              <w:rPr>
                <w:rFonts w:ascii="Times New Roman"/>
                <w:b w:val="false"/>
                <w:i w:val="false"/>
                <w:color w:val="000000"/>
                <w:sz w:val="20"/>
              </w:rPr>
              <w:t>
республиканском уровне</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1742 257,0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1 894 764,0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7 035 897,0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8 483 519,0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10 437 757,0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специального</w:t>
            </w:r>
          </w:p>
          <w:p>
            <w:pPr>
              <w:spacing w:after="20"/>
              <w:ind w:left="20"/>
              <w:jc w:val="both"/>
            </w:pPr>
            <w:r>
              <w:rPr>
                <w:rFonts w:ascii="Times New Roman"/>
                <w:b w:val="false"/>
                <w:i w:val="false"/>
                <w:color w:val="000000"/>
                <w:sz w:val="20"/>
              </w:rPr>
              <w:t>
медицинского резерва</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16 269,0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18 846,0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22 984,0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27 538,0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гарантированного</w:t>
            </w:r>
          </w:p>
          <w:p>
            <w:pPr>
              <w:spacing w:after="20"/>
              <w:ind w:left="20"/>
              <w:jc w:val="both"/>
            </w:pPr>
            <w:r>
              <w:rPr>
                <w:rFonts w:ascii="Times New Roman"/>
                <w:b w:val="false"/>
                <w:i w:val="false"/>
                <w:color w:val="000000"/>
                <w:sz w:val="20"/>
              </w:rPr>
              <w:t>
объема бесплатной, медицинской</w:t>
            </w:r>
          </w:p>
          <w:p>
            <w:pPr>
              <w:spacing w:after="20"/>
              <w:ind w:left="20"/>
              <w:jc w:val="both"/>
            </w:pPr>
            <w:r>
              <w:rPr>
                <w:rFonts w:ascii="Times New Roman"/>
                <w:b w:val="false"/>
                <w:i w:val="false"/>
                <w:color w:val="000000"/>
                <w:sz w:val="20"/>
              </w:rPr>
              <w:t>
помощи за счет средств</w:t>
            </w:r>
          </w:p>
          <w:p>
            <w:pPr>
              <w:spacing w:after="20"/>
              <w:ind w:left="20"/>
              <w:jc w:val="both"/>
            </w:pPr>
            <w:r>
              <w:rPr>
                <w:rFonts w:ascii="Times New Roman"/>
                <w:b w:val="false"/>
                <w:i w:val="false"/>
                <w:color w:val="000000"/>
                <w:sz w:val="20"/>
              </w:rPr>
              <w:t>
республиканского бюджета</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8 701 987,0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13 667 013,0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23 161 479,0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26 582 931,0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33 023 796,0</w:t>
            </w:r>
          </w:p>
        </w:tc>
      </w:tr>
      <w:tr>
        <w:trPr>
          <w:trHeight w:val="30" w:hRule="atLeast"/>
        </w:trPr>
        <w:tc>
          <w:tcPr>
            <w:tcW w:w="0" w:type="auto"/>
            <w:vMerge/>
            <w:tcBorders>
              <w:top w:val="nil"/>
              <w:left w:val="single" w:color="cfcfcf" w:sz="5"/>
              <w:bottom w:val="single" w:color="cfcfcf" w:sz="5"/>
              <w:right w:val="single" w:color="cfcfcf" w:sz="5"/>
            </w:tcBorders>
          </w:tcP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ф</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24 694 471,0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28 082 491,0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38 263 712,0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61 539 565,0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83 533 710,0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p>
            <w:pPr>
              <w:spacing w:after="20"/>
              <w:ind w:left="20"/>
              <w:jc w:val="both"/>
            </w:pPr>
            <w:r>
              <w:rPr>
                <w:rFonts w:ascii="Times New Roman"/>
                <w:b w:val="false"/>
                <w:i w:val="false"/>
                <w:color w:val="000000"/>
                <w:sz w:val="20"/>
              </w:rPr>
              <w:t>
областным бюджетам, бюджетам</w:t>
            </w:r>
          </w:p>
          <w:p>
            <w:pPr>
              <w:spacing w:after="20"/>
              <w:ind w:left="20"/>
              <w:jc w:val="both"/>
            </w:pPr>
            <w:r>
              <w:rPr>
                <w:rFonts w:ascii="Times New Roman"/>
                <w:b w:val="false"/>
                <w:i w:val="false"/>
                <w:color w:val="000000"/>
                <w:sz w:val="20"/>
              </w:rPr>
              <w:t>
городов Астаны и Алматы на</w:t>
            </w:r>
          </w:p>
          <w:p>
            <w:pPr>
              <w:spacing w:after="20"/>
              <w:ind w:left="20"/>
              <w:jc w:val="both"/>
            </w:pPr>
            <w:r>
              <w:rPr>
                <w:rFonts w:ascii="Times New Roman"/>
                <w:b w:val="false"/>
                <w:i w:val="false"/>
                <w:color w:val="000000"/>
                <w:sz w:val="20"/>
              </w:rPr>
              <w:t>
обеспечение и расширение</w:t>
            </w:r>
          </w:p>
          <w:p>
            <w:pPr>
              <w:spacing w:after="20"/>
              <w:ind w:left="20"/>
              <w:jc w:val="both"/>
            </w:pPr>
            <w:r>
              <w:rPr>
                <w:rFonts w:ascii="Times New Roman"/>
                <w:b w:val="false"/>
                <w:i w:val="false"/>
                <w:color w:val="000000"/>
                <w:sz w:val="20"/>
              </w:rPr>
              <w:t>
гарантированного объема</w:t>
            </w:r>
          </w:p>
          <w:p>
            <w:pPr>
              <w:spacing w:after="20"/>
              <w:ind w:left="20"/>
              <w:jc w:val="both"/>
            </w:pPr>
            <w:r>
              <w:rPr>
                <w:rFonts w:ascii="Times New Roman"/>
                <w:b w:val="false"/>
                <w:i w:val="false"/>
                <w:color w:val="000000"/>
                <w:sz w:val="20"/>
              </w:rPr>
              <w:t>
бесплатной медицинской помощи</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15 510 319,0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25 698 954,0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27 997 379,0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p>
            <w:pPr>
              <w:spacing w:after="20"/>
              <w:ind w:left="20"/>
              <w:jc w:val="both"/>
            </w:pPr>
            <w:r>
              <w:rPr>
                <w:rFonts w:ascii="Times New Roman"/>
                <w:b w:val="false"/>
                <w:i w:val="false"/>
                <w:color w:val="000000"/>
                <w:sz w:val="20"/>
              </w:rPr>
              <w:t>
областным бюджетам, бюджетам</w:t>
            </w:r>
          </w:p>
          <w:p>
            <w:pPr>
              <w:spacing w:after="20"/>
              <w:ind w:left="20"/>
              <w:jc w:val="both"/>
            </w:pPr>
            <w:r>
              <w:rPr>
                <w:rFonts w:ascii="Times New Roman"/>
                <w:b w:val="false"/>
                <w:i w:val="false"/>
                <w:color w:val="000000"/>
                <w:sz w:val="20"/>
              </w:rPr>
              <w:t>
городов Астаны и Алматы на</w:t>
            </w:r>
          </w:p>
          <w:p>
            <w:pPr>
              <w:spacing w:after="20"/>
              <w:ind w:left="20"/>
              <w:jc w:val="both"/>
            </w:pPr>
            <w:r>
              <w:rPr>
                <w:rFonts w:ascii="Times New Roman"/>
                <w:b w:val="false"/>
                <w:i w:val="false"/>
                <w:color w:val="000000"/>
                <w:sz w:val="20"/>
              </w:rPr>
              <w:t>
содержание вновь вводимых</w:t>
            </w:r>
          </w:p>
          <w:p>
            <w:pPr>
              <w:spacing w:after="20"/>
              <w:ind w:left="20"/>
              <w:jc w:val="both"/>
            </w:pPr>
            <w:r>
              <w:rPr>
                <w:rFonts w:ascii="Times New Roman"/>
                <w:b w:val="false"/>
                <w:i w:val="false"/>
                <w:color w:val="000000"/>
                <w:sz w:val="20"/>
              </w:rPr>
              <w:t>
объектов здравоохранения</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585 435,0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84 036,0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2 097 744,0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7 464 675,0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23 244 814,0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p>
            <w:pPr>
              <w:spacing w:after="20"/>
              <w:ind w:left="20"/>
              <w:jc w:val="both"/>
            </w:pPr>
            <w:r>
              <w:rPr>
                <w:rFonts w:ascii="Times New Roman"/>
                <w:b w:val="false"/>
                <w:i w:val="false"/>
                <w:color w:val="000000"/>
                <w:sz w:val="20"/>
              </w:rPr>
              <w:t>
областным бюджетам, бюджетам</w:t>
            </w:r>
          </w:p>
          <w:p>
            <w:pPr>
              <w:spacing w:after="20"/>
              <w:ind w:left="20"/>
              <w:jc w:val="both"/>
            </w:pPr>
            <w:r>
              <w:rPr>
                <w:rFonts w:ascii="Times New Roman"/>
                <w:b w:val="false"/>
                <w:i w:val="false"/>
                <w:color w:val="000000"/>
                <w:sz w:val="20"/>
              </w:rPr>
              <w:t>
городов Астаны и Алматы</w:t>
            </w:r>
          </w:p>
          <w:p>
            <w:pPr>
              <w:spacing w:after="20"/>
              <w:ind w:left="20"/>
              <w:jc w:val="both"/>
            </w:pPr>
            <w:r>
              <w:rPr>
                <w:rFonts w:ascii="Times New Roman"/>
                <w:b w:val="false"/>
                <w:i w:val="false"/>
                <w:color w:val="000000"/>
                <w:sz w:val="20"/>
              </w:rPr>
              <w:t>
на закуп лекарственных</w:t>
            </w:r>
          </w:p>
          <w:p>
            <w:pPr>
              <w:spacing w:after="20"/>
              <w:ind w:left="20"/>
              <w:jc w:val="both"/>
            </w:pPr>
            <w:r>
              <w:rPr>
                <w:rFonts w:ascii="Times New Roman"/>
                <w:b w:val="false"/>
                <w:i w:val="false"/>
                <w:color w:val="000000"/>
                <w:sz w:val="20"/>
              </w:rPr>
              <w:t>
средств, вакцин и других</w:t>
            </w:r>
          </w:p>
          <w:p>
            <w:pPr>
              <w:spacing w:after="20"/>
              <w:ind w:left="20"/>
              <w:jc w:val="both"/>
            </w:pPr>
            <w:r>
              <w:rPr>
                <w:rFonts w:ascii="Times New Roman"/>
                <w:b w:val="false"/>
                <w:i w:val="false"/>
                <w:color w:val="000000"/>
                <w:sz w:val="20"/>
              </w:rPr>
              <w:t>
иммунобиологических препаратов</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6 499 190,0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10 308 949,0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11 383 031,0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12 868 005,0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14 833 907,0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p>
            <w:pPr>
              <w:spacing w:after="20"/>
              <w:ind w:left="20"/>
              <w:jc w:val="both"/>
            </w:pPr>
            <w:r>
              <w:rPr>
                <w:rFonts w:ascii="Times New Roman"/>
                <w:b w:val="false"/>
                <w:i w:val="false"/>
                <w:color w:val="000000"/>
                <w:sz w:val="20"/>
              </w:rPr>
              <w:t>
областным бюджетам, бюджетам</w:t>
            </w:r>
          </w:p>
          <w:p>
            <w:pPr>
              <w:spacing w:after="20"/>
              <w:ind w:left="20"/>
              <w:jc w:val="both"/>
            </w:pPr>
            <w:r>
              <w:rPr>
                <w:rFonts w:ascii="Times New Roman"/>
                <w:b w:val="false"/>
                <w:i w:val="false"/>
                <w:color w:val="000000"/>
                <w:sz w:val="20"/>
              </w:rPr>
              <w:t>
городов Астаны и Алматы на</w:t>
            </w:r>
          </w:p>
          <w:p>
            <w:pPr>
              <w:spacing w:after="20"/>
              <w:ind w:left="20"/>
              <w:jc w:val="both"/>
            </w:pPr>
            <w:r>
              <w:rPr>
                <w:rFonts w:ascii="Times New Roman"/>
                <w:b w:val="false"/>
                <w:i w:val="false"/>
                <w:color w:val="000000"/>
                <w:sz w:val="20"/>
              </w:rPr>
              <w:t>
материально-техническое</w:t>
            </w:r>
          </w:p>
          <w:p>
            <w:pPr>
              <w:spacing w:after="20"/>
              <w:ind w:left="20"/>
              <w:jc w:val="both"/>
            </w:pPr>
            <w:r>
              <w:rPr>
                <w:rFonts w:ascii="Times New Roman"/>
                <w:b w:val="false"/>
                <w:i w:val="false"/>
                <w:color w:val="000000"/>
                <w:sz w:val="20"/>
              </w:rPr>
              <w:t>
оснащение медицинских</w:t>
            </w:r>
          </w:p>
          <w:p>
            <w:pPr>
              <w:spacing w:after="20"/>
              <w:ind w:left="20"/>
              <w:jc w:val="both"/>
            </w:pPr>
            <w:r>
              <w:rPr>
                <w:rFonts w:ascii="Times New Roman"/>
                <w:b w:val="false"/>
                <w:i w:val="false"/>
                <w:color w:val="000000"/>
                <w:sz w:val="20"/>
              </w:rPr>
              <w:t>
организаций здравоохранения</w:t>
            </w:r>
          </w:p>
          <w:p>
            <w:pPr>
              <w:spacing w:after="20"/>
              <w:ind w:left="20"/>
              <w:jc w:val="both"/>
            </w:pPr>
            <w:r>
              <w:rPr>
                <w:rFonts w:ascii="Times New Roman"/>
                <w:b w:val="false"/>
                <w:i w:val="false"/>
                <w:color w:val="000000"/>
                <w:sz w:val="20"/>
              </w:rPr>
              <w:t>
на местном уровне</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17 609 846,0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17 689 506,0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9 272 618</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15 507 931,0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17 457 610,0</w:t>
            </w:r>
          </w:p>
        </w:tc>
      </w:tr>
      <w:tr>
        <w:trPr>
          <w:trHeight w:val="30" w:hRule="atLeast"/>
        </w:trPr>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Повышение эффективности управления</w:t>
            </w:r>
          </w:p>
          <w:p>
            <w:pPr>
              <w:spacing w:after="20"/>
              <w:ind w:left="20"/>
              <w:jc w:val="both"/>
            </w:pPr>
            <w:r>
              <w:rPr>
                <w:rFonts w:ascii="Times New Roman"/>
                <w:b w:val="false"/>
                <w:i w:val="false"/>
                <w:color w:val="000000"/>
                <w:sz w:val="20"/>
              </w:rPr>
              <w:t>
системы здравоохранения</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44 084 630,0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68 339 314,0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104 833 756,5</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152 482 330,0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102 211 164,0</w:t>
            </w:r>
          </w:p>
        </w:tc>
      </w:tr>
      <w:tr>
        <w:trPr>
          <w:trHeight w:val="30" w:hRule="atLeast"/>
        </w:trPr>
        <w:tc>
          <w:tcPr>
            <w:tcW w:w="0" w:type="auto"/>
            <w:vMerge/>
            <w:tcBorders>
              <w:top w:val="nil"/>
              <w:left w:val="single" w:color="cfcfcf" w:sz="5"/>
              <w:bottom w:val="single" w:color="cfcfcf" w:sz="5"/>
              <w:right w:val="single" w:color="cfcfcf" w:sz="5"/>
            </w:tcBorders>
          </w:tcP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у</w:t>
            </w:r>
          </w:p>
          <w:p>
            <w:pPr>
              <w:spacing w:after="20"/>
              <w:ind w:left="20"/>
              <w:jc w:val="both"/>
            </w:pPr>
            <w:r>
              <w:rPr>
                <w:rFonts w:ascii="Times New Roman"/>
                <w:b w:val="false"/>
                <w:i w:val="false"/>
                <w:color w:val="000000"/>
                <w:sz w:val="20"/>
              </w:rPr>
              <w:t>
г</w:t>
            </w:r>
          </w:p>
          <w:p>
            <w:pPr>
              <w:spacing w:after="20"/>
              <w:ind w:left="20"/>
              <w:jc w:val="both"/>
            </w:pPr>
            <w:r>
              <w:rPr>
                <w:rFonts w:ascii="Times New Roman"/>
                <w:b w:val="false"/>
                <w:i w:val="false"/>
                <w:color w:val="000000"/>
                <w:sz w:val="20"/>
              </w:rPr>
              <w:t>
и</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2 718 129,0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2 805 508,0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9 592 746,5</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12 044 345,0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14 661 859,0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координации</w:t>
            </w:r>
          </w:p>
          <w:p>
            <w:pPr>
              <w:spacing w:after="20"/>
              <w:ind w:left="20"/>
              <w:jc w:val="both"/>
            </w:pPr>
            <w:r>
              <w:rPr>
                <w:rFonts w:ascii="Times New Roman"/>
                <w:b w:val="false"/>
                <w:i w:val="false"/>
                <w:color w:val="000000"/>
                <w:sz w:val="20"/>
              </w:rPr>
              <w:t>
политики и государственному</w:t>
            </w:r>
          </w:p>
          <w:p>
            <w:pPr>
              <w:spacing w:after="20"/>
              <w:ind w:left="20"/>
              <w:jc w:val="both"/>
            </w:pPr>
            <w:r>
              <w:rPr>
                <w:rFonts w:ascii="Times New Roman"/>
                <w:b w:val="false"/>
                <w:i w:val="false"/>
                <w:color w:val="000000"/>
                <w:sz w:val="20"/>
              </w:rPr>
              <w:t>
регулированию предоставления</w:t>
            </w:r>
          </w:p>
          <w:p>
            <w:pPr>
              <w:spacing w:after="20"/>
              <w:ind w:left="20"/>
              <w:jc w:val="both"/>
            </w:pPr>
            <w:r>
              <w:rPr>
                <w:rFonts w:ascii="Times New Roman"/>
                <w:b w:val="false"/>
                <w:i w:val="false"/>
                <w:color w:val="000000"/>
                <w:sz w:val="20"/>
              </w:rPr>
              <w:t>
услуг в области</w:t>
            </w:r>
          </w:p>
          <w:p>
            <w:pPr>
              <w:spacing w:after="20"/>
              <w:ind w:left="20"/>
              <w:jc w:val="both"/>
            </w:pPr>
            <w:r>
              <w:rPr>
                <w:rFonts w:ascii="Times New Roman"/>
                <w:b w:val="false"/>
                <w:i w:val="false"/>
                <w:color w:val="000000"/>
                <w:sz w:val="20"/>
              </w:rPr>
              <w:t>
здравоохранения</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1 604 836,0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1 647 747,0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7 442 616,0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9 118 756,0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11 347</w:t>
            </w:r>
          </w:p>
          <w:p>
            <w:pPr>
              <w:spacing w:after="20"/>
              <w:ind w:left="20"/>
              <w:jc w:val="both"/>
            </w:pPr>
            <w:r>
              <w:rPr>
                <w:rFonts w:ascii="Times New Roman"/>
                <w:b w:val="false"/>
                <w:i w:val="false"/>
                <w:color w:val="000000"/>
                <w:sz w:val="20"/>
              </w:rPr>
              <w:t>
168,0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судебно-медицинской</w:t>
            </w:r>
          </w:p>
          <w:p>
            <w:pPr>
              <w:spacing w:after="20"/>
              <w:ind w:left="20"/>
              <w:jc w:val="both"/>
            </w:pPr>
            <w:r>
              <w:rPr>
                <w:rFonts w:ascii="Times New Roman"/>
                <w:b w:val="false"/>
                <w:i w:val="false"/>
                <w:color w:val="000000"/>
                <w:sz w:val="20"/>
              </w:rPr>
              <w:t>
экспертизе</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1 024 911,0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1 059 379,0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1 410 354,0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1 799 199,0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2 267 375,0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международных</w:t>
            </w:r>
          </w:p>
          <w:p>
            <w:pPr>
              <w:spacing w:after="20"/>
              <w:ind w:left="20"/>
              <w:jc w:val="both"/>
            </w:pPr>
            <w:r>
              <w:rPr>
                <w:rFonts w:ascii="Times New Roman"/>
                <w:b w:val="false"/>
                <w:i w:val="false"/>
                <w:color w:val="000000"/>
                <w:sz w:val="20"/>
              </w:rPr>
              <w:t>
стандартов больничного</w:t>
            </w:r>
          </w:p>
          <w:p>
            <w:pPr>
              <w:spacing w:after="20"/>
              <w:ind w:left="20"/>
              <w:jc w:val="both"/>
            </w:pPr>
            <w:r>
              <w:rPr>
                <w:rFonts w:ascii="Times New Roman"/>
                <w:b w:val="false"/>
                <w:i w:val="false"/>
                <w:color w:val="000000"/>
                <w:sz w:val="20"/>
              </w:rPr>
              <w:t>
управления в РК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730 965,0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1 126 390,0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1 047 316,0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актуальных проблем</w:t>
            </w:r>
          </w:p>
          <w:p>
            <w:pPr>
              <w:spacing w:after="20"/>
              <w:ind w:left="20"/>
              <w:jc w:val="both"/>
            </w:pPr>
            <w:r>
              <w:rPr>
                <w:rFonts w:ascii="Times New Roman"/>
                <w:b w:val="false"/>
                <w:i w:val="false"/>
                <w:color w:val="000000"/>
                <w:sz w:val="20"/>
              </w:rPr>
              <w:t>
в области здравоохранения</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за счет</w:t>
            </w:r>
          </w:p>
          <w:p>
            <w:pPr>
              <w:spacing w:after="20"/>
              <w:ind w:left="20"/>
              <w:jc w:val="both"/>
            </w:pPr>
            <w:r>
              <w:rPr>
                <w:rFonts w:ascii="Times New Roman"/>
                <w:b w:val="false"/>
                <w:i w:val="false"/>
                <w:color w:val="000000"/>
                <w:sz w:val="20"/>
              </w:rPr>
              <w:t>
средств на представительные</w:t>
            </w:r>
          </w:p>
          <w:p>
            <w:pPr>
              <w:spacing w:after="20"/>
              <w:ind w:left="20"/>
              <w:jc w:val="both"/>
            </w:pPr>
            <w:r>
              <w:rPr>
                <w:rFonts w:ascii="Times New Roman"/>
                <w:b w:val="false"/>
                <w:i w:val="false"/>
                <w:color w:val="000000"/>
                <w:sz w:val="20"/>
              </w:rPr>
              <w:t>
затраты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56 501,0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за</w:t>
            </w:r>
          </w:p>
          <w:p>
            <w:pPr>
              <w:spacing w:after="20"/>
              <w:ind w:left="20"/>
              <w:jc w:val="both"/>
            </w:pPr>
            <w:r>
              <w:rPr>
                <w:rFonts w:ascii="Times New Roman"/>
                <w:b w:val="false"/>
                <w:i w:val="false"/>
                <w:color w:val="000000"/>
                <w:sz w:val="20"/>
              </w:rPr>
              <w:t>
счет резерва Правительства</w:t>
            </w:r>
          </w:p>
          <w:p>
            <w:pPr>
              <w:spacing w:after="20"/>
              <w:ind w:left="20"/>
              <w:jc w:val="both"/>
            </w:pPr>
            <w:r>
              <w:rPr>
                <w:rFonts w:ascii="Times New Roman"/>
                <w:b w:val="false"/>
                <w:i w:val="false"/>
                <w:color w:val="000000"/>
                <w:sz w:val="20"/>
              </w:rPr>
              <w:t>
Республики Казахстан на</w:t>
            </w:r>
          </w:p>
          <w:p>
            <w:pPr>
              <w:spacing w:after="20"/>
              <w:ind w:left="20"/>
              <w:jc w:val="both"/>
            </w:pPr>
            <w:r>
              <w:rPr>
                <w:rFonts w:ascii="Times New Roman"/>
                <w:b w:val="false"/>
                <w:i w:val="false"/>
                <w:color w:val="000000"/>
                <w:sz w:val="20"/>
              </w:rPr>
              <w:t>
неотложные нужды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58 400,0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2 907,5</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Информационно-аналитические</w:t>
            </w:r>
          </w:p>
          <w:p>
            <w:pPr>
              <w:spacing w:after="20"/>
              <w:ind w:left="20"/>
              <w:jc w:val="both"/>
            </w:pPr>
            <w:r>
              <w:rPr>
                <w:rFonts w:ascii="Times New Roman"/>
                <w:b w:val="false"/>
                <w:i w:val="false"/>
                <w:color w:val="000000"/>
                <w:sz w:val="20"/>
              </w:rPr>
              <w:t>
услуги населению</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88 382,0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18 382,0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ь</w:t>
            </w:r>
          </w:p>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ы</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7 955 209,0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8 616 539,0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3 519 686,0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8 643 076,0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5 980 488,0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зданий,</w:t>
            </w:r>
          </w:p>
          <w:p>
            <w:pPr>
              <w:spacing w:after="20"/>
              <w:ind w:left="20"/>
              <w:jc w:val="both"/>
            </w:pPr>
            <w:r>
              <w:rPr>
                <w:rFonts w:ascii="Times New Roman"/>
                <w:b w:val="false"/>
                <w:i w:val="false"/>
                <w:color w:val="000000"/>
                <w:sz w:val="20"/>
              </w:rPr>
              <w:t>
помещений и сооружений</w:t>
            </w:r>
          </w:p>
          <w:p>
            <w:pPr>
              <w:spacing w:after="20"/>
              <w:ind w:left="20"/>
              <w:jc w:val="both"/>
            </w:pPr>
            <w:r>
              <w:rPr>
                <w:rFonts w:ascii="Times New Roman"/>
                <w:b w:val="false"/>
                <w:i w:val="false"/>
                <w:color w:val="000000"/>
                <w:sz w:val="20"/>
              </w:rPr>
              <w:t>
Министерства здравоохранения</w:t>
            </w:r>
          </w:p>
          <w:p>
            <w:pPr>
              <w:spacing w:after="20"/>
              <w:ind w:left="20"/>
              <w:jc w:val="both"/>
            </w:pPr>
            <w:r>
              <w:rPr>
                <w:rFonts w:ascii="Times New Roman"/>
                <w:b w:val="false"/>
                <w:i w:val="false"/>
                <w:color w:val="000000"/>
                <w:sz w:val="20"/>
              </w:rPr>
              <w:t>
Республики Казахстан</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32 491,0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329 144,0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Материально-техническое</w:t>
            </w:r>
          </w:p>
          <w:p>
            <w:pPr>
              <w:spacing w:after="20"/>
              <w:ind w:left="20"/>
              <w:jc w:val="both"/>
            </w:pPr>
            <w:r>
              <w:rPr>
                <w:rFonts w:ascii="Times New Roman"/>
                <w:b w:val="false"/>
                <w:i w:val="false"/>
                <w:color w:val="000000"/>
                <w:sz w:val="20"/>
              </w:rPr>
              <w:t>
оснащение Министерства</w:t>
            </w:r>
          </w:p>
          <w:p>
            <w:pPr>
              <w:spacing w:after="20"/>
              <w:ind w:left="20"/>
              <w:jc w:val="both"/>
            </w:pPr>
            <w:r>
              <w:rPr>
                <w:rFonts w:ascii="Times New Roman"/>
                <w:b w:val="false"/>
                <w:i w:val="false"/>
                <w:color w:val="000000"/>
                <w:sz w:val="20"/>
              </w:rPr>
              <w:t>
здравоохранения Республики</w:t>
            </w:r>
          </w:p>
          <w:p>
            <w:pPr>
              <w:spacing w:after="20"/>
              <w:ind w:left="20"/>
              <w:jc w:val="both"/>
            </w:pPr>
            <w:r>
              <w:rPr>
                <w:rFonts w:ascii="Times New Roman"/>
                <w:b w:val="false"/>
                <w:i w:val="false"/>
                <w:color w:val="000000"/>
                <w:sz w:val="20"/>
              </w:rPr>
              <w:t>
Казахстан</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50 789,0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50 276,0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119 686,0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263 017,0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260 183,0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зданий,</w:t>
            </w:r>
          </w:p>
          <w:p>
            <w:pPr>
              <w:spacing w:after="20"/>
              <w:ind w:left="20"/>
              <w:jc w:val="both"/>
            </w:pPr>
            <w:r>
              <w:rPr>
                <w:rFonts w:ascii="Times New Roman"/>
                <w:b w:val="false"/>
                <w:i w:val="false"/>
                <w:color w:val="000000"/>
                <w:sz w:val="20"/>
              </w:rPr>
              <w:t>
помещений и сооружений</w:t>
            </w:r>
          </w:p>
          <w:p>
            <w:pPr>
              <w:spacing w:after="20"/>
              <w:ind w:left="20"/>
              <w:jc w:val="both"/>
            </w:pPr>
            <w:r>
              <w:rPr>
                <w:rFonts w:ascii="Times New Roman"/>
                <w:b w:val="false"/>
                <w:i w:val="false"/>
                <w:color w:val="000000"/>
                <w:sz w:val="20"/>
              </w:rPr>
              <w:t>
государственных организаций</w:t>
            </w:r>
          </w:p>
          <w:p>
            <w:pPr>
              <w:spacing w:after="20"/>
              <w:ind w:left="20"/>
              <w:jc w:val="both"/>
            </w:pPr>
            <w:r>
              <w:rPr>
                <w:rFonts w:ascii="Times New Roman"/>
                <w:b w:val="false"/>
                <w:i w:val="false"/>
                <w:color w:val="000000"/>
                <w:sz w:val="20"/>
              </w:rPr>
              <w:t>
здравоохранения на</w:t>
            </w:r>
          </w:p>
          <w:p>
            <w:pPr>
              <w:spacing w:after="20"/>
              <w:ind w:left="20"/>
              <w:jc w:val="both"/>
            </w:pPr>
            <w:r>
              <w:rPr>
                <w:rFonts w:ascii="Times New Roman"/>
                <w:b w:val="false"/>
                <w:i w:val="false"/>
                <w:color w:val="000000"/>
                <w:sz w:val="20"/>
              </w:rPr>
              <w:t>
республиканском уровне</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994 433,0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998 466,0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523 226,0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970 130,0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638 188,0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Материально-техническое</w:t>
            </w:r>
          </w:p>
          <w:p>
            <w:pPr>
              <w:spacing w:after="20"/>
              <w:ind w:left="20"/>
              <w:jc w:val="both"/>
            </w:pPr>
            <w:r>
              <w:rPr>
                <w:rFonts w:ascii="Times New Roman"/>
                <w:b w:val="false"/>
                <w:i w:val="false"/>
                <w:color w:val="000000"/>
                <w:sz w:val="20"/>
              </w:rPr>
              <w:t>
оснащение государственных</w:t>
            </w:r>
          </w:p>
          <w:p>
            <w:pPr>
              <w:spacing w:after="20"/>
              <w:ind w:left="20"/>
              <w:jc w:val="both"/>
            </w:pPr>
            <w:r>
              <w:rPr>
                <w:rFonts w:ascii="Times New Roman"/>
                <w:b w:val="false"/>
                <w:i w:val="false"/>
                <w:color w:val="000000"/>
                <w:sz w:val="20"/>
              </w:rPr>
              <w:t>
организаций здравоохранения</w:t>
            </w:r>
          </w:p>
          <w:p>
            <w:pPr>
              <w:spacing w:after="20"/>
              <w:ind w:left="20"/>
              <w:jc w:val="both"/>
            </w:pPr>
            <w:r>
              <w:rPr>
                <w:rFonts w:ascii="Times New Roman"/>
                <w:b w:val="false"/>
                <w:i w:val="false"/>
                <w:color w:val="000000"/>
                <w:sz w:val="20"/>
              </w:rPr>
              <w:t>
на республиканском уровне</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5 917 851,0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6 680 970,0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6 736 971,0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4 593 332,0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Материально-техническое</w:t>
            </w:r>
          </w:p>
          <w:p>
            <w:pPr>
              <w:spacing w:after="20"/>
              <w:ind w:left="20"/>
              <w:jc w:val="both"/>
            </w:pPr>
            <w:r>
              <w:rPr>
                <w:rFonts w:ascii="Times New Roman"/>
                <w:b w:val="false"/>
                <w:i w:val="false"/>
                <w:color w:val="000000"/>
                <w:sz w:val="20"/>
              </w:rPr>
              <w:t>
оснащение государственных</w:t>
            </w:r>
          </w:p>
          <w:p>
            <w:pPr>
              <w:spacing w:after="20"/>
              <w:ind w:left="20"/>
              <w:jc w:val="both"/>
            </w:pPr>
            <w:r>
              <w:rPr>
                <w:rFonts w:ascii="Times New Roman"/>
                <w:b w:val="false"/>
                <w:i w:val="false"/>
                <w:color w:val="000000"/>
                <w:sz w:val="20"/>
              </w:rPr>
              <w:t>
организаций образования</w:t>
            </w:r>
          </w:p>
          <w:p>
            <w:pPr>
              <w:spacing w:after="20"/>
              <w:ind w:left="20"/>
              <w:jc w:val="both"/>
            </w:pPr>
            <w:r>
              <w:rPr>
                <w:rFonts w:ascii="Times New Roman"/>
                <w:b w:val="false"/>
                <w:i w:val="false"/>
                <w:color w:val="000000"/>
                <w:sz w:val="20"/>
              </w:rPr>
              <w:t>
системы здравоохранения</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576 080,0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232 390,0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зданий,</w:t>
            </w:r>
          </w:p>
          <w:p>
            <w:pPr>
              <w:spacing w:after="20"/>
              <w:ind w:left="20"/>
              <w:jc w:val="both"/>
            </w:pPr>
            <w:r>
              <w:rPr>
                <w:rFonts w:ascii="Times New Roman"/>
                <w:b w:val="false"/>
                <w:i w:val="false"/>
                <w:color w:val="000000"/>
                <w:sz w:val="20"/>
              </w:rPr>
              <w:t>
помещений и сооружений</w:t>
            </w:r>
          </w:p>
          <w:p>
            <w:pPr>
              <w:spacing w:after="20"/>
              <w:ind w:left="20"/>
              <w:jc w:val="both"/>
            </w:pPr>
            <w:r>
              <w:rPr>
                <w:rFonts w:ascii="Times New Roman"/>
                <w:b w:val="false"/>
                <w:i w:val="false"/>
                <w:color w:val="000000"/>
                <w:sz w:val="20"/>
              </w:rPr>
              <w:t>
государственных организаций</w:t>
            </w:r>
          </w:p>
          <w:p>
            <w:pPr>
              <w:spacing w:after="20"/>
              <w:ind w:left="20"/>
              <w:jc w:val="both"/>
            </w:pPr>
            <w:r>
              <w:rPr>
                <w:rFonts w:ascii="Times New Roman"/>
                <w:b w:val="false"/>
                <w:i w:val="false"/>
                <w:color w:val="000000"/>
                <w:sz w:val="20"/>
              </w:rPr>
              <w:t>
образования системы</w:t>
            </w:r>
          </w:p>
          <w:p>
            <w:pPr>
              <w:spacing w:after="20"/>
              <w:ind w:left="20"/>
              <w:jc w:val="both"/>
            </w:pPr>
            <w:r>
              <w:rPr>
                <w:rFonts w:ascii="Times New Roman"/>
                <w:b w:val="false"/>
                <w:i w:val="false"/>
                <w:color w:val="000000"/>
                <w:sz w:val="20"/>
              </w:rPr>
              <w:t>
здравоохранения</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383 565,0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382 927,0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376 774,0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111 424,0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175 750,0</w:t>
            </w:r>
          </w:p>
        </w:tc>
      </w:tr>
      <w:tr>
        <w:trPr>
          <w:trHeight w:val="30" w:hRule="atLeast"/>
        </w:trPr>
        <w:tc>
          <w:tcPr>
            <w:tcW w:w="0" w:type="auto"/>
            <w:vMerge/>
            <w:tcBorders>
              <w:top w:val="nil"/>
              <w:left w:val="single" w:color="cfcfcf" w:sz="5"/>
              <w:bottom w:val="single" w:color="cfcfcf" w:sz="5"/>
              <w:right w:val="single" w:color="cfcfcf" w:sz="5"/>
            </w:tcBorders>
          </w:tcP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ф</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23 695 624,0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45 153 013,0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74 681 083,0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94 182 642,0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66 185 825,0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p>
            <w:pPr>
              <w:spacing w:after="20"/>
              <w:ind w:left="20"/>
              <w:jc w:val="both"/>
            </w:pPr>
            <w:r>
              <w:rPr>
                <w:rFonts w:ascii="Times New Roman"/>
                <w:b w:val="false"/>
                <w:i w:val="false"/>
                <w:color w:val="000000"/>
                <w:sz w:val="20"/>
              </w:rPr>
              <w:t>
областным бюджетам, бюджетам</w:t>
            </w:r>
          </w:p>
          <w:p>
            <w:pPr>
              <w:spacing w:after="20"/>
              <w:ind w:left="20"/>
              <w:jc w:val="both"/>
            </w:pPr>
            <w:r>
              <w:rPr>
                <w:rFonts w:ascii="Times New Roman"/>
                <w:b w:val="false"/>
                <w:i w:val="false"/>
                <w:color w:val="000000"/>
                <w:sz w:val="20"/>
              </w:rPr>
              <w:t>
городов Астаны и Алматы на</w:t>
            </w:r>
          </w:p>
          <w:p>
            <w:pPr>
              <w:spacing w:after="20"/>
              <w:ind w:left="20"/>
              <w:jc w:val="both"/>
            </w:pPr>
            <w:r>
              <w:rPr>
                <w:rFonts w:ascii="Times New Roman"/>
                <w:b w:val="false"/>
                <w:i w:val="false"/>
                <w:color w:val="000000"/>
                <w:sz w:val="20"/>
              </w:rPr>
              <w:t>
строительство и реконструкцию</w:t>
            </w:r>
          </w:p>
          <w:p>
            <w:pPr>
              <w:spacing w:after="20"/>
              <w:ind w:left="20"/>
              <w:jc w:val="both"/>
            </w:pPr>
            <w:r>
              <w:rPr>
                <w:rFonts w:ascii="Times New Roman"/>
                <w:b w:val="false"/>
                <w:i w:val="false"/>
                <w:color w:val="000000"/>
                <w:sz w:val="20"/>
              </w:rPr>
              <w:t>
объектов здравоохранения и</w:t>
            </w:r>
          </w:p>
          <w:p>
            <w:pPr>
              <w:spacing w:after="20"/>
              <w:ind w:left="20"/>
              <w:jc w:val="both"/>
            </w:pPr>
            <w:r>
              <w:rPr>
                <w:rFonts w:ascii="Times New Roman"/>
                <w:b w:val="false"/>
                <w:i w:val="false"/>
                <w:color w:val="000000"/>
                <w:sz w:val="20"/>
              </w:rPr>
              <w:t>
областному бюджету Алматинской</w:t>
            </w:r>
          </w:p>
          <w:p>
            <w:pPr>
              <w:spacing w:after="20"/>
              <w:ind w:left="20"/>
              <w:jc w:val="both"/>
            </w:pPr>
            <w:r>
              <w:rPr>
                <w:rFonts w:ascii="Times New Roman"/>
                <w:b w:val="false"/>
                <w:i w:val="false"/>
                <w:color w:val="000000"/>
                <w:sz w:val="20"/>
              </w:rPr>
              <w:t>
области и бюджету города</w:t>
            </w:r>
          </w:p>
          <w:p>
            <w:pPr>
              <w:spacing w:after="20"/>
              <w:ind w:left="20"/>
              <w:jc w:val="both"/>
            </w:pPr>
            <w:r>
              <w:rPr>
                <w:rFonts w:ascii="Times New Roman"/>
                <w:b w:val="false"/>
                <w:i w:val="false"/>
                <w:color w:val="000000"/>
                <w:sz w:val="20"/>
              </w:rPr>
              <w:t>
Алматы для сейсмоусиления</w:t>
            </w:r>
          </w:p>
          <w:p>
            <w:pPr>
              <w:spacing w:after="20"/>
              <w:ind w:left="20"/>
              <w:jc w:val="both"/>
            </w:pPr>
            <w:r>
              <w:rPr>
                <w:rFonts w:ascii="Times New Roman"/>
                <w:b w:val="false"/>
                <w:i w:val="false"/>
                <w:color w:val="000000"/>
                <w:sz w:val="20"/>
              </w:rPr>
              <w:t>
объектов здравоохранения</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23 695 624,0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45 153 013,0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64 612 883,0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94 182 642,0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66 185 825,0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p>
            <w:pPr>
              <w:spacing w:after="20"/>
              <w:ind w:left="20"/>
              <w:jc w:val="both"/>
            </w:pPr>
            <w:r>
              <w:rPr>
                <w:rFonts w:ascii="Times New Roman"/>
                <w:b w:val="false"/>
                <w:i w:val="false"/>
                <w:color w:val="000000"/>
                <w:sz w:val="20"/>
              </w:rPr>
              <w:t>
областным бюджетам, бюджетам</w:t>
            </w:r>
          </w:p>
          <w:p>
            <w:pPr>
              <w:spacing w:after="20"/>
              <w:ind w:left="20"/>
              <w:jc w:val="both"/>
            </w:pPr>
            <w:r>
              <w:rPr>
                <w:rFonts w:ascii="Times New Roman"/>
                <w:b w:val="false"/>
                <w:i w:val="false"/>
                <w:color w:val="000000"/>
                <w:sz w:val="20"/>
              </w:rPr>
              <w:t>
городов Астаны и Алматы на</w:t>
            </w:r>
          </w:p>
          <w:p>
            <w:pPr>
              <w:spacing w:after="20"/>
              <w:ind w:left="20"/>
              <w:jc w:val="both"/>
            </w:pPr>
            <w:r>
              <w:rPr>
                <w:rFonts w:ascii="Times New Roman"/>
                <w:b w:val="false"/>
                <w:i w:val="false"/>
                <w:color w:val="000000"/>
                <w:sz w:val="20"/>
              </w:rPr>
              <w:t>
капитальный, текущий ремонт</w:t>
            </w:r>
          </w:p>
          <w:p>
            <w:pPr>
              <w:spacing w:after="20"/>
              <w:ind w:left="20"/>
              <w:jc w:val="both"/>
            </w:pPr>
            <w:r>
              <w:rPr>
                <w:rFonts w:ascii="Times New Roman"/>
                <w:b w:val="false"/>
                <w:i w:val="false"/>
                <w:color w:val="000000"/>
                <w:sz w:val="20"/>
              </w:rPr>
              <w:t>
объектов здравоохранения в</w:t>
            </w:r>
          </w:p>
          <w:p>
            <w:pPr>
              <w:spacing w:after="20"/>
              <w:ind w:left="20"/>
              <w:jc w:val="both"/>
            </w:pPr>
            <w:r>
              <w:rPr>
                <w:rFonts w:ascii="Times New Roman"/>
                <w:b w:val="false"/>
                <w:i w:val="false"/>
                <w:color w:val="000000"/>
                <w:sz w:val="20"/>
              </w:rPr>
              <w:t>
рамках реализации стратегии</w:t>
            </w:r>
          </w:p>
          <w:p>
            <w:pPr>
              <w:spacing w:after="20"/>
              <w:ind w:left="20"/>
              <w:jc w:val="both"/>
            </w:pPr>
            <w:r>
              <w:rPr>
                <w:rFonts w:ascii="Times New Roman"/>
                <w:b w:val="false"/>
                <w:i w:val="false"/>
                <w:color w:val="000000"/>
                <w:sz w:val="20"/>
              </w:rPr>
              <w:t>
региональной занятости и</w:t>
            </w:r>
          </w:p>
          <w:p>
            <w:pPr>
              <w:spacing w:after="20"/>
              <w:ind w:left="20"/>
              <w:jc w:val="both"/>
            </w:pPr>
            <w:r>
              <w:rPr>
                <w:rFonts w:ascii="Times New Roman"/>
                <w:b w:val="false"/>
                <w:i w:val="false"/>
                <w:color w:val="000000"/>
                <w:sz w:val="20"/>
              </w:rPr>
              <w:t>
переподготовки кадров</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10 068 200,0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9 715 668,0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11 764 254,0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17 040 241,0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37 612 267,0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15 382 992,0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w:t>
            </w:r>
          </w:p>
          <w:p>
            <w:pPr>
              <w:spacing w:after="20"/>
              <w:ind w:left="20"/>
              <w:jc w:val="both"/>
            </w:pPr>
            <w:r>
              <w:rPr>
                <w:rFonts w:ascii="Times New Roman"/>
                <w:b w:val="false"/>
                <w:i w:val="false"/>
                <w:color w:val="000000"/>
                <w:sz w:val="20"/>
              </w:rPr>
              <w:t>
объектов здравоохранения</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8 539 736,0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8 464 499,0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8 282 472,0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29 895 890,0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6 709 080,0</w:t>
            </w:r>
          </w:p>
        </w:tc>
      </w:tr>
      <w:tr>
        <w:trPr>
          <w:trHeight w:val="30" w:hRule="atLeast"/>
        </w:trPr>
        <w:tc>
          <w:tcPr>
            <w:tcW w:w="0" w:type="auto"/>
            <w:vMerge/>
            <w:tcBorders>
              <w:top w:val="nil"/>
              <w:left w:val="single" w:color="cfcfcf" w:sz="5"/>
              <w:bottom w:val="single" w:color="cfcfcf" w:sz="5"/>
              <w:right w:val="single" w:color="cfcfcf" w:sz="5"/>
            </w:tcBorders>
          </w:tcP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ц</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и</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информационных систем</w:t>
            </w:r>
          </w:p>
          <w:p>
            <w:pPr>
              <w:spacing w:after="20"/>
              <w:ind w:left="20"/>
              <w:jc w:val="both"/>
            </w:pPr>
            <w:r>
              <w:rPr>
                <w:rFonts w:ascii="Times New Roman"/>
                <w:b w:val="false"/>
                <w:i w:val="false"/>
                <w:color w:val="000000"/>
                <w:sz w:val="20"/>
              </w:rPr>
              <w:t>
здравоохранения</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455 824,0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1 373 418,0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602 398,0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162 078,0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мобильной и</w:t>
            </w:r>
          </w:p>
          <w:p>
            <w:pPr>
              <w:spacing w:after="20"/>
              <w:ind w:left="20"/>
              <w:jc w:val="both"/>
            </w:pPr>
            <w:r>
              <w:rPr>
                <w:rFonts w:ascii="Times New Roman"/>
                <w:b w:val="false"/>
                <w:i w:val="false"/>
                <w:color w:val="000000"/>
                <w:sz w:val="20"/>
              </w:rPr>
              <w:t>
телемедицины в здравоохранении</w:t>
            </w:r>
          </w:p>
          <w:p>
            <w:pPr>
              <w:spacing w:after="20"/>
              <w:ind w:left="20"/>
              <w:jc w:val="both"/>
            </w:pPr>
            <w:r>
              <w:rPr>
                <w:rFonts w:ascii="Times New Roman"/>
                <w:b w:val="false"/>
                <w:i w:val="false"/>
                <w:color w:val="000000"/>
                <w:sz w:val="20"/>
              </w:rPr>
              <w:t>
аульной (сельской) местности</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518 050,0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629 277,0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1 583 078,0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1 212 669,0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1 137 774,0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уставного</w:t>
            </w:r>
          </w:p>
          <w:p>
            <w:pPr>
              <w:spacing w:after="20"/>
              <w:ind w:left="20"/>
              <w:jc w:val="both"/>
            </w:pPr>
            <w:r>
              <w:rPr>
                <w:rFonts w:ascii="Times New Roman"/>
                <w:b w:val="false"/>
                <w:i w:val="false"/>
                <w:color w:val="000000"/>
                <w:sz w:val="20"/>
              </w:rPr>
              <w:t>
капитала РГП "Республиканский</w:t>
            </w:r>
          </w:p>
          <w:p>
            <w:pPr>
              <w:spacing w:after="20"/>
              <w:ind w:left="20"/>
              <w:jc w:val="both"/>
            </w:pPr>
            <w:r>
              <w:rPr>
                <w:rFonts w:ascii="Times New Roman"/>
                <w:b w:val="false"/>
                <w:i w:val="false"/>
                <w:color w:val="000000"/>
                <w:sz w:val="20"/>
              </w:rPr>
              <w:t>
детский реабилитационный</w:t>
            </w:r>
          </w:p>
          <w:p>
            <w:pPr>
              <w:spacing w:after="20"/>
              <w:ind w:left="20"/>
              <w:jc w:val="both"/>
            </w:pPr>
            <w:r>
              <w:rPr>
                <w:rFonts w:ascii="Times New Roman"/>
                <w:b w:val="false"/>
                <w:i w:val="false"/>
                <w:color w:val="000000"/>
                <w:sz w:val="20"/>
              </w:rPr>
              <w:t>
центр"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w:t>
            </w:r>
          </w:p>
          <w:p>
            <w:pPr>
              <w:spacing w:after="20"/>
              <w:ind w:left="20"/>
              <w:jc w:val="both"/>
            </w:pPr>
            <w:r>
              <w:rPr>
                <w:rFonts w:ascii="Times New Roman"/>
                <w:b w:val="false"/>
                <w:i w:val="false"/>
                <w:color w:val="000000"/>
                <w:sz w:val="20"/>
              </w:rPr>
              <w:t>
объектов образования</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191 138,0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1 026 440,0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187 151,0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w:t>
            </w:r>
          </w:p>
          <w:p>
            <w:pPr>
              <w:spacing w:after="20"/>
              <w:ind w:left="20"/>
              <w:jc w:val="both"/>
            </w:pPr>
            <w:r>
              <w:rPr>
                <w:rFonts w:ascii="Times New Roman"/>
                <w:b w:val="false"/>
                <w:i w:val="false"/>
                <w:color w:val="000000"/>
                <w:sz w:val="20"/>
              </w:rPr>
              <w:t>
здравоохранения</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2 198 846,0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3 337 750,0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4 162 849,0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w:t>
            </w:r>
          </w:p>
          <w:p>
            <w:pPr>
              <w:spacing w:after="20"/>
              <w:ind w:left="20"/>
              <w:jc w:val="both"/>
            </w:pPr>
            <w:r>
              <w:rPr>
                <w:rFonts w:ascii="Times New Roman"/>
                <w:b w:val="false"/>
                <w:i w:val="false"/>
                <w:color w:val="000000"/>
                <w:sz w:val="20"/>
              </w:rPr>
              <w:t>
АО "Национальный медицинский</w:t>
            </w:r>
          </w:p>
          <w:p>
            <w:pPr>
              <w:spacing w:after="20"/>
              <w:ind w:left="20"/>
              <w:jc w:val="both"/>
            </w:pPr>
            <w:r>
              <w:rPr>
                <w:rFonts w:ascii="Times New Roman"/>
                <w:b w:val="false"/>
                <w:i w:val="false"/>
                <w:color w:val="000000"/>
                <w:sz w:val="20"/>
              </w:rPr>
              <w:t>
холдинг"</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270 620,0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4 186 296,0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2 812 280,0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2 473 289,0</w:t>
            </w:r>
          </w:p>
        </w:tc>
      </w:tr>
      <w:tr>
        <w:trPr>
          <w:trHeight w:val="30" w:hRule="atLeast"/>
        </w:trPr>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Развитие кадровых ресурсов и</w:t>
            </w:r>
          </w:p>
          <w:p>
            <w:pPr>
              <w:spacing w:after="20"/>
              <w:ind w:left="20"/>
              <w:jc w:val="both"/>
            </w:pPr>
            <w:r>
              <w:rPr>
                <w:rFonts w:ascii="Times New Roman"/>
                <w:b w:val="false"/>
                <w:i w:val="false"/>
                <w:color w:val="000000"/>
                <w:sz w:val="20"/>
              </w:rPr>
              <w:t>
медицинской науки</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7 211 390,0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8 256 020,0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11 741 057,0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16 246 383,0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22 696 485,0</w:t>
            </w:r>
          </w:p>
        </w:tc>
      </w:tr>
      <w:tr>
        <w:trPr>
          <w:trHeight w:val="30" w:hRule="atLeast"/>
        </w:trPr>
        <w:tc>
          <w:tcPr>
            <w:tcW w:w="0" w:type="auto"/>
            <w:vMerge/>
            <w:tcBorders>
              <w:top w:val="nil"/>
              <w:left w:val="single" w:color="cfcfcf" w:sz="5"/>
              <w:bottom w:val="single" w:color="cfcfcf" w:sz="5"/>
              <w:right w:val="single" w:color="cfcfcf" w:sz="5"/>
            </w:tcBorders>
          </w:tcP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w:t>
            </w:r>
          </w:p>
          <w:p>
            <w:pPr>
              <w:spacing w:after="20"/>
              <w:ind w:left="20"/>
              <w:jc w:val="both"/>
            </w:pPr>
            <w:r>
              <w:rPr>
                <w:rFonts w:ascii="Times New Roman"/>
                <w:b w:val="false"/>
                <w:i w:val="false"/>
                <w:color w:val="000000"/>
                <w:sz w:val="20"/>
              </w:rPr>
              <w:t>
лу-</w:t>
            </w:r>
          </w:p>
          <w:p>
            <w:pPr>
              <w:spacing w:after="20"/>
              <w:ind w:left="20"/>
              <w:jc w:val="both"/>
            </w:pPr>
            <w:r>
              <w:rPr>
                <w:rFonts w:ascii="Times New Roman"/>
                <w:b w:val="false"/>
                <w:i w:val="false"/>
                <w:color w:val="000000"/>
                <w:sz w:val="20"/>
              </w:rPr>
              <w:t>
ги</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7 211 390,0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8 223 581,0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11 238 183,0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15 786 125,0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21 897 938,0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поддержки</w:t>
            </w:r>
          </w:p>
          <w:p>
            <w:pPr>
              <w:spacing w:after="20"/>
              <w:ind w:left="20"/>
              <w:jc w:val="both"/>
            </w:pPr>
            <w:r>
              <w:rPr>
                <w:rFonts w:ascii="Times New Roman"/>
                <w:b w:val="false"/>
                <w:i w:val="false"/>
                <w:color w:val="000000"/>
                <w:sz w:val="20"/>
              </w:rPr>
              <w:t>
обучающимся по программам</w:t>
            </w:r>
          </w:p>
          <w:p>
            <w:pPr>
              <w:spacing w:after="20"/>
              <w:ind w:left="20"/>
              <w:jc w:val="both"/>
            </w:pPr>
            <w:r>
              <w:rPr>
                <w:rFonts w:ascii="Times New Roman"/>
                <w:b w:val="false"/>
                <w:i w:val="false"/>
                <w:color w:val="000000"/>
                <w:sz w:val="20"/>
              </w:rPr>
              <w:t>
технического и профессиональ-</w:t>
            </w:r>
          </w:p>
          <w:p>
            <w:pPr>
              <w:spacing w:after="20"/>
              <w:ind w:left="20"/>
              <w:jc w:val="both"/>
            </w:pPr>
            <w:r>
              <w:rPr>
                <w:rFonts w:ascii="Times New Roman"/>
                <w:b w:val="false"/>
                <w:i w:val="false"/>
                <w:color w:val="000000"/>
                <w:sz w:val="20"/>
              </w:rPr>
              <w:t>
ного, послесреднего</w:t>
            </w:r>
          </w:p>
          <w:p>
            <w:pPr>
              <w:spacing w:after="20"/>
              <w:ind w:left="20"/>
              <w:jc w:val="both"/>
            </w:pPr>
            <w:r>
              <w:rPr>
                <w:rFonts w:ascii="Times New Roman"/>
                <w:b w:val="false"/>
                <w:i w:val="false"/>
                <w:color w:val="000000"/>
                <w:sz w:val="20"/>
              </w:rPr>
              <w:t>
образования</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61 765,0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67 633,0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96 510,0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129 341,0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с</w:t>
            </w:r>
          </w:p>
          <w:p>
            <w:pPr>
              <w:spacing w:after="20"/>
              <w:ind w:left="20"/>
              <w:jc w:val="both"/>
            </w:pPr>
            <w:r>
              <w:rPr>
                <w:rFonts w:ascii="Times New Roman"/>
                <w:b w:val="false"/>
                <w:i w:val="false"/>
                <w:color w:val="000000"/>
                <w:sz w:val="20"/>
              </w:rPr>
              <w:t>
высшим и послевузовским</w:t>
            </w:r>
          </w:p>
          <w:p>
            <w:pPr>
              <w:spacing w:after="20"/>
              <w:ind w:left="20"/>
              <w:jc w:val="both"/>
            </w:pPr>
            <w:r>
              <w:rPr>
                <w:rFonts w:ascii="Times New Roman"/>
                <w:b w:val="false"/>
                <w:i w:val="false"/>
                <w:color w:val="000000"/>
                <w:sz w:val="20"/>
              </w:rPr>
              <w:t>
профессиональным образованием</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3 763 088,0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4 599 620,0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6 579 555,0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9 553 669,0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13 717 782,0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поддержки</w:t>
            </w:r>
          </w:p>
          <w:p>
            <w:pPr>
              <w:spacing w:after="20"/>
              <w:ind w:left="20"/>
              <w:jc w:val="both"/>
            </w:pPr>
            <w:r>
              <w:rPr>
                <w:rFonts w:ascii="Times New Roman"/>
                <w:b w:val="false"/>
                <w:i w:val="false"/>
                <w:color w:val="000000"/>
                <w:sz w:val="20"/>
              </w:rPr>
              <w:t>
обучающимся по программам</w:t>
            </w:r>
          </w:p>
          <w:p>
            <w:pPr>
              <w:spacing w:after="20"/>
              <w:ind w:left="20"/>
              <w:jc w:val="both"/>
            </w:pPr>
            <w:r>
              <w:rPr>
                <w:rFonts w:ascii="Times New Roman"/>
                <w:b w:val="false"/>
                <w:i w:val="false"/>
                <w:color w:val="000000"/>
                <w:sz w:val="20"/>
              </w:rPr>
              <w:t>
высшего и послевузовского</w:t>
            </w:r>
          </w:p>
          <w:p>
            <w:pPr>
              <w:spacing w:after="20"/>
              <w:ind w:left="20"/>
              <w:jc w:val="both"/>
            </w:pPr>
            <w:r>
              <w:rPr>
                <w:rFonts w:ascii="Times New Roman"/>
                <w:b w:val="false"/>
                <w:i w:val="false"/>
                <w:color w:val="000000"/>
                <w:sz w:val="20"/>
              </w:rPr>
              <w:t>
образования</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1 177 488,0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1 337 303,0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2 094 386,0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3 431 194,0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5 146 281,0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Прикладные научные</w:t>
            </w:r>
          </w:p>
          <w:p>
            <w:pPr>
              <w:spacing w:after="20"/>
              <w:ind w:left="20"/>
              <w:jc w:val="both"/>
            </w:pPr>
            <w:r>
              <w:rPr>
                <w:rFonts w:ascii="Times New Roman"/>
                <w:b w:val="false"/>
                <w:i w:val="false"/>
                <w:color w:val="000000"/>
                <w:sz w:val="20"/>
              </w:rPr>
              <w:t>
исследования в области</w:t>
            </w:r>
          </w:p>
          <w:p>
            <w:pPr>
              <w:spacing w:after="20"/>
              <w:ind w:left="20"/>
              <w:jc w:val="both"/>
            </w:pPr>
            <w:r>
              <w:rPr>
                <w:rFonts w:ascii="Times New Roman"/>
                <w:b w:val="false"/>
                <w:i w:val="false"/>
                <w:color w:val="000000"/>
                <w:sz w:val="20"/>
              </w:rPr>
              <w:t>
здравоохранения</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917 025,0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973 993,0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1 069 716,0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1 069 716,0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1 069 716,0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и</w:t>
            </w:r>
          </w:p>
          <w:p>
            <w:pPr>
              <w:spacing w:after="20"/>
              <w:ind w:left="20"/>
              <w:jc w:val="both"/>
            </w:pPr>
            <w:r>
              <w:rPr>
                <w:rFonts w:ascii="Times New Roman"/>
                <w:b w:val="false"/>
                <w:i w:val="false"/>
                <w:color w:val="000000"/>
                <w:sz w:val="20"/>
              </w:rPr>
              <w:t>
переподготовка кадров</w:t>
            </w:r>
          </w:p>
          <w:p>
            <w:pPr>
              <w:spacing w:after="20"/>
              <w:ind w:left="20"/>
              <w:jc w:val="both"/>
            </w:pPr>
            <w:r>
              <w:rPr>
                <w:rFonts w:ascii="Times New Roman"/>
                <w:b w:val="false"/>
                <w:i w:val="false"/>
                <w:color w:val="000000"/>
                <w:sz w:val="20"/>
              </w:rPr>
              <w:t>
государственных организаций</w:t>
            </w:r>
          </w:p>
          <w:p>
            <w:pPr>
              <w:spacing w:after="20"/>
              <w:ind w:left="20"/>
              <w:jc w:val="both"/>
            </w:pPr>
            <w:r>
              <w:rPr>
                <w:rFonts w:ascii="Times New Roman"/>
                <w:b w:val="false"/>
                <w:i w:val="false"/>
                <w:color w:val="000000"/>
                <w:sz w:val="20"/>
              </w:rPr>
              <w:t>
здравоохранения</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1 113 173,0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1 016 051,0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1 109 683,0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1 226 414,0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1 316 526,0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хранению и ценностей</w:t>
            </w:r>
          </w:p>
          <w:p>
            <w:pPr>
              <w:spacing w:after="20"/>
              <w:ind w:left="20"/>
              <w:jc w:val="both"/>
            </w:pPr>
            <w:r>
              <w:rPr>
                <w:rFonts w:ascii="Times New Roman"/>
                <w:b w:val="false"/>
                <w:i w:val="false"/>
                <w:color w:val="000000"/>
                <w:sz w:val="20"/>
              </w:rPr>
              <w:t>
исторического наследия в</w:t>
            </w:r>
          </w:p>
          <w:p>
            <w:pPr>
              <w:spacing w:after="20"/>
              <w:ind w:left="20"/>
              <w:jc w:val="both"/>
            </w:pPr>
            <w:r>
              <w:rPr>
                <w:rFonts w:ascii="Times New Roman"/>
                <w:b w:val="false"/>
                <w:i w:val="false"/>
                <w:color w:val="000000"/>
                <w:sz w:val="20"/>
              </w:rPr>
              <w:t>
области здравоохранения</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8 609,0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8 272,0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7 276,0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8 682,0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доступа</w:t>
            </w:r>
          </w:p>
          <w:p>
            <w:pPr>
              <w:spacing w:after="20"/>
              <w:ind w:left="20"/>
              <w:jc w:val="both"/>
            </w:pPr>
            <w:r>
              <w:rPr>
                <w:rFonts w:ascii="Times New Roman"/>
                <w:b w:val="false"/>
                <w:i w:val="false"/>
                <w:color w:val="000000"/>
                <w:sz w:val="20"/>
              </w:rPr>
              <w:t>
к информации в библиотеках</w:t>
            </w:r>
          </w:p>
          <w:p>
            <w:pPr>
              <w:spacing w:after="20"/>
              <w:ind w:left="20"/>
              <w:jc w:val="both"/>
            </w:pPr>
            <w:r>
              <w:rPr>
                <w:rFonts w:ascii="Times New Roman"/>
                <w:b w:val="false"/>
                <w:i w:val="false"/>
                <w:color w:val="000000"/>
                <w:sz w:val="20"/>
              </w:rPr>
              <w:t>
республиканского значения</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7 341,0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9 184,0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в</w:t>
            </w:r>
          </w:p>
          <w:p>
            <w:pPr>
              <w:spacing w:after="20"/>
              <w:ind w:left="20"/>
              <w:jc w:val="both"/>
            </w:pPr>
            <w:r>
              <w:rPr>
                <w:rFonts w:ascii="Times New Roman"/>
                <w:b w:val="false"/>
                <w:i w:val="false"/>
                <w:color w:val="000000"/>
                <w:sz w:val="20"/>
              </w:rPr>
              <w:t>
организациях технического</w:t>
            </w:r>
          </w:p>
          <w:p>
            <w:pPr>
              <w:spacing w:after="20"/>
              <w:ind w:left="20"/>
              <w:jc w:val="both"/>
            </w:pPr>
            <w:r>
              <w:rPr>
                <w:rFonts w:ascii="Times New Roman"/>
                <w:b w:val="false"/>
                <w:i w:val="false"/>
                <w:color w:val="000000"/>
                <w:sz w:val="20"/>
              </w:rPr>
              <w:t>
и профессионального,</w:t>
            </w:r>
          </w:p>
          <w:p>
            <w:pPr>
              <w:spacing w:after="20"/>
              <w:ind w:left="20"/>
              <w:jc w:val="both"/>
            </w:pPr>
            <w:r>
              <w:rPr>
                <w:rFonts w:ascii="Times New Roman"/>
                <w:b w:val="false"/>
                <w:i w:val="false"/>
                <w:color w:val="000000"/>
                <w:sz w:val="20"/>
              </w:rPr>
              <w:t>
послесреднего образования</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163 542,0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213 368,0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271 873,0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355 407,0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451 249,0</w:t>
            </w:r>
          </w:p>
        </w:tc>
      </w:tr>
      <w:tr>
        <w:trPr>
          <w:trHeight w:val="30" w:hRule="atLeast"/>
        </w:trPr>
        <w:tc>
          <w:tcPr>
            <w:tcW w:w="0" w:type="auto"/>
            <w:vMerge/>
            <w:tcBorders>
              <w:top w:val="nil"/>
              <w:left w:val="single" w:color="cfcfcf" w:sz="5"/>
              <w:bottom w:val="single" w:color="cfcfcf" w:sz="5"/>
              <w:right w:val="single" w:color="cfcfcf" w:sz="5"/>
            </w:tcBorders>
          </w:tcP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32 439,0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502 874,0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460 258,0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798 547,0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p>
            <w:pPr>
              <w:spacing w:after="20"/>
              <w:ind w:left="20"/>
              <w:jc w:val="both"/>
            </w:pPr>
            <w:r>
              <w:rPr>
                <w:rFonts w:ascii="Times New Roman"/>
                <w:b w:val="false"/>
                <w:i w:val="false"/>
                <w:color w:val="000000"/>
                <w:sz w:val="20"/>
              </w:rPr>
              <w:t>
бюджетам областей, городов</w:t>
            </w:r>
          </w:p>
          <w:p>
            <w:pPr>
              <w:spacing w:after="20"/>
              <w:ind w:left="20"/>
              <w:jc w:val="both"/>
            </w:pPr>
            <w:r>
              <w:rPr>
                <w:rFonts w:ascii="Times New Roman"/>
                <w:b w:val="false"/>
                <w:i w:val="false"/>
                <w:color w:val="000000"/>
                <w:sz w:val="20"/>
              </w:rPr>
              <w:t>
Астаны и Алматы на выплату</w:t>
            </w:r>
          </w:p>
          <w:p>
            <w:pPr>
              <w:spacing w:after="20"/>
              <w:ind w:left="20"/>
              <w:jc w:val="both"/>
            </w:pPr>
            <w:r>
              <w:rPr>
                <w:rFonts w:ascii="Times New Roman"/>
                <w:b w:val="false"/>
                <w:i w:val="false"/>
                <w:color w:val="000000"/>
                <w:sz w:val="20"/>
              </w:rPr>
              <w:t>
стипендий обучающимся в</w:t>
            </w:r>
          </w:p>
          <w:p>
            <w:pPr>
              <w:spacing w:after="20"/>
              <w:ind w:left="20"/>
              <w:jc w:val="both"/>
            </w:pPr>
            <w:r>
              <w:rPr>
                <w:rFonts w:ascii="Times New Roman"/>
                <w:b w:val="false"/>
                <w:i w:val="false"/>
                <w:color w:val="000000"/>
                <w:sz w:val="20"/>
              </w:rPr>
              <w:t>
организациях технического</w:t>
            </w:r>
          </w:p>
          <w:p>
            <w:pPr>
              <w:spacing w:after="20"/>
              <w:ind w:left="20"/>
              <w:jc w:val="both"/>
            </w:pPr>
            <w:r>
              <w:rPr>
                <w:rFonts w:ascii="Times New Roman"/>
                <w:b w:val="false"/>
                <w:i w:val="false"/>
                <w:color w:val="000000"/>
                <w:sz w:val="20"/>
              </w:rPr>
              <w:t>
и профессионального,</w:t>
            </w:r>
          </w:p>
          <w:p>
            <w:pPr>
              <w:spacing w:after="20"/>
              <w:ind w:left="20"/>
              <w:jc w:val="both"/>
            </w:pPr>
            <w:r>
              <w:rPr>
                <w:rFonts w:ascii="Times New Roman"/>
                <w:b w:val="false"/>
                <w:i w:val="false"/>
                <w:color w:val="000000"/>
                <w:sz w:val="20"/>
              </w:rPr>
              <w:t>
послесреднего образования на</w:t>
            </w:r>
          </w:p>
          <w:p>
            <w:pPr>
              <w:spacing w:after="20"/>
              <w:ind w:left="20"/>
              <w:jc w:val="both"/>
            </w:pPr>
            <w:r>
              <w:rPr>
                <w:rFonts w:ascii="Times New Roman"/>
                <w:b w:val="false"/>
                <w:i w:val="false"/>
                <w:color w:val="000000"/>
                <w:sz w:val="20"/>
              </w:rPr>
              <w:t>
основании государственного</w:t>
            </w:r>
          </w:p>
          <w:p>
            <w:pPr>
              <w:spacing w:after="20"/>
              <w:ind w:left="20"/>
              <w:jc w:val="both"/>
            </w:pPr>
            <w:r>
              <w:rPr>
                <w:rFonts w:ascii="Times New Roman"/>
                <w:b w:val="false"/>
                <w:i w:val="false"/>
                <w:color w:val="000000"/>
                <w:sz w:val="20"/>
              </w:rPr>
              <w:t>
заказа местных исполнительных</w:t>
            </w:r>
          </w:p>
          <w:p>
            <w:pPr>
              <w:spacing w:after="20"/>
              <w:ind w:left="20"/>
              <w:jc w:val="both"/>
            </w:pPr>
            <w:r>
              <w:rPr>
                <w:rFonts w:ascii="Times New Roman"/>
                <w:b w:val="false"/>
                <w:i w:val="false"/>
                <w:color w:val="000000"/>
                <w:sz w:val="20"/>
              </w:rPr>
              <w:t>
органов</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32 439,0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235 172,0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460 258,0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798 547,0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p>
            <w:pPr>
              <w:spacing w:after="20"/>
              <w:ind w:left="20"/>
              <w:jc w:val="both"/>
            </w:pPr>
            <w:r>
              <w:rPr>
                <w:rFonts w:ascii="Times New Roman"/>
                <w:b w:val="false"/>
                <w:i w:val="false"/>
                <w:color w:val="000000"/>
                <w:sz w:val="20"/>
              </w:rPr>
              <w:t>
областным бюджетам, бюджетам</w:t>
            </w:r>
          </w:p>
          <w:p>
            <w:pPr>
              <w:spacing w:after="20"/>
              <w:ind w:left="20"/>
              <w:jc w:val="both"/>
            </w:pPr>
            <w:r>
              <w:rPr>
                <w:rFonts w:ascii="Times New Roman"/>
                <w:b w:val="false"/>
                <w:i w:val="false"/>
                <w:color w:val="000000"/>
                <w:sz w:val="20"/>
              </w:rPr>
              <w:t>
городов Астаны и Алматы на</w:t>
            </w:r>
          </w:p>
          <w:p>
            <w:pPr>
              <w:spacing w:after="20"/>
              <w:ind w:left="20"/>
              <w:jc w:val="both"/>
            </w:pPr>
            <w:r>
              <w:rPr>
                <w:rFonts w:ascii="Times New Roman"/>
                <w:b w:val="false"/>
                <w:i w:val="false"/>
                <w:color w:val="000000"/>
                <w:sz w:val="20"/>
              </w:rPr>
              <w:t>
подготовку и переподготовку</w:t>
            </w:r>
          </w:p>
          <w:p>
            <w:pPr>
              <w:spacing w:after="20"/>
              <w:ind w:left="20"/>
              <w:jc w:val="both"/>
            </w:pPr>
            <w:r>
              <w:rPr>
                <w:rFonts w:ascii="Times New Roman"/>
                <w:b w:val="false"/>
                <w:i w:val="false"/>
                <w:color w:val="000000"/>
                <w:sz w:val="20"/>
              </w:rPr>
              <w:t>
кадров</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267 702,0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86 451 004,0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120 258 448,0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185 058 885,5</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265 362 266,0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251 936 962,0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