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79fd" w14:textId="fde7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14 марта 2006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1281.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2006 года № 155 "Об утверждении перечня регулируемых услуг (товаров, работ) субъектов естественных монополий" (САПП Республики Казахстан, 2006 г., № 8, ст. 71)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регулируемых услуг (товаров, работ) субъектов естественных монополий,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В сфере предоставления услуг железнодорожных путей с объектами железнодорожного транспорта по договорам концессии: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пользование железнодорожных путей с объектами железнодорожного транспорта по договорам концессии.";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В сфере аэронавигации: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аэронавигационное обслуживание воздушных судов в воздушном пространстве, за исключением аэронавигационного обслуживания воздушных судов иностранных авиакомпаний, осуществляющих транзитные пролеты через воздушное пространство Республики Казахстан без осуществления или с осуществлением посадки на территории Республики Казахстан в некоммерческих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аэронавигационное обслуживание воздушных судов в районе аэродрома, за исключением аэронавигационного обслуживания воздушных судов иностранных авиакомпаний, осуществляющих транзитные пролеты через воздушное пространство Республики Казахстан с осуществлением посадки на территории Республики Казахстан в некоммерческих целях.".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