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c2b1" w14:textId="396c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2009 года №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 (далее - План).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и иным организациям, государственным органам, непосредственно подчиненным и подотчетным Президенту Республики Казахстан (по согласованию), национальному управляющему и национальным холдингам: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своевременное выполнение мероприятий, предусмотренных Планом;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еженедельно, к пятнице 18:00 часов отчетной недели, и ежемесячно, к 1 числу месяца, следующего за отчетным, представлять в Министерство экономики и бюджетного планирования Республики Казахстан информацию о ходе выполнения мероприятий Плана, в том числе информацию об использовании выделяемых средств в рамках реализации Плана.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бюджетного планирования Республики Казахстан: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еженедельно, к понедельнику недели, следующей за отчетной, и ежемесячно, к 5 числу месяца, следующего за отчетным, представлять в Канцелярию Премьер-Министра Республики Казахстан сводную информацию о ходе выполнения мероприятий Плана, в том числе сводную информацию об использовании выделяемых средств в рамках реализации Плана;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ежемесячно к 15 числу представлять в Канцелярию Премьер-Министра Республики Казахстан предложения по внесению изменений и дополнений в План;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двухнедельный срок разработать и внести в Канцелярию Премьер-Министра Республики Казахстан формы мониторинга социально-экономических показателей.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Акционерным обществам "Фонд национального благосостояния "Самрук-Казына" и "Национальный управляющий холдинг "КазАгро" ежемесячно, к 1 числу месяца, следующего за отчетным, представлять в Администрацию Президента Республики Казахстан и Канцелярию Премьер-Министра Республики Казахстан информацию об использовании выделяемых средств в рамках реализации Плана.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постановлениями Правительства РК от 11.06.2009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890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1101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Настоящее постановление вводится в действие со дня подписания.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2009 года № 6 </w:t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Плана совместных действий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Национального Банка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 Агентства Республики Казахстан по регулированию и надзору</w:t>
      </w:r>
      <w:r>
        <w:br/>
      </w:r>
      <w:r>
        <w:rPr>
          <w:rFonts w:ascii="Times New Roman"/>
          <w:b/>
          <w:i w:val="false"/>
          <w:color w:val="000000"/>
        </w:rPr>
        <w:t>финансового рынка и финансовых организаций по стабилизации</w:t>
      </w:r>
      <w:r>
        <w:br/>
      </w:r>
      <w:r>
        <w:rPr>
          <w:rFonts w:ascii="Times New Roman"/>
          <w:b/>
          <w:i w:val="false"/>
          <w:color w:val="000000"/>
        </w:rPr>
        <w:t>экономики и финансовой системы на 2009-2010 годы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постановлениями Правительства РК от 17.02.2009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177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18.03.2009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14.04.2009 </w:t>
      </w:r>
      <w:r>
        <w:rPr>
          <w:rFonts w:ascii="Times New Roman"/>
          <w:b w:val="false"/>
          <w:i w:val="false"/>
          <w:color w:val="ff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06.05.2009 </w:t>
      </w:r>
      <w:r>
        <w:rPr>
          <w:rFonts w:ascii="Times New Roman"/>
          <w:b w:val="false"/>
          <w:i w:val="false"/>
          <w:color w:val="ff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14.05.2009 </w:t>
      </w:r>
      <w:r>
        <w:rPr>
          <w:rFonts w:ascii="Times New Roman"/>
          <w:b w:val="false"/>
          <w:i w:val="false"/>
          <w:color w:val="ff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11.06.2009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20.07.2009 </w:t>
      </w:r>
      <w:r>
        <w:rPr>
          <w:rFonts w:ascii="Times New Roman"/>
          <w:b w:val="false"/>
          <w:i w:val="false"/>
          <w:color w:val="ff0000"/>
          <w:sz w:val="28"/>
        </w:rPr>
        <w:t>№ 1101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21.07.2009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31.07.2009 </w:t>
      </w:r>
      <w:r>
        <w:rPr>
          <w:rFonts w:ascii="Times New Roman"/>
          <w:b w:val="false"/>
          <w:i w:val="false"/>
          <w:color w:val="ff0000"/>
          <w:sz w:val="28"/>
        </w:rPr>
        <w:t>№ 1163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28.09.2009 </w:t>
      </w:r>
      <w:r>
        <w:rPr>
          <w:rFonts w:ascii="Times New Roman"/>
          <w:b w:val="false"/>
          <w:i w:val="false"/>
          <w:color w:val="ff0000"/>
          <w:sz w:val="28"/>
        </w:rPr>
        <w:t>N 1453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30.09.2009 </w:t>
      </w:r>
      <w:r>
        <w:rPr>
          <w:rFonts w:ascii="Times New Roman"/>
          <w:b w:val="false"/>
          <w:i w:val="false"/>
          <w:color w:val="ff0000"/>
          <w:sz w:val="28"/>
        </w:rPr>
        <w:t>N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09.10.2009 </w:t>
      </w:r>
      <w:r>
        <w:rPr>
          <w:rFonts w:ascii="Times New Roman"/>
          <w:b w:val="false"/>
          <w:i w:val="false"/>
          <w:color w:val="ff0000"/>
          <w:sz w:val="28"/>
        </w:rPr>
        <w:t>№ 1553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03.11.2009 </w:t>
      </w:r>
      <w:r>
        <w:rPr>
          <w:rFonts w:ascii="Times New Roman"/>
          <w:b w:val="false"/>
          <w:i w:val="false"/>
          <w:color w:val="ff0000"/>
          <w:sz w:val="28"/>
        </w:rPr>
        <w:t>№ 1747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30.11.2009 </w:t>
      </w:r>
      <w:r>
        <w:rPr>
          <w:rFonts w:ascii="Times New Roman"/>
          <w:b w:val="false"/>
          <w:i w:val="false"/>
          <w:color w:val="ff0000"/>
          <w:sz w:val="28"/>
        </w:rPr>
        <w:t>№ 1962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30.12.2009 </w:t>
      </w:r>
      <w:r>
        <w:rPr>
          <w:rFonts w:ascii="Times New Roman"/>
          <w:b w:val="false"/>
          <w:i w:val="false"/>
          <w:color w:val="ff0000"/>
          <w:sz w:val="28"/>
        </w:rPr>
        <w:t>№ 2309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13.10.2010 </w:t>
      </w:r>
      <w:r>
        <w:rPr>
          <w:rFonts w:ascii="Times New Roman"/>
          <w:b w:val="false"/>
          <w:i w:val="false"/>
          <w:color w:val="ff0000"/>
          <w:sz w:val="28"/>
        </w:rPr>
        <w:t>№ 1064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23.11.2010 </w:t>
      </w:r>
      <w:r>
        <w:rPr>
          <w:rFonts w:ascii="Times New Roman"/>
          <w:b w:val="false"/>
          <w:i w:val="false"/>
          <w:color w:val="ff0000"/>
          <w:sz w:val="28"/>
        </w:rPr>
        <w:t>№ 1236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09.12.2010 </w:t>
      </w:r>
      <w:r>
        <w:rPr>
          <w:rFonts w:ascii="Times New Roman"/>
          <w:b w:val="false"/>
          <w:i w:val="false"/>
          <w:color w:val="ff0000"/>
          <w:sz w:val="28"/>
        </w:rPr>
        <w:t>№ 1339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28.12.2010 </w:t>
      </w:r>
      <w:r>
        <w:rPr>
          <w:rFonts w:ascii="Times New Roman"/>
          <w:b w:val="false"/>
          <w:i w:val="false"/>
          <w:color w:val="ff0000"/>
          <w:sz w:val="28"/>
        </w:rPr>
        <w:t>№ 1427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30.12.2010 </w:t>
      </w:r>
      <w:r>
        <w:rPr>
          <w:rFonts w:ascii="Times New Roman"/>
          <w:b w:val="false"/>
          <w:i w:val="false"/>
          <w:color w:val="ff0000"/>
          <w:sz w:val="28"/>
        </w:rPr>
        <w:t>№ 1474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опубликования); от 23.12.2021 </w:t>
      </w:r>
      <w:r>
        <w:rPr>
          <w:rFonts w:ascii="Times New Roman"/>
          <w:b w:val="false"/>
          <w:i w:val="false"/>
          <w:color w:val="ff0000"/>
          <w:sz w:val="28"/>
        </w:rPr>
        <w:t>№ 918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мероприятия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завершения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Поддержка макроэкономической стабильности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сбалансированной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денежно-кредитной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налогово-бюджетной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НБ, МЭБП, МФ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и анализ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динамики поступлений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бюджет,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фонд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МИО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Еженедельно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и анализ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динамики производства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в разрезе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отраслей, регионов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крупных предприятий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МИТ,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МСХ,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и анализ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обращений за социальными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выплатами по потере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фонда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страхования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видам социальной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МИО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социаль-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выпла-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 по 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ежене-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дельно,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 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циальной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и оценка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платежного баланса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НБ, МЭБП,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МИТ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Мониторинг, анализ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за целевым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эффективным использованием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выделяемых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Плана совместных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заинте-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орга-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и общест-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орга-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Стабилизация финансового сектора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Усиление регуляторной и надзорной функции государства в финансовом секторе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меры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пруденциального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накопительных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фондов в части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достаточности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капитала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рисков, связанных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АФН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текущих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подходов по оценке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достаточности собственного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БВУ (капитала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уровня)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приближением к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Базельского комитета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практике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АФН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Среднесрочные меры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и регулирование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внешнего долга банковского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корпоративного секторов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АФН, НБ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рисками в БВУ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усиления требований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контролю за риском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подходов к стресс-тестингу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банков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АФН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далее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 мере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Оптимизация действующего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классификации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активов в части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приближения к МСФО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отношении своевременности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специальных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провизии под проблемные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активы, совершенствования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подходов к классификации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реструктурированных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а также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провизии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(резервов) под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общебанковские риски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АФН, МФ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АФН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далее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 мере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капитализация системообразующих банков второго уровня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простых и привилегированных акций и/или размещение на депозиты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капитализация и финансирование четырех системообразующих банков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приобретение простых и/или привилегированных акций и/или размещение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дополнительной капитализации банков составит 487,5 млрд. тенге,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часть будет направлена банкам на приобретения простых 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привилегированных акций, другая часть будет направлена на финансирование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реального сектора экономики.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может иметь контрольный пакет акций банков.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средства направлены банками на формирование адекватного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 (провизии) и предоставление кредитов заемщикам внутри страны.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не будет оставаться долгосрочным участником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капитализированных банков. По мере ослабления мирового финансового кризиса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открытия доступа к международным рынкам капитала АО "ФНБ "Самрук-Казына" может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выйти из состава участников банков на рыночных принципах, но на условии, что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продажи акций будет не ниже цены приобретения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меры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международных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консультантов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оказания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 нсультацион ных услуг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капитализации банков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мероприятий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стабилизации финансового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января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международных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аудиторских компаний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комплексной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банков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января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решения банками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дополнительной эмиссии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простых акций (проведение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общих собраний акционеров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 февраля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финансового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состояния, качества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БВУ и оценки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проблемных аспектов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БВУ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Казына", БВУ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15 марта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заседании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 АО "ФНБ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поддержке БВУ через выкуп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простых и привилегированных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и/или размещение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депозиты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25 марта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Достижение договоренностей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условиях предоставления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 финансирования (в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путем размещения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депозиты денежных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"Самрук-Казына",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полученных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капитализацию из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в 2008 году,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Фонда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обратном выкупе акций,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принципах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взаимоотношений между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акционерами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корпоративного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(подписание соглашений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реализации, опционных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соглашений, соглашений между акционерами и прочих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соглашений)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БВУ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дополнительной эмиссии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БВУ, АФН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 апреля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решения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акционерами БВУ об отказе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права преимущественной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покупки дополнительной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эмиссии простых акций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 апреля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Выкуп АО "ФНБ 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простых акций БВУ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изменений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 банках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банковской деятельности"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Казына", БВУ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15 апреля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решения БВУ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дополнительной эмиссии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привилегированных акций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(проведение банками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собрания акционеров: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Народный Банк, Казком, БТА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Банк, Альянс Банк)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15 апреля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2. 11.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дополнительной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эмиссии привилегированных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БВУ, АФН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15 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2. 12.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Выкуп АО "ФНБ 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привилегированных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БВУ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Казына", БВУ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 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2. 13.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 постановлением Правительства РК от 30.12.2009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Фондом стрессовых активов сомнительных активов банков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управление ими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меры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меморандума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деятельности ФСА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(одобрение меморандума ФСА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Совета директоров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АФН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Переговоры с БВУ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 выкупаемых ФСА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стрессовых активов банков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Қазына", БВУ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эмитируемым ФСА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нотам адекватного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АФН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независимых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консультантов для 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анализа полученных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БВУ (оценка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активов, 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классов активов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консультантов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цене их приобретения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(дисконта)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Правил выкупа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стрессовых активов БВУ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залогового обеспечения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 (установление четких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 выкупа стрессовых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и залогового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по ним,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одобрение Правил Советом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 ФСА)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облигационной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ФСА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облигаций ФСА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стрессовых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БВУ и залогового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по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Структурирование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активами ФСА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(обеспечение доходности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кредитным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портфелем)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поступлений обязательных пенсионных взносов с учетом уровня инфляции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объемов пенсионных накоплений, ежегодное планирование в республиканском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бюджете необходимых средств на возмещение разницы между суммой фактически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внесенных обязательных пенсионных взносов с учетом уровня инфляции и суммой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накоплений на момент приобретения получателем права на пенсионные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мониторинга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 фактически внесенных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обязательных пенсионных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взносов с учетом уровня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инфляции и объемов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накоплений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вкладчиков накопительных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фондов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АС,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10 числа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кварталом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прогнозов сумм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обязательных пенсионных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взносов с учетом уровня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инфляции (в том 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прогнозируемого уровня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инфляции) и объемов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накоплений лиц,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приобретающих право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пенсионные выплаты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накопительных пенсионных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МЭБП,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НБ, АФН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потребности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средствах,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необходимых на возмещение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разницы между суммой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 внесенных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обязательных пенсионных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взносов с учетом уровня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инфляции и суммой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накоплений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 приобретения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получателем права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пенсионные выплаты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(предоставление бюджетной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заявки в МЭБП)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мая,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Решение проблем на рынке недвижимости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привлечению средств для финансирования программы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заимствования АО "ФНБ "Самрук-Казына" из Национального фонда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путем выпуска облигаций на сумму 480 млрд. тенге.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"Самрук-Казына" в целях своевременной организации финансирования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недостроенных объектов жилья до привлечения средств Национального фонда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накопительных пенсионных фондов будет использовать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собственный капитал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меры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Присвоение статуса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агентства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"ФНБ "Самрук-Казына"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АФН, 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Предложение о включении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облигаций 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в перечень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разрешенных финансовых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инвестирования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фонда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НБ, 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Совета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Национальным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фондом при Президенте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15 января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параметров и условий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(включая график траншей)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облигационного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Казына", НБ,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МФ, АФН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30 января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Концепцию формирования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фонда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среднесрочную перспективу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МФ, НБ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Указа Президента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16 февраля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разрешенных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финансовых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инструментов,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нематериальных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для размещения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фонда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разрешения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инвестирования активов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фонда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казахстанских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НБ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16 февраля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решения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заседании Совета директоров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"Самрук-Казына"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выпуске облигаций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привлечения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фонда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заседания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 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января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регистрация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облигаций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привлечения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фонда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Казына", АФН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о государст-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регистрации выпуска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23 января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Выкуп облигаций 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Национальным Банком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портфель Национального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НБ, 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Казына", МФ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купли-продажи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облигаций; перевод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средств на счета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"Самрук-Казына"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 Банке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30 января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средств накопительных пенсионных фондов для финансирования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ипотечного кредитования и развития жилищного сектора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НПФ будут привлекаться путем выпуска облигаций АО "ФНБ "Самрук-Казына"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казахстанской фондовой бирже. Основные параметры заимствования: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дебютного выпуска облигаций - 120 млрд. тенге;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погашения - до 15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индикативная ставка купона - 8,5 %;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предполагаемая дата выпуска - октябрь 2009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наличия спроса со стороны пенсионных фондов к облигациям 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в 2009 году предполагается привлечение средств в объеме до 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тенге.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меры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Присвоение эмитируемым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"ФНБ "Самрук-Казына"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облигациям адекватного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рисков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АФН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согласованного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графика, объемов и условий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заимствования МФ и 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внутреннем рынке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Казына", МФ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 февраля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аудита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консолидированной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отчетности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"ФНБ "Самрук-Казына"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аудированной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консолидированной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отчетности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 июля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обзора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консолидированной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отчетности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"ФНБ "Самрук-Казына"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первое полугодие 2009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консолидированной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отчетности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 сентября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облигационной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на сумму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 млрд. тенге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дебютного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на сумму 120 млрд.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АФН, 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свидетельств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облигационной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и первого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и прохождение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листинга облигаций 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фондовой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бирже KASE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Казына", KASE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 октября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облигаций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"ФНБ "Самрук-Казына"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(привлечение средств НПФ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финансирования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ипотечного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кредитования и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сектора)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15 октября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действующих механизмов по решению проблем на рынке недвижимости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реализации Плана первоочередных действий по обеспечению стабильности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социально-экономического развития Республики Казахстан, утвержденного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6 ноября 2007 года № 1039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целей обеспечения стабильности на ипотечном рынке страны, защиты прав дольщиков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завершения объектов строительства осуществляются следующие механизмы по решению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 на рынке недвижимости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Выделение средств для размещения обусловленных депозитов в банках второго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для дальнейшего кредитования застройщиков на завершение строительства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"Казына" было выделено 95 млрд. тенге. АО "ФУР "Казына" осуществило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в 2008 году 31 объекта в г. Астане на сумму 40,8 млрд. тенге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объектов в г. Алматы на сумму 23,1 млрд.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Продолжение финансирования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строительства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в гг. Астане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путем размещения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обусловленных депозитов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Казына", БВУ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Выкуп квартир государством.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 Для осуществления закупа квартир у застройщиков на объектах строительства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акимату г. Астаны было выделено 41 млрд. тенге, в том числе в 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- 21,5 млрд. тенге. Акиматом г. Астаны заключены договора выкупа 6223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в 47 объектах, сумма освоения средств составляет 21,5 млрд.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 вводимые в эксплуатацию жилища (всего 2224 квартиры) будут переданы государственному коммунальному предприятию "Городская недвижимость"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хозяйственного ведения Государственного учреждения "Управление жилья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 (далее - ГКП "Городская недвижимость") для распределения в следующем порядке: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1) 2124 квартиры для последующего распределения среди центральных государственных органов и передачи их государственным служащим, в том числе и передислоцированным в столицу, а также 124 (сто двадцать четыре) квартиры (из расчета: МО - 47, МВД - 30, КНБ - 17, РГ - 30) для обеспечения в соответствии с законодательством жилищем лиц, проживавших в зданиях бывших дошкольных организаций города Астаны, переданных из республиканской собственности в коммунальную собственность города Астаны в соответствии с решением Правительства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В целях выработки предложений по вопросам отбора и распределения жилищ, выкупленных акиматом города Астаны в рамках Плана мероприятий, будет образована соответствующая Комиссия.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Комиссия в соответствии с настоящим Планом мероприятий и Положением о Комиссии осуществляет изучение представленных акиматом города Астаны материалов о введенных в эксплуатацию жилых домах (жилых зданиях) с выездом на место, составляет перечень квартир, передаваемых центральным государственным органам для их последующего распределения среди государственных служащих, в том числе и передислоцированных в столицу.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Квота количества квартир по центральным государственным органам будет определена Комиссией, по согласованию с Премьер-Министром.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Комиссия по каждому жилому дому (жилому зданию) определяет количество квартир на каждый государственный орган в процентном соотношении от общего количества квартир.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Передаваемое ГКП "Городская недвижимость" жилище в приоритетном порядке будет предоставлено передислоцированным государственным служащим, правовой режим которых может быть приравнен к служебным, а также лицам, проживавшим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зданиях бывших дошкольных организаций города Астаны, переданных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собственности в коммунальную собственность города Астаны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решением Правительства Республики Казахстан, при этом остальным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служащим центральных государственных органов жилища будут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предоставлены на условиях найма жилища.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Список государственных служащих, передислоцированных в город Астану в связи с переносом столицы и не обеспеченных жильем (с указанием потребности в количестве комнат), будет сформирован Агентством по делам государственной службы и вынесен на рассмотрение Комиссии для принятия соответствующего 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В случае отказа передислоцированного государственного служащего от предоставляемого жилища, центральный государственный орган может его перераспределить.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Списки государственных служащих, которым рекомендуется предоставить жилище (на условиях найма), ежегодно будут утверждаться протоколами заседаний жилищных комиссий центральных государственных органов и передаваться в ГКП "Городская недвижимость".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Списки лиц, проживавших в зданиях бывших дошкольных организаций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переданных из республиканской собственности в коммунальную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города Астаны в соответствии с решением Правительства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будут представлены в ГКП "Городская недвижимость" центральными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органами, являвшимися балансодержателями переданных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Договоры найма (аренды) будут заключаться на срок не более одного года, при этом, в случае отсутствия оснований для его расторжения, договор найма (аренды) может быть пролонгирован на следующий срок согласно списку, представляемому центральным государственным органом.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В случае высвобождения жилища в связи с невыполнением государственным служащим условий договора найма (аренды) жилища и по иным причинам, центральный государственный орган может его перераспределить среди иных государственных служащих, нуждающихся в жилье.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2) 100 (сто) квартир для последующего распределения среди профессорско-преподавательского состава ГУ "Казахский национальный университет искусств" (далее - ГУ "КазНУИ").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При этом указанные 100 (сто) квартир для последующего распределения среди профессорско-преподавательского состава ГУ "КазНУИ" будут предоставлены на условиях найма жилища.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Списки работников профессорско-преподавательского состава ГУ "КазНУИ", которым рекомендуется предоставить жилище (на условиях найма), ежегодно будут утверждаться протоколами заседаний жилищных комиссий ГУ "КазНУИ" и передаваться в ГКП "Городская недвижимость".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Договоры найма (аренды) будут заключаться на срок не более одного года, при этом в случае отсутствия оснований для его расторжения договор найма (аренды) может быть пролонгирован на следующий срок согласно списку, представляемому ГУ "КазНУИ".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В случае отказа работника профессорско-преподавательского состава ГУ "КазНУИ" от предоставляемого жилища ГУ "КазНУИ" может его перераспределить.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В случае высвобождения жилища в связи с невыполнением работника профессорско-преподавательского состава ГУ "КазНУИ" условий договора найма (аренды) жилища и по иным причинам ГУ "КазНУИ" может его перераспределить среди иных работников профессорско-преподавательского состава ГУ "КазНУИ", нуждающихся в жилье.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Завершение выкупа квартир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акиматом г. Астаны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(приемка квартир акиматом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собственность)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Выделение денег акиматам г.г. Астаны, Алматы для завершения строительства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проблемных объектов.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завершения строительства проблемных объектов акиматами городов Астаны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созданы ТОО и выделено 17,2 млрд. и 10 млрд. тенге соответственно.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поданным 19 судебным искам по г. Астане об истребовании имущества 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недобросовестных застройщиков и передаче ЖСК, по решениям суда, в качестве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возмещения убытков дольщикам переданы права на все незавершенные объекты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долевого строительства. По г. Алматы проведен конкурс на завершение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в 2009 году 1058 квартир, 660 из них по мере решения дел в судах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предусматривается для обманутых дольщиков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Завершение строительства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проблемных объектов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Астане и 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(государственная приемка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Фондирование АО "Казахстанская ипотечная компания" для осуществления выкупа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требований по ипотечным кредитам у БВУ.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реализации Плана первоочередных действий АО "Казахстанская ипотечная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компания" выделено для осуществления выкупа прав требований по ипотечным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кредитам у БВУ 20,5 млрд. тенге, из которых освоено 10,5 млрд.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Выкуп прав требований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ипотечным кредитам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"КИК" у БВУ (заключение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договоров)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новых механизмов по решению проблем на рынке недвижимости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финансирование строительства объектов жилья через БВУ с реализацией жилья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фиксированной цене.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Средства, через БВУ в рамках данного направления, предоставляются проектной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компании, созданной для завершения строительства объекта с последующим ипотечным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кредитованием физических лиц для приобретения достроенного жилья;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финансирование строительства через БВУ с реализацией жилья по свободной цене.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механизм будет реализовываться путем открытия кредитных линий (договоров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банковского вклада) в БВУ на 15 лет для последующей выдачи БВУ ипотечных кредитов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под 10,5 % годовых сроком до 15 лет с правом досрочного погашения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возможностью рефинансирования со ставкой до 11 % годовых ранее выданных ипотечных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займов. Срок действия программы - ограниченный.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Ипотека будет предоставляться через БВУ в следующем порядке: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застройщики формируют пулы покупателей квартир по схеме ипотечного кредитования.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Сформированный пул покупателей должен покрывать в общей сумме не менее 30 %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количества нереализованных квартир в строящемся объекте;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 принимает решение об ипотечном кредитовании покупателей;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"Самрук-Казына" в соответствии с перечнем документов, согласованным с БВУ,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фондирует БВУ для дальнейшего ипотечного кредитования;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Финансирование строительства через дочерние организации АО "ФНБ "Самрук-Казына":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Средства, в рамках данного направления, через дочернюю организацию 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предоставляются проектной компании, созданной для завершения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объекта с последующим ипотечным кредитованием физических лиц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достроенного жилья;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Финансирование завершения строительства через акционерное общество "Фонд стрессовых активов". Завершение строительства мегарайона "Сайран", жилого комплекса "Уш тобе" в городе Алматы и жилого комплекса "Гранд Алатау" в городе Астане товариществом с ограниченной ответственностью "Global building contract" будет осуществляться путем его кредитования через размещение срочного банковского вклада акционерного общества "Фонд стрессовых активов" в сумме 20 млрд. тенге в акционерном обществе "Казкоммерцбанк" на следующих условиях: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размещение – единовременно, одним траншем;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срок вклада – 20 (двадцать)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ставка вознаграждения по вкладу – 1 % (один процент) годовых;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льготный период по основному долгу – 10 лет; выплата основного долга – равномерно годовыми платежами по истечению льготного периода;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льготный период по вознаграждению – на период строительства; выплата вознаграждения – равными полугодовыми платежами по истечении льготного периода.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строительства жилого комплекса "Тау Самал", первая очередь в городе Алматы будет осуществляться через акционерное общество "Фонд стрессовых активов" следующим образом. Залоговое имущество акционерного общества "БТА Банк" в виде жилого комплекса "Тау Самал", первая очередь в городе Алматы взыскивается в соответствии с законодательством Республики Казахстан и передается акционерному обществу "Фонд стрессовых активов", которое обеспечивает завершение строительства жилого комплекса "Тау Самал", первая очередь в городе Алматы на сумму 7 млрд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строительства жилых комплексов "Солнечный квартал" и "Шанырак" в городе Алматы будет осуществляться через акционерное общество "Фонд стрессовых активов" на сумму 3 млрд тенге, из них на финансирование жилого комплекса "Солнечный квартал" – 2 млрд тенге, жилого комплекса "Шанырак" – 1 млрд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2021 года средства акционерного общества "Казахстанская Жилищная Компания", возвращенные с банковского вклада в акционерном обществе "Народный Сберегательный Банк Казахстана", направляются на финансирование градостроительного инвестиционного проекта "G4 City" в Алматинской области путем кредитования товарищества с ограниченной ответственностью "CG Land" на следующих условиях: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сумма кредита – 13,2 млрд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предоставление средств – единовременно, одним траншем;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срок кредита – до 2029 года включительно;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ставка вознаграждения по кредиту – 1 % (один процент) годовых, включая все расходы, налоги и обязательные платежи;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льготный период по основному долгу – 36 месяцев, выплата основного долга – равномерно полугодовыми платежами по истечении льготного периода;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льготный период по вознаграждению – 36 месяцев за счет капитализации, выплата вознаграждения – равными полугодовыми платежами по истечении льготного периода с учетом капитализированного вознаграждения;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целевое назначение – развитие градостроительного инвестиционного проекта "G4 City", в том числе земельных участков проекта "G4 City";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залоговое обеспечение – земельные участки по проекту "G4 City" общей площадью 199 га.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Рефинансирование ипотечных кредитов.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финансирования строительства через БВУ для реализации жилья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фиксированной цене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меры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 проводит отбор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планируемых к финансиро-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объектов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застройщик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квартала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 и АО "ФНБ 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заключают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Меморандум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Меморандум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квартала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Среднесрочные меры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Застройщик создает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проектную компанию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 - ПК)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Застройщик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Регистрация, предоставле-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прав и активов ПК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полугодия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Кредитный комитет БВУ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принимает решение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кредитовании ПК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Кредитного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БВУ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 направляет заявку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"Самрук-Казына"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указанием суммы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необходимых средств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графиком СМР исходя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квартальных потребностей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Письмо-заявка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"Самрук-Казына"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 заключают Договор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срочном банковском вкладе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о срочном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банковском вкладе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"Самрук-Казына"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ежеквартальное размещение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в БВУ согласно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СМР и заключениям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независимой экспертной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техническому надзору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целевом использовании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фактическом освоении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предыдущего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после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завершает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и получает акт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госприемки объекта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госприемки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СМР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 и 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заключают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об 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ипотечного кредитования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об 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ипотечного кредитования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 на ежемесячной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подает заявку в 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на сумму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необходимую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ипотечного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кредитования, исходя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имеющегося количества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обращений граждан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приобретению жилья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Письмо-заявка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"Самрук-Казына"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ежемесячное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средств в БВУ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полученной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средств в БВУ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 по истечении месяца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 в 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подтверждающую информацию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выданных ипотечных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Отчетная информация от БВУ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по мере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ипотечным заемщикам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погашает кредит БВУ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 осуществляет возврат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Договору о срочном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банковском вкладе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истечения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 осуществляет возврат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Договору об 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ипотечного кредитования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истечения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об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 подают заявку в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"ФНБ "Самрук-Казына"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рефинансировании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объекту ипотечных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заемщиков соответствующих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условиям, изложенным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Плане совместных действий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Письмо-заявка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"Самрук-Казына"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размещает средства в БВУ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рефинансирования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ранее выданных ипотечных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по объекту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срок, оставшийся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Казына", БВУ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о срочном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банковском вкладе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после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заявки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финансирования строительства через БВУ для реализации жилья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свободной цене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меры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БВУ перечня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для ипотечного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кредитного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БВУ об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перечня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Согласование перечня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документов, необходимых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фондирования ипотеки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договора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банковского вклада между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 и 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банковского вклада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и БВУ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Среднесрочные меры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Ежемесячное получение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заявок от БВУ с указанием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суммы, необходимой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ипотечного кредитования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период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Заявка БВУ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Ежемесячное покрытие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потребности БВУ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ипотечного кредитования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период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средств в БВУ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финансирования строительства через АО "ФРП "Даму" и АО "ЖССБ",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"КИК" для реализации жилья по фиксированной цене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меры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"ФРП "Даму" приводит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собственную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нормативно-правовую базу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обеспечения прямого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кредитования субъектов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"ФРП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"Даму"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уполномоченных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управления 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и АО "ФРП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"Даму"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Среднесрочные меры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"Самрук-Казына"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отбор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планируемых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финансированию объектов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застройщик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"Самрук-Казына"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застройщик заключают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Меморандум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застройщик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Меморандум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Застройщик создает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проектную компанию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 - ПК)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Застройщик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прав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ПК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Застройщик и АО "ФРП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"Даму" проводят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аудит объекта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"ФРП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"Даму",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застройщик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Кредитный комитет АО "ФРП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"Даму" принимает решение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кредитовании ПК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"ФРП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"Даму"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Кредитного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"ФРП "Даму" направляет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заявку в 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указанием суммы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необходимых средств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графиком СМР исходя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квартальных потребностей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"ФРП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"Даму"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Письмо-заявка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"Самрук-Казына"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"ФРП "Даму" заключают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"ФРП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"Даму"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о срочном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банковском вкладе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"Самрук-Казына"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ежеквартальное размещение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в АО "ФРП "Даму"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графику СМР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заключениям независимой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экспертной организации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техническому надзору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целевом использовании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фактическом освоении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предыдущего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после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завершает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объекта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получает акт госприемки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госприемки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СМР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"ЖССБ" либо АО "КИК",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застройщик и АО "ФРП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"Даму" заключают Договор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организации жилищных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сбережений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ипотечного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кредитования объекта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"ЖССБ",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"КИК",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застройщик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"ФРП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"Даму"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об 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ипотечного кредитования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"ЖССБ" либо АО "КИК"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ежемесячной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подает заявку в Фонд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сумму необходимую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жилищных строительных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сбережений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ипотечного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кредитования, исходя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имеющегося количества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обращении граждан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приобретению жилья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"ЖССБ",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"КИК"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Письмо-заявка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"Самрук-Казына"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ежемесячное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средств в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"ЖССБ" либо АО "КИК"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полученной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по мере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субъектам жилищных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сбережений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ипотечным заемщикам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АО "ЖССБ" либо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"КИК" погашает кредит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"ФРП "Даму"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 подают заявку в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"ФНБ "Самрук-Казына"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рефинансировании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ипотечных заемщиков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объекту соответствующим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условиям, изложенным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Плане совместных действий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Письмо-заявка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"Самрук-Казына"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размещает средства в БВУ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рефинансирования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ранее выданных ипотечных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по объекту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срок, оставшийся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о срочном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банковском вкладе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после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заявки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Рефинансирование ипотеки: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средств банки второго уровня направят на понижение до 9 %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(государственным служащим, работникам государственных учреждений,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являющимся государственными служащими, работникам государственных предприятий,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 Великой Отечественной войны и лицам, приравненным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ним, пенсионерам и инвалидам) - 11 % (всем остальным заемщикам) процентных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 по ипотечным займам для заемщиков, получившим ипотечные займы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строительство жилище жилой площадью не более 120 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в предыдущие периоды и добросовестно исполнявшие свои обязательства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этих ипотечных займов, при условии отсутствия у заемщика другого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жилища. Общая сумма программы - 120 млрд. тенге.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и анализ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объемах и составе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ипотечных займов в БВУ,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списка лиц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рефинансиро-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по ипотеке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КИК, БВУ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лиц на получение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рефинансирования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объемов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фондирования БВУ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рефинансирования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марта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займа БВУ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рефинансирования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портфеля ипотечных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средств в БВУ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меры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меры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внесение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иных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механизмов финансиро-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объектов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жилья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Согласование механизмов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марта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"Государственную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жилищного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годы",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обеспечения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население доступным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МИО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Указа Президента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долевого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в части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защиты прав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дольщиков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Закона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внесении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законодательные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по вопросам долевого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в жилищном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строительстве"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13-1.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застройщиков,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Фондом будут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переданы деньги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безвозмездное временное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строительства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недвижимости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Астана, Алматы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МЭБП,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13-2.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на одобрение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подходы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определению стоимости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приобретаемого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акционерным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"Фонд недвижимости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жилых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нежилых помещений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МЭБП,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МФ,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"ФНБ 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13-3.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на одобрение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перечня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жилищного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приобретаемых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акционерным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"Фонд недвижимости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АДСиЖКХ,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РЦПИ!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"Дополнительные меры" предусмотрено дополнить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строкой, порядковый номер 13-4, постановлением Правительства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28.06.2010 № 659 (не подлежит опубликованию)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Среднесрочные меры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мониторинг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целевого и эффективного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выделенных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поддержку ипотечного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рынка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МЭБП,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МИО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арендного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АДСиЖКХ, МИО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через систему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жилищных строительных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сбережений объектов,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построенных в рамках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программ,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приоритетным категориям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"ЖССБ",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национальными управляющими холдингами, национальными холдингами,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национальными компаниями и акционерными обществами с государственным участием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с участием национального управляющего холдинга или национального холдинга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квартир в незавершенных объектах гг. Астаны и Алматы.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(ежемесячно к 10 числу)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квартир будет определяться исходя из озвученной Главой государства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96 тыс. тенге за 1 квадратный метр в Астане и 120 тысяч тенге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в черновой отделке.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приобретения квартир в чистовой отделке возможна корректировка цены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сторону повышения, но не более 24 тыс. тенге за 1 квадратный метр.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процесса приобретения квартир в рамках данного направления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будет осуществлено за счет образовавшейся чистой прибыли национальными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управляющими холдингами, национальными холдингами, национальными компаниями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акционерными обществами с государственным участием либо с участием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управляющего холдинга или национального холдинга либо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финансовой помощи, предоставляемой от связанных сторон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общих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принципов и схемы выкупа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квартир национальными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компаниями и акционерными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обществами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участием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Совета директоров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акционерных обществ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февраля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объектов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незавершенного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строительства, подлежащих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выкупу национальными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компаниями для своих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списка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и определение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 предоставляемого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 каждому работнику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приобретения 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квартиры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жилищной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 и АО по отбору объектов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и списку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Соглашений об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долевого участия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НК и АО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строительстве отобранных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февраля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договорных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по приобретению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и дальнейшее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ходом строительства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договора займа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национальными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компаниями и акционерными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обществом и работником.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договора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долевого участия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строительстве между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работником и застройщиком.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договора залога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Национальными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компаниями и акционерными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обществом и работником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Поддержка малого и среднего бизнеса, организаций по переработке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продукции и производству продуктов питания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малого и среднего бизнеса и организаций по переработке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продукции и производству продуктов питания через БВУ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объеме 240 млрд. тенге, из которых до 70 % будут направляться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рефинансирование текущих проектов, и не менее 30 % - на новые проекты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эффективной ставке не более 12,5 % годовых. Для решения проблем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продовольственном рынке и в целях поддержки отечественных товаропроизводителей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питания, в рамках выделяемых средств 30 % рекомендуется направить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проектов по переработке сельскохозяйственной продукции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продуктов питания. При этом указанные заемщики, осуществляющие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переработку сельскохозяйственной продукции и производство продуктов питания,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могут относиться не только к субъектам малого и среднего бизнеса.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Выделяемые средства на поддержку малого и среднего бизнеса и организаций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сельскохозяйственной продукции и производству продуктов питания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будут предоставляться банкам через АО "ФРП "Даму", при этом права требования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"ФРП "Даму" к БВУ по договорам, заключенным между АО "ФРП "Даму" и БВУ,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Правления АО "ФНБ "Самрук-Қазына" могут быть уступлены в пользу АО "ФНБ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"Самрук-Қазына" путем заключения между АО "ФНБ "Самрук-Қазына" и АО "ФРП "Даму"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договора об отступном и уступке прав требования (цессия)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 отступного по его обязательствам перед АО "ФНБ "Самрук-Қазына",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предусматривающего сохранение за АО "ФРП "ДАМУ" функций по осуществлению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освоения и целевого использования БВУ размещаемых денежных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средств акционерного общества "Фонд стрессовых активов" в сумме 2 млрд.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будет направлена для кредитования финансовых организаций с целью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последующего кредитования покупки оборудования в финансовый лизинг через банки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лизинговые компании.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меры: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перечня БВУ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работы в рамках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по поддержке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и среднего бизнеса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организаций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и производству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питания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по модернизации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экономики, определяющее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БВУ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в рамках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данного направления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25 января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Отбор БВУ, участвующих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программе, и установление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лимитов на каждый банк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определяю-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щая суммы финансирования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каждому БВУ,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участвующему в программе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 февраля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Широкомасштабное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объявление через СМИ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начале финансирования МСБ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ППСХПиППП и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Выпуски статей,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телепередач, объявлений,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совместных пресс-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конференций с БВУ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графика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финансирования, согласно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заявкам БВУ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"ФРП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"Даму"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графика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БВУ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15 февраля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договоров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"ФРП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"Даму"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Среднесрочные меры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БВУ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графику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Начиная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МСБ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ППСХПиППП путем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рефинансирования ранее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выданных кредитов (до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70 % от полученной БВУ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суммы) и кредитование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проектов МСБ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ППСХПиППП (не менее 30 %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полученной БВУ суммы)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"ФРП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"Даму"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Кредитные договора между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 и МСБ и ППСХПиППП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Начиная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заемщиков,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получивших средства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антикризисной программе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МСБ и ППСХПиППП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региональными филиалами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"ФРП "Даму"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"ФРП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"Даму"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мониторинговых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проверок, отчет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начиная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мер по повышению доступности микрокредитования в сельской местности,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с использованием региональной сети АО "Казпочта"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предложений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расширению микрокредито-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 сельской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через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региональную сеть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финансовой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"Казпочта", АО "ФРП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"Даму" и микрокредитные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Казына",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"Казпочта",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"ФРП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"Даму", МСХ,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микрокредит-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почте",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предоставления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"Казпочта" разрешения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кредитной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АФН, НБ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Закона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микрокредитных операций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региональную сеть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"Казпочта"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"Казпочта"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доступа малого и среднего бизнеса и организаций по переработке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продукции и производству продуктов питания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закупкам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меры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типового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проведения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закупок национальных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управляющих холдингов,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холдингов,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управляющих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компаний, национальных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 и аффилиированных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ними юридических лиц,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первоочередное размещение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закупок на отечественных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производствах всех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МИТ,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"ФНБ 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Казына",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марта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казахстанского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в закупках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"ФНБ "Самрук-Казына"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обязательного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при заключении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на закупки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крупных партий импортного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включение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обязательств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поставщика по открытию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производств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сборке, ремонту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данного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Приказы руководителей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Советов директоров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"АО "ФНБ "Самрук-Казына",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"КазАгро"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уполномо-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ченными государственными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органами, национальными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компаниями, государствен-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предприятиями,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акционерными обществами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юридическими лицами,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50 % акций (долей)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принадлежат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государству, включая 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дочерние, аффилиированные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совместно контролируе-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 организации,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стратегических планах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планах развития и планах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финансово-хозяйственной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целевых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по доле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содержания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годовом объеме закупок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госу-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"ФНБ 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Казына",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стратегические планы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планы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Среднесрочные меры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показателей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малого и среднего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и организаций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и производству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питания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закупках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показателей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малого и среднего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и организаций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и производству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питания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закупках национальных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управляющих холдингов,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холдингов,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управляющих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компаний, национальных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аффилиированных с ними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Казына",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полугодие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 снижению административных барьеров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меры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Сокращение времени регистрации собственности по 3 процедурам с 19 до 12 дней,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с 26 280 до 20 280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4.1. 1.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Сокращение сроков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прав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недвижимое имущество (за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сокращения сроков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справки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зарегистрированных правах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(обременениях)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недвижимое имущество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до 1 дня)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"О внесении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юстиции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от 28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2008 годах" № 83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Регламента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прав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(обременении)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недвижимое имущество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сделок с ним через центры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населения"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4.1. 2.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Сокращение тарифов оплаты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нотариальных услуг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Правительства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проекту Закона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внесении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акты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нотариата",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инициированного депутатами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Сокращение времени на открытие предприятия по 4 процедурам с 12 до 6 дней,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с 14 780 до 11 280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4.2. 1.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Сокращение сроков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до 3-х дней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проекте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внесении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законодательные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по вопросам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юридических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12 апреля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№ 112 "Об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Инструкции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юридических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и учетной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"О некоторых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вопросах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лиц, филиалов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представительств"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Сокращение процедур с 38 до 11, времени по процедурам с 231 до 81 дня,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с 10 536 652 до 385 332 тенге для получения разрешения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4.3. 1.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Упрощение процедур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сокращение сроков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для получения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разрешения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проекте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внесении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законодательные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по вопросам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внесении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10 октября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 года № 1328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"Некоторые вопросы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"Об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строительной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Казахстан"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внесении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29 июля 2002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840 "Об утверждении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осуществления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в Республике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внесении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6 мая 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425 "О некоторых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мерах по упрощению порядка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оформления и выдачи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исходных материалов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(данных) и разрешительных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объектов"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внесении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19 августа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года № 918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Правилах проведения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предпроектной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(технико-экономических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обоснований) и проектной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(проектно-сметной)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строительство, независимо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финансирования, а так же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утверждения проектов,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строящихся за счет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4.4.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Улучшение индекса раскрытия информации о сделке, повышение ответственности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директоров, способности акционеров участвовать в судебном процессе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4.4. 1.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прозрачности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сделках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сторонами в финансовой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 акционерного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согла-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МФ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Закона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внесении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законодательные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платежах и переводах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денег, бухгалтерского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и финансовой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 финансовых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и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4.5.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Сокращение 3-х документов, в 3 раза времени на процедуры, на 25 % расходов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экспортных операций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Сокращение 3-х документов, на 30 % времени на процедуры, на 25 % расходов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операций импорта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4.5. 1.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Доработка в Мажилисе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некоторые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акты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таможенного дела"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части упрощения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таможенного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предусматривающей: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в качестве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доставки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товаросопроводительных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с отменой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бумажного носителя;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электронной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участников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внешнеэкономической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без выдачи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учетной карточки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участника внешнеэкономи-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деятельности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исключения ее из списка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представлении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при таможенном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МЭБП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Одобренный Мажилисом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проект 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"О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некоторые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акты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таможенного дела"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4.5. 2.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Сокращение сроков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лицензий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экспорту и импорту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МФ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внесении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12 июня 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578 "Об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Правил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лицензирования экспорта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импорта товаров"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4.5. 3.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Упрощение и конкретизация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процедур, сроков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сертификации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разрешительной системы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осуществления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и других видов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контроля, влияющих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экспортно-импортных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внесении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от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2008 года № 90 "Об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Технического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регламента "Процедура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соответствия"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"О внесении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14 ноября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года № 841 "Об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Правил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санитарно-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"О внесении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приказы Министра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от 1 апреля 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199 "Об утверждении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ветеринарно-санитарной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пищевой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по определению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ее безопасности" и от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2002 года № 399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акта экспертизы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лабораториями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результатам диагностики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ветеринарно-санитарной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объектов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ветеринарного надзора"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4.5. 4.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 выдачи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разрешения на ввоз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(импорт) пищевой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подлежащей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регистрации,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образцов,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необходимых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регистра-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испытаний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внесении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19 февраля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№ 165 "Об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Правил ввоза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(импорта) пищевой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подлежащей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Среднесрочные меры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Продолжение работы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снижению административных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барьеров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 Правительство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механизма гарантирования АО "ФРП "Даму" кредитов, предоставляемых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банками второго уровня для субъектов малого и среднего бизнеса и организаций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переработке сельскохозяйственной продукции и производству продуктов питания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механизма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гарантирования кредитов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малого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бизнеса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и производству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питания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действующего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 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соответствующих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с БВУ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последующим представлением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соответствующих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документы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"ФРП "Даму"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Реализация второго направления Программы "30 корпоративных лидеров Казахстана"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Механизмы: реализация проектов будет осуществляться в следующих направлениях: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глубокой переработки зерна;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переработка мяса и молока;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рыбоводства и переработка рыбной продукции;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переработка плодоовощной продукции и др.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Реализуемым в данных направлениях проектам будут оказаны следующие виды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поддержки: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поддержка на реализацию инвестиционного проекта, строительство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инфраструктуры, развитие сопутствующих производств;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институциональная поддержка (изменение законодательства, предоставление земли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на недропользование, развитие трудовых ресурсов и НИОКР).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Операторами данного направления с точки зрения координации будут являться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"Самрук-Казына" и социально-предпринимательские корпорации.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строительства инфраструктуры по проектам в данном направлении будет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осуществляться напрямую через администраторов бюджетных программ (местные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органы) за счет средств республиканского бюджета и/или дочерними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АО "ФНБ "Самрук-Казына", выделяемых из республиканского бюджета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капитализацию.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инвестиционного проекта без привязки к внешней инфраструктуре может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осуществляться через дочерние организации АО "ФНБ "Самрук-Казына"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социально-предпринимательские корпорации за счет заемных средств и/или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бюджета, выделяемых на капитализацию и/или в виде бюджетного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Выделение средств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задания по разработке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мастер-планов для создания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интегрированных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взаимосвязанных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сопутствующих производств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мастер-планов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создания комплекса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интегрированных,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взаимосвязанных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сопутствующих производств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центр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Прави-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Банке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мастер-планы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Выделение необходимых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участков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проектов,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мастер-планов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Государст-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комиссии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модернизации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анали-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 стве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Националь-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Банке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Объявление конкурса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проектов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СМИ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реализации проектов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СПК, МСХ,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Реализация инновационных, индустриальных и инфраструктурных проектов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Механизмы: реализация проектов будет осуществляться по следующим направлениям: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1) энергетические проекты;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2) инфраструктурные проекты для поддержания занятости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3) кредитование субъектов предпринимательства в обрабатывающей промышленности.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Реализация проектов по данным направлениям решит проблемы энергетического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дефицита для экономики и в условиях кризиса стабилизирует рынок труда и обеспечит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реального сектора экономики.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Операторами по экономически окупаемым инфраструктурным проектам будут дочерние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АО "ФНБ "Самрук-Қазына". Финансирование экономически окупаемых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осуществляться за счет заемных средств и/или средств, выделяемых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в виде капитализации и/или бюджетных кредитов.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данного направления предполагается направить 120 млрд. тенге из средств, выделенных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капитализацию из Национального фонда, также будут использованы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"Фонд стрессовых активов" в размере 40 млрд. тенге. Отбор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распределение средств будет осуществляться органами управления АО "ФНБ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Операторами по экономически неокупаемым, но социально-значимым,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инфраструктурным проектам будут соответствующие администраторы бюджетных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экономически неокупаемых проектов будет осуществляться 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меры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Отбор приоритетных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инфраструктурных проектов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"Самрук-Казына"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выделяемых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Национального Фонда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инфраструктурных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проектов, одобренный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протокольным решением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модернизации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Правительстве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февраля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Среднесрочные меры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экспертизы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и осуществление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процедур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ходе проведения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уполномоченного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"АО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финансированию проектов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уполномоченного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"АО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мая 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(по мере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договоров займа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прямое финансирование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договоров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мая 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(по мере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соинвесторов проектов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Зачисление средств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проектной компании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Освоение средств "АО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Зачисление средств 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на счета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проектных компаний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объектов,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производства,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в эксплуатацию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"БРК",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Введенные в эксплуатацию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Начиная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мере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хода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проектов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предельных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уровней тарифов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электрическую энергию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услуги естественных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АРЕМ, МЭМР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 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Продолжение строительства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Коксарайского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водохранилища,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ирригационных сооружений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МСХ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строительства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интегрированного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газохимического комплекса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Атырауской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Июль, январь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2009-2011 гг.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Мойнакской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ГЭС, расширение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Экибастузской ГРЭС-2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Балхашской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Июль, январь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2009-2011 гг.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автодорожного транзитного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коридора "Западная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Европа-Западный Китай"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кой, Кызылор-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2009-2011 гг.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модернизация Атырауского,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Шымкентского,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нефтеперерабатывающих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 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января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инновационных,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путем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капитализации АО "Банк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Казахстана"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"Банк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VII. Развитие агропромышленного комплекса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заимствования АО "Холдинг "КазАгро" из Национального фонда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путем выпуска облигаций на сумму 1 млрд. долларов США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Предложение о включении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облигаций АО "Холдинг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в перечень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разрешенных финансовых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инвестирования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фонда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МСХ,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НБ,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Совета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Национальным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фондом при Президенте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15 января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параметров и условий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облигационного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НБ,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МФ, АФН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параметры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облигационного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января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Указ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 сентября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№ 1641, в части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уточнения Концепции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фонда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среднесрочную перспективу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МФ, НБ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Указа Президента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16 февраля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разрешенных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финансовых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инструментов,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нематериальных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для размещения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фонда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разрешения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инвестирования активов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фонда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эмитентов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НБ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16 февраля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решения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заседании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 АО "Холдинг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о выпуске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облигаций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привлечения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фонда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заседания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 АО "Холдинг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января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выпуска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облигаций для привлечения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Национального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АФН,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выпуска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5 февраля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Выкуп облигаций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"КазАгро"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Национальным Банком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портфель Национального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НБ, МФ,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купли-продажи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 денежных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счета АО "Холдинг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в Национальном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Банке РК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 марта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инвестиций на поддержку существующих и развитие новых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экспортоориентированных секторов, в том 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зерновой сектор;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переработка мясной и молочной продукции;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плодовоовощных культур;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сети тепличных хозяйств, овощехранилищ, птицефабрик, молочно-товарных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ферм, откормочных площадок и убойные пункты с развитой инфраструктурой;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проектов по организации современных мясоперерабатывающих комплексов,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производства плодоовощных культур с применением технологии капельного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орошения, производству и глубокой переработке тонкой шерсти, развитию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экспорта казахстанского зерна, производства по сборке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сельхозтехники;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и/или выбор новых направлений инвестиционной программы АО "Холдинг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осуществляется решением Совета директоров АО "Холдинг "КазАгро"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законодательством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Обоснование необходимости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проектов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(определение стоимости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и расчета 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окупаемости, определение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реализации конкретных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и т.д.)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Совета директоров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"КазАгро"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февраля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Отбор заемщиков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инвестиционных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общественной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договоров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гарантийных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залоговых обеспечений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25 марта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и мониторинг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МЭБП,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завершения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субъектов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за счет средств,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заимствованных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фонда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 не вовлеченных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инвестиционных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проектов, путем закупа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зерна у субъектов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комплекса, кредитования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агропромышлен-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комплекса,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на проведение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весенне-полевых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уборочных работ и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последующего финансирова-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сельхозтоваропроизво-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дителей посредством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закупок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механизмов 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с целью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максимальной интеграции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сельхозтоваропроизводи-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и сферы переработки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МЭБП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посевных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площадей сои и кукурузы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оказания системных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АО "СПК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"Жетісу",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"Оңтүстік"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мощностей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действующих заводов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сои и кукурузы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мощностей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глубокой переработки зерна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высокой добавленной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модернизации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предприятий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переработке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в том 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плодоовощной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механизмов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стимулирования и поддержки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развитию товарного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рыбоводства и аквакультуры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вертикально-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интегрированных связей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предприятиями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рыболовства, рыбоводства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рыбы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акиматы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вопросов нормативного регулирования деятельности АО "Холдинг "КазАгро"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успешной реализации мероприятий, предусмотренных Планом совместных действий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необходимых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 "О внесении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законодательные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по вопросам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Фонда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благосостояния и признания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утратившим силу 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Инвестиционном фонде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МСХ,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МЮ, АФН,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февраля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"О проекте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"О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в Указ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11 декабря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№ 220 "О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некоторых вопросах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агропромышленного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придание АО "Холдинг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статуса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управляющего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МЭБП,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МЮ, АФН,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февраля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"О внесении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в 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23 декабря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№ 1247 "О мерах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Указа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11 декабря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№ 220",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придание АО "Холдинг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статуса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управляющего холдинга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МЭБП,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МЮ, АФН,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февраля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необходимых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в учредительные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АО "Холдинг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, а также иные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связанные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статусом национального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управляющего холдинга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МЮ,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марта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VIII. Обеспечение занятости и поддержка социально-уязвимых слоев населения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меры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поручений Главы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по увеличению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выплат, пенсий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заработной платы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 бюджетной сферы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МТСЗН,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госу-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пенсии,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заработной платы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стипендии на 25 % в 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2010 годах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Доведение базовых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выплат к 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до 50 %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прожиточного минимума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Ежегодное 9 %-е увеличение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 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пособий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пособий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до 50 месячных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расчетных показателей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единовременных пособий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рождение 4-го и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ребенка с 2010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2,5 раза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отношению к 2007 году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ежемесячных пособий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уходу за ребенком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достижению им 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с 2010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с 2010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вида социальных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 - пособия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родителям, опекунам,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воспитывающим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детей-инвалидов, в размере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минимальной заработной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моратория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неквалифицированной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рабочей силы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2009 год и ужесточение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за нелегальной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миграцией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МВД,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МТСЗН, информация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меморандумов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социальном партнерстве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крупными и средними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предприятиями частного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по финансированию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проектов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увеличению ими доли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закупаемых товаров (работ,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у отечественных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товаропроизводителей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МИТ,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МИО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учебных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краткосрочной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и переподготов-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в 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прогнозируемым спросом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рабочую силу и определение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базовых учебных заведений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организации краткосроч-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подготовки и пере-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высвобождаемых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МТСЗН,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Присуждение дополнительных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образовательных грантов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 отличников высших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 третьего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последующих курсов,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на платной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и реализовать меры по недопущению роста цен на горюче-смазочные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и обобщение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АРЕМ, МЭМР,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"ФНБ "Самрук-Казына"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и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недопущению роста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на горюче-смазочные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АЗК, АРЕМ,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"ФНБ 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февраля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Выработать и представить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предложения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недопущению необосно-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ваннного роста цен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горюче-смазочные материалы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АЗК, АРЕМ,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АО "ФНБ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марта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Среднесрочные меры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меморандумов о сотрудничестве с крупными компаниями по обеспечению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полной занятости персонала, высвобождающегося в результате снижения объемов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переговоров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меморандумов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крупными предприятиями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МТСЗН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меморандумов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акимами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руководителями крупных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 и профсоюзной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отчет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учета подписанных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меморандумов и мониторинга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выполнения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МИО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Правительство о ходе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 меморандумов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выполнении.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Обеспечиваются трудовые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 работников,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предусмотренные трудовым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законодательством,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рисках высвобождения.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Минимизация социальных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последствий, в связи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сокращением объемов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числа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регионов,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требующих первоочередного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 стабилизационных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обеспечению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МИО,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МИТ,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МЭМР,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спроса на рабочую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силу с учетом открытия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производств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МИО,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МИТ,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МЭМР,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Прогнозирование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дополнительной потребности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средств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профессиональную подго-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товку и переподготовку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высвобождаемых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и безработных,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дополнительные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социальной поддержки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(адресная социальная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помощь, жилищная помощь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детские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пособия) в разрезе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МТСЗН,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обновление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высвобождаемых работников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безработных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МТСЗН,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реализация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программ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стабильности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занятости, в том 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вовлечения населения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общественные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МЭБП,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ходе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программ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оперативного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занятости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дополнительных форм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поддержки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(адресная социальная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помощь, жилищная помощь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детские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пособия) в разрезе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МИО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 числа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отчетным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бесплатного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в школах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МИО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Начиная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уровня охвата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дошкольным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МИО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 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Начиная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магистрантам,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на платной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по очной 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обучения, имеющим оценки,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эквиваленту 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"хорошо" и "отлично"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период обучения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65 баллов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 ЕНТ/КТ,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 многодетных,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 и малоимущих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семей, сирот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инвалидов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 которых, являются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инвалидами или достигли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возраста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МЗ,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"ФНБ 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карты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отечественных поставщиков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формирование поставщиков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и бизнеса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МСХ, МЭМР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карты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февраль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дующее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 ление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 вартально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Продолжение работы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стабилизационных фондов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первой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необходимости (мясо, сухое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молоко, растительное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масло, сахар и рис)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МЧС, МИО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ходе работы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стабилиза-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фондов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необходимости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КПМ                  - Канцелярия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МЭБП                 - Министерство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МФ                   - Министерство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МТК                  - Министерство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МИТ                  - Министерство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МЭМР                 - Министерство энергетики и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МСХ                  - Министерство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МТСЗН                - Министерство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МКИ                  - Министерство культуры и информации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МЗ                   - Министерство здравоохранения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                   - Министерство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МВД                  - Министерство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МЧС                  - Министерство чрезвычайных ситуаций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 КНБ               - Пограничная служба Комитета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МЮ                   - Министерство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НБ                   - Национальный Банк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АФН                  - Агентство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регулированию и надзору финансового рынка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финансовых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АРЕМ                 - Агентство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регулированию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АЗК                  - Агентство по защите конкуренции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"ФНБ              - акционерное общество "Фонд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"Самрук-Казына"        благосостояния "Самрук-Казына"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"Холдинг          - акционерное общество "Национальный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"КазАгро"              управляющий холдинг "КазАгро"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"ФРП "Даму"       - акционерное общество "Фонд развития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предпринимательства "Даму"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МИО                  - местные исполнительные органы областей,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республиканского значения, столицы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МСФО                 - Международные стандарты финансовой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БВУ                  - банки второго уровня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ФСА                  - акционерное общество "Фонд стрессовых активов"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"КИК"             - акционерное общество "Казахстанская ипотечная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компания"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ПК                   - проектная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"ЖССБ"            - акционерное общество "Жилищный строительный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сберегательный банк"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СМР                  - строительные монтажные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МСБ                  - малый и средний бизнес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НК                   - национальная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                  - акционерное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ГЦБ                  - государственные ценные бумаги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ППСХПиППП            - предприятие по переработке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сельскохозяйственной продукции и производству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продуктов питания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                 - социально-предпринимательские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                 - Комитет национальной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                   - Республиканская гвардия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АДСиЖКХ              - Агентство по делам строительства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жилищно-коммунального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