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163d" w14:textId="7a81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8 октября 2007 года № 914 и от 16 октября 2007 года № 958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2009 года № 84. Утратило силу постановлением Правительства Республики Казахстан от 10 сентября 2010 года № 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10.09.2010 </w:t>
      </w:r>
      <w:r>
        <w:rPr>
          <w:rFonts w:ascii="Times New Roman"/>
          <w:b w:val="false"/>
          <w:i w:val="false"/>
          <w:color w:val="ff0000"/>
          <w:sz w:val="28"/>
        </w:rPr>
        <w:t>N 924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2007 года № 914 "Об утверждении Программы по сохранению и рациональному использованию водных ресурсов, животного мира и развитию сети особо охраняемых природных территорий до 2010 года" (САПП Республики Казахстан, 2007 г., № 37, ст. 422):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сохранению и рациональному использованию водных ресурсов, животного мира и развитию сети особо охраняемых природных территорий до 2010 года,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5.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5.3.1. </w:t>
      </w:r>
      <w:r>
        <w:rPr>
          <w:rFonts w:ascii="Times New Roman"/>
          <w:b w:val="false"/>
          <w:i w:val="false"/>
          <w:color w:val="000000"/>
          <w:sz w:val="28"/>
        </w:rPr>
        <w:t xml:space="preserve">"Расширение существующих особо охраняемых природных территорий":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"в Алматинской области" заменить словами "в Алматинской и Восточно-Казахстанской областях";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"ГНПП "Кокшетау в Акмолинской области" заменить словами "ГНПП "Бурабай" в Акмолинской области, по корректировке площади ГНПП "Кокшетау" в Акмолинской и Северо-Казахстанской областях.";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5.3.2.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"Создание особо охраняемых природных территорий":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"в Алматинской области," дополнить словами "ГНПП "Мерке" и государственного природного заказника (комплексного) "Жайсан" в Жамбылской области,";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сохранения степных, водно-болотных и околоводных экосистем предлагается до 2010 года создать ГПР "Акжайык" в Атырауской области, разработать проекты ЕН и ТЭО создания ГПР "Алтын Дала" в Костанайской области.";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8. </w:t>
      </w:r>
      <w:r>
        <w:rPr>
          <w:rFonts w:ascii="Times New Roman"/>
          <w:b w:val="false"/>
          <w:i w:val="false"/>
          <w:color w:val="000000"/>
          <w:sz w:val="28"/>
        </w:rPr>
        <w:t xml:space="preserve">"План мероприятий программы по сохранению и рациональному использованию водных ресурсов, животного мира и развитию сети особо охраняемых природных территорий до 2010 года":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9. "Расширение существующих особо охраняемых природных территорий" дополнить строкой, порядковый номер 9.7.,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53"/>
        <w:gridCol w:w="1653"/>
        <w:gridCol w:w="1673"/>
        <w:gridCol w:w="1473"/>
        <w:gridCol w:w="53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УДП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10 "Создание особо охраняемых природных территорий":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10.12, 10.13 и 10.14,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153"/>
        <w:gridCol w:w="1653"/>
        <w:gridCol w:w="1673"/>
        <w:gridCol w:w="1473"/>
        <w:gridCol w:w="533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сада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г.Астаны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"Мерке"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"Жайсан"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АУЗР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аббревиатурой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"УДП - Управление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2007 года № 958 "Об утверждении Программы "Жасыл ел" на 2008-2010 годы" (САПП Республики Казахстан, 2007 г., № 39, ст. 450):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"Жасыл ел" на 2008-2010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5.2.4.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"Создание зеленых зон населенных пунктов и их озеленение" раздела 5. "Основные направления и механизмы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слово "начато" заменить словом "планируется".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