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26c2b" w14:textId="c526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целевых текущих трансфертов из республиканского бюджета 2009 года областными бюджетами, бюджетами городов Астаны и Алматы на обеспечение закладки и выращивания многолетних насаждений плодово-ягодных культур и винограда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февраля 2009 года № 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8 июля 2005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государственном регулировании развития агропромышленного комплекса и сельских территорий </w:t>
      </w:r>
      <w:r>
        <w:rPr>
          <w:rFonts w:ascii="Times New Roman"/>
          <w:b w:val="false"/>
          <w:i w:val="false"/>
          <w:color w:val="000000"/>
          <w:sz w:val="28"/>
        </w:rPr>
        <w:t>" и от 4 декабря 2008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республиканском бюджете на 2009-2011 годы 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использования целевых текущих трансфертов из республиканского бюджета 2009 года областными бюджетами, бюджетами городов Астаны и Алматы на обеспечение закладки и выращивания многолетних насаждений плодово-ягодных культур и винограда.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февраля 2009 года № 98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использования целевых текущих трансфертов из республиканского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 2009 года областными бюджетами, бюджетами городов </w:t>
      </w:r>
      <w:r>
        <w:br/>
      </w:r>
      <w:r>
        <w:rPr>
          <w:rFonts w:ascii="Times New Roman"/>
          <w:b/>
          <w:i w:val="false"/>
          <w:color w:val="000000"/>
        </w:rPr>
        <w:t xml:space="preserve">
Астаны и Алматы на обеспечение закладки и выращивания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многолетних насаждений плодово-ягодных культур и винограда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использования целевых текущих трансфертов из республиканского бюджета 2009 года областными бюджетами, бюджетами городов Астаны и Алматы на обеспечение закладки и выращивания многолетних насаждений плодово-ягодных культур и винограда (далее - Правила) разработаны в соответствии с законами Республики Казахстан от 8 июля 2005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государственном регулировании развития агропромышленного комплекса и сельских территорий </w:t>
      </w:r>
      <w:r>
        <w:rPr>
          <w:rFonts w:ascii="Times New Roman"/>
          <w:b w:val="false"/>
          <w:i w:val="false"/>
          <w:color w:val="000000"/>
          <w:sz w:val="28"/>
        </w:rPr>
        <w:t>" и от 4 декабря 2008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республиканском бюджете на 2009-2011 годы </w:t>
      </w:r>
      <w:r>
        <w:rPr>
          <w:rFonts w:ascii="Times New Roman"/>
          <w:b w:val="false"/>
          <w:i w:val="false"/>
          <w:color w:val="000000"/>
          <w:sz w:val="28"/>
        </w:rPr>
        <w:t>" и определяют порядок использования областными бюджетами, бюджетами городов Астаны и Алматы целевых текущих трансфертов, выделенных за счет средств республиканского бюджета 2009 года по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бюджетной программе 087 </w:t>
      </w:r>
      <w:r>
        <w:rPr>
          <w:rFonts w:ascii="Times New Roman"/>
          <w:b w:val="false"/>
          <w:i w:val="false"/>
          <w:color w:val="000000"/>
          <w:sz w:val="28"/>
        </w:rPr>
        <w:t xml:space="preserve">"Целевые текущие трансферты областным бюджетам, бюджетам городов Астаны и Алматы на обеспечение закладки и выращивания многолетних насаждений плодово-ягодных культур и винограда".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Средства на обеспечение закладки и выращивания многолетних насаждений плодово-ягодных культур и винограда (далее - бюджетные субсидии) предназначаются для частичного возмещения отечественным сельскохозяйственным товаропроизводителям (далее - СХТП) стоимости затрат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закладку многолетних насаждений плодово-ягодных культур и винограда (промышленные сады интенсивного типа), произведенную осенью 2008 года и (или) весной 2009 года, и их выращивание в 2009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закладка многолетних насаждений должна быть осуществлена: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сортами, включенными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селекционных достижений, допущенных к использованию в Республике Казахстан, или в перечень перспективных сортов сельскохозяйственных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 июля 2009 года - в соответствии с утвержденным типовым проектом для закладки садов, ягодников и виноградников (подтверждающим проведение почвенно-мелиоративных изысканий на садопригодность), разработанным лицом, имеющим соответствующую лицензию (на занятие деятельностью по производству землеустроительных, топографо-геодезических и картографических работ) и имеющим привязку к земельному участку СХТП, на котором осуществляется закладка многолетних насаждений;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выращивание (уход) многолетних насаждений плодовых культур и винограда первого года роста, закладка которых была произведена осенью 2007 года и (или) весной 2008 года за счет средств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республиканского бюджета 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выделенных в 2008 году по подпрограмме 106 "Целевые текущие трансферты областным бюджетам, бюджетам городов Астаны и Алматы на обеспечение закладки и выращивания многолетних насаждений плодовых культур и винограда" бюджетной программы 009 "Целевые текущие трансферты областным бюджетам, бюджетам городов Астаны и Алматы на развитие сельского хозяйства";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выращивание (уход) многолетних насаждений плодовых культур и винограда второго года роста, закладка которых была произведена осенью 2006 года и (или) весной 2007 года за счет средств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республиканского бюджета 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выделенных в 2007 году по подпрограмме 106 "Целевые текущие трансферты областным бюджетам, бюджетам городов Астаны и Алматы на обеспечение закладки и выращивания многолетних насаждений плодовых культур и винограда" бюджетной программы 009 "Целевые текущие трансферты областным бюджетам, бюджетам городов Астаны и Алматы на развитие сельского хозяйства".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Министерство сельского хозяйства Республики Казахстан (далее - Министерство), как администратор бюджетной программы, перечисляет целевые текущие трансферты областным бюджетам в соответствии с утвержденными в установленном порядке объемами субсидирования по областям на основании индивидуального плана финансирования по платежам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бюджетной программы 087 </w:t>
      </w:r>
      <w:r>
        <w:rPr>
          <w:rFonts w:ascii="Times New Roman"/>
          <w:b w:val="false"/>
          <w:i w:val="false"/>
          <w:color w:val="000000"/>
          <w:sz w:val="28"/>
        </w:rPr>
        <w:t xml:space="preserve">"Целевые текущие трансферты областным бюджетам, бюджетам городов Астана и Алматы на обеспечение закладки и выращивания многолетних насаждений плодово-ягодных культур и винограда", а также в рамках подписанного Соглашения о результатах по целевым текущим трансфертам между акимом области и Министром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СХТП, получившим бюджетные субсидии на закладку и выращивание многолетних насаждений плодово-ягодных культур и винограда, предоставляются бюджетные субсидии на их выращивание в последующие годы до наступления момента плодоношения, но не более четырех лет, при условии выделения на эти цели средств из республиканского бюджета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Бюджетная субсидия устанавливается в размере до 40 % от стоимости закладки и выращивания многолетних насаждений плодово-ягодных культур и винограда, не превышающей размер затрат на 1 гектар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получения бюджетных субсидий на частичное возмещение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затрат на закладку и выращивание многолетних </w:t>
      </w:r>
      <w:r>
        <w:br/>
      </w:r>
      <w:r>
        <w:rPr>
          <w:rFonts w:ascii="Times New Roman"/>
          <w:b/>
          <w:i w:val="false"/>
          <w:color w:val="000000"/>
        </w:rPr>
        <w:t xml:space="preserve">
насаждений плодово-ягодных культур и винограда 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Решением акима района (города областного значения) для рассмотрения заявок СХТП и составления актов закладки и актов обследования многолетних насаждений плодово-ягодных культур и винограда создается межведомственная комиссия (далее - МВК) в составе представителей местного исполнительного органа района (города областного значения), районной (городской) территориальной инспекции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государственной инспекции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агропромышленном комплексе (далее - АПК) Министерства, районного (городского) управлений статистики, земельных отношений, научных и общественных организаций аграрного профиля.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Рабочим органом МВК является отдел сельского хозяйства акимата района (города областного значения) (далее - отдел сельского хозяйства).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СХТП для получения бюджетных субсидий, указанных в подпункте 1) пункта 2 настоящих Правил, в срок до 1 июня текущего года представляют в МВК заявку, состоящую из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копии идентификационного документа на земельный участок;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копии свидетельств о регистрации (перерегистрации) юридического лица либо о государственной регистрации в качестве индивидуального предпринимателя;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копии документа, удостоверяющего сортовые и посевные качества посадочного материала, использованного для закладки насаждений;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копии договоров купли-продажи и/или финансового лизинга посадочного материала, использованного для закладки насаждений;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документов, подтверждающих право СХТП на получение бюджетной субсидии в приоритетном порядке, предусмотренных в пункте 12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СХТП, получившие бюджетные субсидии в предшествующих годах, для получения бюджетных субсидий, указанных в подпунктах 2) и 3) пункта 2 настоящих Правил, в срок до 1 мая текущего года представляют в МВК заявку, состоящую из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копии акта закладки многолетних насаждений плодовых культур и винограда, составленного в предшествующем году;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копии документов, свидетельствующих о получении бюджетных субсидий в предшествующих годах.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МВК: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рабочих дней проверяет полноту и достоверность представленных заявок, с выездом на место составляет акт закладки многолетних насаждений плодово-ягодных культур и винограда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4 </w:t>
      </w:r>
      <w:r>
        <w:rPr>
          <w:rFonts w:ascii="Times New Roman"/>
          <w:b w:val="false"/>
          <w:i w:val="false"/>
          <w:color w:val="000000"/>
          <w:sz w:val="28"/>
        </w:rPr>
        <w:t>к настоящим Правилам и акт обследования многолетних насаждений плодовых культур и винограда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5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срок до 15 июня текущего года формирует перечень СХТП, претендующих на получение бюджетных субсидий (далее - перечень) в пределах выделенных средств и представляет его вместе с заявками на утверждение акиму района (города областного значения).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Утвержденные акимом района (города областного значения) перечень, заявки, акт закладки по каждому СХТП, акт обследования по каждому СХТП в течение трех рабочих дней направляются отделом сельского хозяйства в Управление сельского хозяйства области, являющиеся рабочим органом по рассмотрению заявок СХТП в области (далее - Управление сельского хозяйства).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сельского хозяйства несет ответственность за достоверность документов, представленных в Управление сельского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Управление сельского хозяйства после получения представленных отделом сельского хозяйства заявок СХТП рассматривает их в течение пятнадцати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Если сумма заявок превышает сумму выделенных бюджетных средств, то площади, подлежащие бюджетному субсидированию, распределяются пропорционально между СХТП в зависимости от заявленных размеров площадей. При этом: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приоритетном порядке субсидируются СХТП: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заложившие сорт яблони "Апорт";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заложившие яблоневые сады короткого цикла в Алматинской, Жамбылской и Южно-Казахстанской областях.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минимальная субсидируемая из бюджета площадь закладки и выращивания многолетних насаждений плодово-ягодных культур и винограда у одного СХТП после пропорционального распределения должна быть не менее одного гектара.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Управление сельского хозяйства после рассмотрения заявки СХТП в течение трех рабочих дней: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составляет перечень СХТП по области на получение бюджетных субсидий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6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 и представляет его на утверждение акиму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направляет СХТП, представившим заявки, письменное уведомление о принятом решении, в случае отрицательного решения - с указанием причины отклонения заявки;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основании подтверждающих документов, представленных СХТП, формирует ведомость на выплату бюджетных субсидий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7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Управление сельского хозяйства в течение трех рабочих дней представляет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территориальное подразделение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казначейства Министерства финансов Республики Казахстан реестр счетов к оплате и счета к оплате в двух экземплярах.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Управление сельского хозяйства несет ответственность за достоверность документов, представленных для выплаты бюджетных субсидий.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случае неполного освоения какой-либо областью выделенных средств, Министерство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порядке вносит предложение в Правительство Республики Казахстан о перераспределении субсидий по областям в пределах средств,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республиканском бюджете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2009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СХТП, получившие бюджетные субсидии, представляют в Управление сельского хозяйства отчет о целевом и эффективном использовании полученных бюджетных субсидий за отчетный период по форме, утвержденной Министерством.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Управления сельского хозяйства ежемесячно, не позднее 5-го числа месяца, следующего за отчетным, и не позднее 25 декабря соответствующего года представляют в Министерство отчет об объемах выплаченных бюджетных субсидий и площадях закладки и выращивания многолетних насаждений в разрезе культур и сортов.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Акимы областей представляют в Министерство промежуточный отчет о фактическом достижении прямых и конечных результатов по итогам полугодия не позднее 30 июля, а итоговый отчет не позднее 1 февраля следующего финансового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Министерство несет ответственность за неперечисление целевых текущих трансфертов нижестоящим бюджетам в соответствии с индивидуальным планом финансирования по платежам на основании заключенных соглашений о результатах и за недостижение показателей результатов при использовании целевых текущих трансфертов.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Акимы областей несут ответственность за использование целевых трансфертов не в соответствии с заключенным соглашением о результатах по целевым трансфертам, недостижение прямых и конечных результатов, непредставление отчета о прямых и конечных результатах, достигнутых за счет использования полученных целевых трансфертов.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</w:t>
      </w:r>
    </w:p>
    <w:bookmarkStart w:name="z5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Размеры затрат </w:t>
      </w:r>
      <w:r>
        <w:br/>
      </w:r>
      <w:r>
        <w:rPr>
          <w:rFonts w:ascii="Times New Roman"/>
          <w:b/>
          <w:i w:val="false"/>
          <w:color w:val="000000"/>
        </w:rPr>
        <w:t xml:space="preserve">
на 1 га закладки в 2009 году и выращивания заложенных в </w:t>
      </w:r>
      <w:r>
        <w:br/>
      </w:r>
      <w:r>
        <w:rPr>
          <w:rFonts w:ascii="Times New Roman"/>
          <w:b/>
          <w:i w:val="false"/>
          <w:color w:val="000000"/>
        </w:rPr>
        <w:t xml:space="preserve">
2006-2008 годах многолетних насаждений плодово-ягодных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культур и винограда </w:t>
      </w:r>
    </w:p>
    <w:bookmarkEnd w:id="6"/>
    <w:bookmarkStart w:name="z5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1. На закладку осенью 2008 года и (или) весной 2009 года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выращивание в 2009 году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073"/>
        <w:gridCol w:w="2473"/>
        <w:gridCol w:w="2913"/>
        <w:gridCol w:w="249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закладки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выращивания,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на 1 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закладки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выращивания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закладки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выращивания,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Плодово-ягодные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1 063 653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425 461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Виноград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532 161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212 864 </w:t>
            </w:r>
          </w:p>
        </w:tc>
      </w:tr>
    </w:tbl>
    <w:bookmarkStart w:name="z5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2. На выращивание (уход) многолетних насаждений первого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роста, заложенных осенью 2007 года и (или) весной 2008 года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473"/>
        <w:gridCol w:w="2293"/>
        <w:gridCol w:w="2873"/>
        <w:gridCol w:w="237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выращивания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на 1 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выращивания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года роста)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выращивания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Плодовые культуры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66 258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26 503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Виноград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813 627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325 451 </w:t>
            </w:r>
          </w:p>
        </w:tc>
      </w:tr>
    </w:tbl>
    <w:bookmarkStart w:name="z5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3. На выращивание (уход) многолетних насаждений второго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роста, заложенных осенью 2006 года и (или) весной 2007 года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473"/>
        <w:gridCol w:w="2293"/>
        <w:gridCol w:w="2873"/>
        <w:gridCol w:w="237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выращивания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на 1 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выращивания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 года роста)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выращивания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Плодовые культуры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72 735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29 094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Виноград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202 967,5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81 187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Межведомственная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 района </w:t>
      </w:r>
    </w:p>
    <w:bookmarkStart w:name="z5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/>
          <w:i w:val="false"/>
          <w:color w:val="000000"/>
          <w:sz w:val="28"/>
        </w:rPr>
        <w:t xml:space="preserve">на получение бюджетных субсидий на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 </w:t>
      </w:r>
      <w:r>
        <w:rPr>
          <w:rFonts w:ascii="Times New Roman"/>
          <w:b/>
          <w:i w:val="false"/>
          <w:color w:val="000000"/>
          <w:sz w:val="28"/>
        </w:rPr>
        <w:t xml:space="preserve">закладки и выращивания многолетних насаждений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плодово-ягодных культур и винограда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(сельхозтоваропроизводитель)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действующий на основании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(наименование учредительного документа)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лице первого руководителя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(Ф.И.О., должность)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настоящим заявляет о выделении бюджетных субсидий на закладку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выращивание многолетних насаждений плодово-ягодных культур/винограда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(нужное подчеркнуть) на площади _________ 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 заявлению прилагаются: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идентификационного документа на земельный участок;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свидетельств о регистрации (перерегистрации)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юридического лица либо о государственной регистрации в качестве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индивидуального предпринимателя;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документа, удостоверяющего сортовые и посевные качества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посадочного материала, использованного для закладки насаждений;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договоров купли-продажи и/или финансового лизинга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посадочного материала, использованного для закладки насаждений;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подтверждающие право СХТП на получение бюджетной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субсидии в приоритетном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Юридический адрес и банковские реквизиты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сельхозтоваропроизводителя: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(Ф.И.О., подпись, печать)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</w:t>
      </w:r>
    </w:p>
    <w:bookmarkStart w:name="z5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на получение бюджетной субсидии на обеспечение выращивания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многолетних насаждений плодово-ягодных культур и винограда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_____________________________, действующий на основании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(сельхозтоваропроизводитель)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(наименование учредительного документа)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лице первого руководителя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(Ф.И.О., должность)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настоящим заявляет о выделении бюджетной субсидий на выращивание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многолетних насаждений плодовых культур/винограда (нужное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подчеркнуть) "___"___года роста, заложенных осенью 200__ года и (или)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весной 200__ года на площади _________ 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 заявлению прилагаются копии: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акта закладки многолетних насаждений плодовых культур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винограда, составленного в предшествующих годах;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документа, свидетельствующего о получении бюджетных субсидий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предшествующих годах.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Юридический адрес и банковские реквизиты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сельхозтоваропроизводителя:                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(Ф.И.О., подпись, печать)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</w:t>
      </w:r>
    </w:p>
    <w:bookmarkStart w:name="z6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закладки многолетних насаждений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плодово-ягодных культур и винограда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от "___"__________ 200__ года № ___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Мы, нижеподписавшиеся, члены межведомственной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 района (города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значения) ______________________________________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(далее - комиссия), в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комиссии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(должность,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членов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представителя районного (городского) отдела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(должность,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представителя районной (городской) территориальной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государственной инспекции в АПК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(должность,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представителя районного (городского) управления статистики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(должность,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представителя районного (городского) управления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(должность,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представителя научной организации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(должность,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представителя общественной организации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(должность,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руководителя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(наименование сельхозтоваропроизводителя)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составили настоящий акт о том, что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(наименование сельхозтоваропроизводителя)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осуществлена закладка многолетних насаждений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 на площади _______ 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(название культуры, сорта, схема закладки)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 на площади _______ 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(название культуры, сорта, схема закладки)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 на площади _______ 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(название культуры, сорта, схема закладки)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           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члены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представитель районного (городского)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отдела сельского хозяйства      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представитель районной (городской)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территориальной инспекции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инспекции в АПК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                    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представитель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(городского) управления статистики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представитель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(городского)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земельных отношений             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представитель научной организации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представитель общественной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                     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сельхозтоваропроизводитель      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(подпись, печать)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</w:t>
      </w:r>
    </w:p>
    <w:bookmarkStart w:name="z6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обследования многолетних насаждений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плодово-ягодных культур и винограда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от "___"__________ 200__ года № ___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Мы, нижеподписавшиеся, члены межведомственной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 района (города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значения) ______________________________________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(далее - комиссия), в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комиссии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(должность,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членов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представителя районного (городского) отдела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(должность,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представителя районной (городской) территориальной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государственной инспекции в АПК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(должность,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представителя районного (городского) управления статистики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(должность,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представителя районного (городского) управления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(должность,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представителя научной организации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(должность,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представителя общественной организации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(должность,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руководителя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(наименование сельхозтоваропроизводителя)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составили настоящий акт о том, что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(наименование сельхозтоваропроизводителя)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осуществляется выращивание многолетних насаждений "__"___года роста,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заложенных в 200__ году: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 на площади _______ 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(название культуры, сорта, схема закладки)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 на площади _______ 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(название культуры, сорта, схема закладки)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 на площади _______ 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(название культуры, сорта, схема закладки)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           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члены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представитель районного (городского)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отдела сельского хозяйства      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представитель районной (городской)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территориальной инспекции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инспекции в АПК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                    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представитель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(городского) управления статистики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представитель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(городского)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земельных отношений             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представитель научной организации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представитель общественной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                     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сельхозтоваропроизводитель      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(подпись, печать)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(Ф.И.О., подпись, печать)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"___"_________ 200__ год </w:t>
      </w:r>
    </w:p>
    <w:bookmarkStart w:name="z6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сельхозтоваропроизводителей на получение бюджетной субсидии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/>
          <w:i w:val="false"/>
          <w:color w:val="000000"/>
          <w:sz w:val="28"/>
        </w:rPr>
        <w:t xml:space="preserve">на закладку и выращивание многолетних насаждений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 </w:t>
      </w:r>
      <w:r>
        <w:rPr>
          <w:rFonts w:ascii="Times New Roman"/>
          <w:b/>
          <w:i w:val="false"/>
          <w:color w:val="000000"/>
          <w:sz w:val="28"/>
        </w:rPr>
        <w:t xml:space="preserve">плодово-ягодных культур и винограда на 2009 год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1193"/>
        <w:gridCol w:w="1413"/>
        <w:gridCol w:w="853"/>
        <w:gridCol w:w="1213"/>
        <w:gridCol w:w="1313"/>
        <w:gridCol w:w="1233"/>
        <w:gridCol w:w="1393"/>
        <w:gridCol w:w="1333"/>
        <w:gridCol w:w="1413"/>
        <w:gridCol w:w="153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сельхоз-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дителя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выращи-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выращи-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выращи-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 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закладки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выра-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 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выращи-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 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выращи-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управления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области ___________________    "__"______ 200_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 управления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(Ф.И.О., подпись, печать)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"___"_________ 200__ год </w:t>
      </w:r>
    </w:p>
    <w:bookmarkStart w:name="z6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Ведомость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/>
          <w:i w:val="false"/>
          <w:color w:val="000000"/>
          <w:sz w:val="28"/>
        </w:rPr>
        <w:t xml:space="preserve">для выплаты бюджетных субсидий на обеспечение закладки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и выращивания многолетних насаждений плодово-ягодных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культур и винограда на 2009 год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1193"/>
        <w:gridCol w:w="1413"/>
        <w:gridCol w:w="853"/>
        <w:gridCol w:w="1213"/>
        <w:gridCol w:w="1313"/>
        <w:gridCol w:w="1233"/>
        <w:gridCol w:w="1393"/>
        <w:gridCol w:w="1333"/>
        <w:gridCol w:w="1413"/>
        <w:gridCol w:w="153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сельхоз-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дителя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выращи-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выращи-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выращи-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 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закладки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выра-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 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выращи-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 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выращи-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оплате,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Сумма к оплате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структурного подразделения управления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хозяйства ________________ области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(Ф.И.О., подпись)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