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ac0b1" w14:textId="35ac0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Перспективном плане законопроектных работ Правительства Республики Казахстан на 2010-2011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февраля 2009 года № 185. Утратило силу постановлением Правительства Республики Казахстан от 18 марта 2011 года № 267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18.03.2011 </w:t>
      </w:r>
      <w:r>
        <w:rPr>
          <w:rFonts w:ascii="Times New Roman"/>
          <w:b w:val="false"/>
          <w:i w:val="false"/>
          <w:color w:val="ff0000"/>
          <w:sz w:val="28"/>
        </w:rPr>
        <w:t>№ 267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Перспективный план законопроектных работ Правительства Республики Казахстан на 2010-2011 годы (далее - План).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исполнительным органам и иным государственным органам обеспечить своевременное выполнение Плана.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Правительства Республики Казахстан согласно приложению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февраля 2009 года № 185 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Перспективный план</w:t>
      </w:r>
      <w:r>
        <w:br/>
      </w:r>
      <w:r>
        <w:rPr>
          <w:rFonts w:ascii="Times New Roman"/>
          <w:b/>
          <w:i w:val="false"/>
          <w:color w:val="000000"/>
        </w:rPr>
        <w:t>
законопроектных работ Правительства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на 2010-2011 годы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Перспективный план в редакции постановления Правительства РК от 02.03.2010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постановлением Правительства РК от 23.06.2010 </w:t>
      </w:r>
      <w:r>
        <w:rPr>
          <w:rFonts w:ascii="Times New Roman"/>
          <w:b w:val="false"/>
          <w:i w:val="false"/>
          <w:color w:val="ff0000"/>
          <w:sz w:val="28"/>
        </w:rPr>
        <w:t>№ 632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4121"/>
        <w:gridCol w:w="2332"/>
        <w:gridCol w:w="2021"/>
        <w:gridCol w:w="2171"/>
        <w:gridCol w:w="1946"/>
      </w:tblGrid>
      <w:tr>
        <w:trPr>
          <w:trHeight w:val="30" w:hRule="atLeast"/>
        </w:trPr>
        <w:tc>
          <w:tcPr>
            <w:tcW w:w="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законопроекта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Парламент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 Закон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нотариате"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контрольной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республиканском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бюджете на 2011-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объемах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областными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2011-2013 годы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правоохранительной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преступности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документах,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личность гражданина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удостоверяющих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личность гражданина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миротворческой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статусе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 их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(новая редакция)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квалифицированной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2011 года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персональных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гражданской защите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товариществах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года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кооперации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кооперативах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следствия и статусе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следователей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 Закон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пособиях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инвалидности,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случаю потери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кормильца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возрасту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пробации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населения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правам человека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 Закон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объединениях"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 Закон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правовых актах"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 информации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2011 года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2011 года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2011 года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и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лотереи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лотерейной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года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МЮ -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МВД -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МТСЗН - Министерство труда и социальной защиты 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МТС - Министерство туризма и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МЧС - Министерство по чрезвычайным ситуациям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 - Министерство обороны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 -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МЭРТ - Министерство экономического развития 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АЗК - Агентство Республики Казахстан по защите конкуренции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МСИ - Министерство связи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ГП - Генеральная прокуратура Республики Казахстан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февраля 2009 года № 185 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утративших силу некоторых решений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февраля 2007 года № 79 "О Перспективном плане законопроектных работ Правительства Республики Казахстан на 2008-2009 годы" (САПП Республики Казахстан, 2007 г., № 3, ст. 38).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2)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постановления Правительства Республики Казахстан от 14 сентября 2007 года № 808 "О внесении изменений и дополнений в постановления Правительства Республики Казахстан от 2 февраля 2007 года № 78 и от 2 февраля 2007 года № 79" (САПП Республики Казахстан, 2007 г., № 34, ст. 378).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3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 февраля 2008 года № 89 "О внесении изменений и дополнений в некоторые решения Правительства Республики Казахстан" (САПП Республики Казахстан, 2008 г., № 4, ст. 47).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1)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постановления Правительства Республики Казахстан от 26 июня 2008 года № 615 "О внесении изменений и дополнений в постановления Правительства Республики Казахстан от 2 февраля 2007 года № 79 и 2 февраля 2008 года № 88" (САПП Республики Казахстан, 2008 г., № 31, ст. 317). 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