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689" w14:textId="82ea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инвестиционного договора, типового соглашения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марта 2009 года № 276. Утратило силу постановлением Правительства Республики Казахстан от 23 июня 2015 года № 475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23.06.2015 </w:t>
      </w:r>
      <w:r>
        <w:rPr>
          <w:rFonts w:ascii="Times New Roman"/>
          <w:b w:val="false"/>
          <w:i w:val="false"/>
          <w:color w:val="ff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3-2) </w:t>
      </w:r>
      <w:r>
        <w:rPr>
          <w:rFonts w:ascii="Times New Roman"/>
          <w:b w:val="false"/>
          <w:i w:val="false"/>
          <w:color w:val="000000"/>
          <w:sz w:val="28"/>
        </w:rPr>
        <w:t xml:space="preserve">статьи 4 </w:t>
      </w:r>
      <w:r>
        <w:rPr>
          <w:rFonts w:ascii="Times New Roman"/>
          <w:b w:val="false"/>
          <w:i w:val="false"/>
          <w:color w:val="000000"/>
          <w:sz w:val="28"/>
        </w:rPr>
        <w:t xml:space="preserve">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типовой инвестиционный договор; </w:t>
      </w:r>
      <w:r>
        <w:br/>
      </w:r>
      <w:r>
        <w:rPr>
          <w:rFonts w:ascii="Times New Roman"/>
          <w:b w:val="false"/>
          <w:i w:val="false"/>
          <w:color w:val="000000"/>
          <w:sz w:val="28"/>
        </w:rPr>
        <w:t xml:space="preserve">
      2) типовое соглашение.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2009 года № 276 </w:t>
      </w:r>
    </w:p>
    <w:bookmarkStart w:name="z4" w:id="2"/>
    <w:p>
      <w:pPr>
        <w:spacing w:after="0"/>
        <w:ind w:left="0"/>
        <w:jc w:val="left"/>
      </w:pPr>
      <w:r>
        <w:rPr>
          <w:rFonts w:ascii="Times New Roman"/>
          <w:b/>
          <w:i w:val="false"/>
          <w:color w:val="000000"/>
        </w:rPr>
        <w:t xml:space="preserve"> 
Типовой инвестиционный договор </w:t>
      </w:r>
    </w:p>
    <w:bookmarkEnd w:id="2"/>
    <w:p>
      <w:pPr>
        <w:spacing w:after="0"/>
        <w:ind w:left="0"/>
        <w:jc w:val="both"/>
      </w:pPr>
      <w:r>
        <w:rPr>
          <w:rFonts w:ascii="Times New Roman"/>
          <w:b w:val="false"/>
          <w:i w:val="false"/>
          <w:color w:val="000000"/>
          <w:sz w:val="28"/>
        </w:rPr>
        <w:t xml:space="preserve">______________________                            "__" ______ 20_г. </w:t>
      </w:r>
      <w:r>
        <w:br/>
      </w:r>
      <w:r>
        <w:rPr>
          <w:rFonts w:ascii="Times New Roman"/>
          <w:b w:val="false"/>
          <w:i w:val="false"/>
          <w:color w:val="000000"/>
          <w:sz w:val="28"/>
        </w:rPr>
        <w:t xml:space="preserve">
  (город подписания)                              (дата заключения) </w:t>
      </w:r>
    </w:p>
    <w:bookmarkStart w:name="z5" w:id="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(название государственного органа) </w:t>
      </w:r>
      <w:r>
        <w:br/>
      </w:r>
      <w:r>
        <w:rPr>
          <w:rFonts w:ascii="Times New Roman"/>
          <w:b w:val="false"/>
          <w:i w:val="false"/>
          <w:color w:val="000000"/>
          <w:sz w:val="28"/>
        </w:rPr>
        <w:t xml:space="preserve">
в лице _____________________________________________________________, </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 xml:space="preserve">
действующего на основании __________________________________________, </w:t>
      </w:r>
      <w:r>
        <w:br/>
      </w:r>
      <w:r>
        <w:rPr>
          <w:rFonts w:ascii="Times New Roman"/>
          <w:b w:val="false"/>
          <w:i w:val="false"/>
          <w:color w:val="000000"/>
          <w:sz w:val="28"/>
        </w:rPr>
        <w:t xml:space="preserve">
                              (положения или приказа) </w:t>
      </w:r>
      <w:r>
        <w:br/>
      </w:r>
      <w:r>
        <w:rPr>
          <w:rFonts w:ascii="Times New Roman"/>
          <w:b w:val="false"/>
          <w:i w:val="false"/>
          <w:color w:val="000000"/>
          <w:sz w:val="28"/>
        </w:rPr>
        <w:t xml:space="preserve">
именуемый в дальнейшем "Уполномоченный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(название государственного органа)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 xml:space="preserve">
действующего на основании _________________________________________, </w:t>
      </w:r>
      <w:r>
        <w:br/>
      </w:r>
      <w:r>
        <w:rPr>
          <w:rFonts w:ascii="Times New Roman"/>
          <w:b w:val="false"/>
          <w:i w:val="false"/>
          <w:color w:val="000000"/>
          <w:sz w:val="28"/>
        </w:rPr>
        <w:t xml:space="preserve">
                              (положения или приказа) </w:t>
      </w:r>
      <w:r>
        <w:br/>
      </w:r>
      <w:r>
        <w:rPr>
          <w:rFonts w:ascii="Times New Roman"/>
          <w:b w:val="false"/>
          <w:i w:val="false"/>
          <w:color w:val="000000"/>
          <w:sz w:val="28"/>
        </w:rPr>
        <w:t xml:space="preserve">
именуемый в дальнейшем "Государственный орган", осуществляющий </w:t>
      </w:r>
      <w:r>
        <w:br/>
      </w:r>
      <w:r>
        <w:rPr>
          <w:rFonts w:ascii="Times New Roman"/>
          <w:b w:val="false"/>
          <w:i w:val="false"/>
          <w:color w:val="000000"/>
          <w:sz w:val="28"/>
        </w:rPr>
        <w:t xml:space="preserve">
руководство в сферах естественных монополий и на регулируемых рынках, </w:t>
      </w:r>
      <w:r>
        <w:br/>
      </w:r>
      <w:r>
        <w:rPr>
          <w:rFonts w:ascii="Times New Roman"/>
          <w:b w:val="false"/>
          <w:i w:val="false"/>
          <w:color w:val="000000"/>
          <w:sz w:val="28"/>
        </w:rPr>
        <w:t xml:space="preserve">
с одной стороны, и ________________________________________________, </w:t>
      </w:r>
      <w:r>
        <w:br/>
      </w:r>
      <w:r>
        <w:rPr>
          <w:rFonts w:ascii="Times New Roman"/>
          <w:b w:val="false"/>
          <w:i w:val="false"/>
          <w:color w:val="000000"/>
          <w:sz w:val="28"/>
        </w:rPr>
        <w:t xml:space="preserve">
                    (наименование энергопроизводящей организации, </w:t>
      </w:r>
      <w:r>
        <w:br/>
      </w:r>
      <w:r>
        <w:rPr>
          <w:rFonts w:ascii="Times New Roman"/>
          <w:b w:val="false"/>
          <w:i w:val="false"/>
          <w:color w:val="000000"/>
          <w:sz w:val="28"/>
        </w:rPr>
        <w:t xml:space="preserve">
             осуществляющей реализацию инвестиционной программы)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 xml:space="preserve">
действующего на основании _________________________________________, </w:t>
      </w:r>
      <w:r>
        <w:br/>
      </w:r>
      <w:r>
        <w:rPr>
          <w:rFonts w:ascii="Times New Roman"/>
          <w:b w:val="false"/>
          <w:i w:val="false"/>
          <w:color w:val="000000"/>
          <w:sz w:val="28"/>
        </w:rPr>
        <w:t xml:space="preserve">
                               (устава или доверенности) </w:t>
      </w:r>
      <w:r>
        <w:br/>
      </w:r>
      <w:r>
        <w:rPr>
          <w:rFonts w:ascii="Times New Roman"/>
          <w:b w:val="false"/>
          <w:i w:val="false"/>
          <w:color w:val="000000"/>
          <w:sz w:val="28"/>
        </w:rPr>
        <w:t xml:space="preserve">
именуемый в дальнейшем "Энергопроизводящая организация", с другой </w:t>
      </w:r>
      <w:r>
        <w:br/>
      </w:r>
      <w:r>
        <w:rPr>
          <w:rFonts w:ascii="Times New Roman"/>
          <w:b w:val="false"/>
          <w:i w:val="false"/>
          <w:color w:val="000000"/>
          <w:sz w:val="28"/>
        </w:rPr>
        <w:t xml:space="preserve">
стороны, в дальнейшем совместно именуемые "Сторонами", в соответствии </w:t>
      </w:r>
      <w:r>
        <w:br/>
      </w:r>
      <w:r>
        <w:rPr>
          <w:rFonts w:ascii="Times New Roman"/>
          <w:b w:val="false"/>
          <w:i w:val="false"/>
          <w:color w:val="000000"/>
          <w:sz w:val="28"/>
        </w:rPr>
        <w:t>
с законами Республики Казахстан " </w:t>
      </w:r>
      <w:r>
        <w:rPr>
          <w:rFonts w:ascii="Times New Roman"/>
          <w:b w:val="false"/>
          <w:i w:val="false"/>
          <w:color w:val="000000"/>
          <w:sz w:val="28"/>
        </w:rPr>
        <w:t xml:space="preserve">Об электроэнергетике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О </w:t>
      </w:r>
      <w:r>
        <w:rPr>
          <w:rFonts w:ascii="Times New Roman"/>
          <w:b w:val="false"/>
          <w:i w:val="false"/>
          <w:color w:val="000000"/>
          <w:sz w:val="28"/>
        </w:rPr>
        <w:t xml:space="preserve">естественных монополиях и регулируемых рынках </w:t>
      </w:r>
      <w:r>
        <w:rPr>
          <w:rFonts w:ascii="Times New Roman"/>
          <w:b w:val="false"/>
          <w:i w:val="false"/>
          <w:color w:val="000000"/>
          <w:sz w:val="28"/>
        </w:rPr>
        <w:t xml:space="preserve">", заключили Типовой </w:t>
      </w:r>
      <w:r>
        <w:br/>
      </w:r>
      <w:r>
        <w:rPr>
          <w:rFonts w:ascii="Times New Roman"/>
          <w:b w:val="false"/>
          <w:i w:val="false"/>
          <w:color w:val="000000"/>
          <w:sz w:val="28"/>
        </w:rPr>
        <w:t xml:space="preserve">
инвестиционный договор (далее - Договор). </w:t>
      </w:r>
      <w:r>
        <w:br/>
      </w:r>
      <w:r>
        <w:rPr>
          <w:rFonts w:ascii="Times New Roman"/>
          <w:b w:val="false"/>
          <w:i w:val="false"/>
          <w:color w:val="000000"/>
          <w:sz w:val="28"/>
        </w:rPr>
        <w:t>
</w:t>
      </w:r>
      <w:r>
        <w:rPr>
          <w:rFonts w:ascii="Times New Roman"/>
          <w:b w:val="false"/>
          <w:i w:val="false"/>
          <w:color w:val="000000"/>
          <w:sz w:val="28"/>
        </w:rPr>
        <w:t xml:space="preserve">
      1. Предметом Договора является урегулирование отношений Сторон </w:t>
      </w:r>
      <w:r>
        <w:br/>
      </w:r>
      <w:r>
        <w:rPr>
          <w:rFonts w:ascii="Times New Roman"/>
          <w:b w:val="false"/>
          <w:i w:val="false"/>
          <w:color w:val="000000"/>
          <w:sz w:val="28"/>
        </w:rPr>
        <w:t xml:space="preserve">
при реализации (исполнении) Энергопроизводящей организацией </w:t>
      </w:r>
      <w:r>
        <w:br/>
      </w:r>
      <w:r>
        <w:rPr>
          <w:rFonts w:ascii="Times New Roman"/>
          <w:b w:val="false"/>
          <w:i w:val="false"/>
          <w:color w:val="000000"/>
          <w:sz w:val="28"/>
        </w:rPr>
        <w:t xml:space="preserve">
инвестиционной программы: __________________________________________ </w:t>
      </w:r>
      <w:r>
        <w:br/>
      </w:r>
      <w:r>
        <w:rPr>
          <w:rFonts w:ascii="Times New Roman"/>
          <w:b w:val="false"/>
          <w:i w:val="false"/>
          <w:color w:val="000000"/>
          <w:sz w:val="28"/>
        </w:rPr>
        <w:t xml:space="preserve">
                              (название инвестиционной программы) </w:t>
      </w:r>
      <w:r>
        <w:br/>
      </w:r>
      <w:r>
        <w:rPr>
          <w:rFonts w:ascii="Times New Roman"/>
          <w:b w:val="false"/>
          <w:i w:val="false"/>
          <w:color w:val="000000"/>
          <w:sz w:val="28"/>
        </w:rPr>
        <w:t xml:space="preserve">
(далее - инвестиционная программа). </w:t>
      </w:r>
      <w:r>
        <w:br/>
      </w:r>
      <w:r>
        <w:rPr>
          <w:rFonts w:ascii="Times New Roman"/>
          <w:b w:val="false"/>
          <w:i w:val="false"/>
          <w:color w:val="000000"/>
          <w:sz w:val="28"/>
        </w:rPr>
        <w:t>
</w:t>
      </w:r>
      <w:r>
        <w:rPr>
          <w:rFonts w:ascii="Times New Roman"/>
          <w:b w:val="false"/>
          <w:i w:val="false"/>
          <w:color w:val="000000"/>
          <w:sz w:val="28"/>
        </w:rPr>
        <w:t xml:space="preserve">
      2. Энергопроизводящая организация обеспечивает инвестиции 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(создание новых активов, расширение, обновление, реконструкцию и </w:t>
      </w:r>
      <w:r>
        <w:br/>
      </w:r>
      <w:r>
        <w:rPr>
          <w:rFonts w:ascii="Times New Roman"/>
          <w:b w:val="false"/>
          <w:i w:val="false"/>
          <w:color w:val="000000"/>
          <w:sz w:val="28"/>
        </w:rPr>
        <w:t xml:space="preserve">
техническое перевооружение существующих активов - указать конкретно) </w:t>
      </w:r>
      <w:r>
        <w:br/>
      </w:r>
      <w:r>
        <w:rPr>
          <w:rFonts w:ascii="Times New Roman"/>
          <w:b w:val="false"/>
          <w:i w:val="false"/>
          <w:color w:val="000000"/>
          <w:sz w:val="28"/>
        </w:rPr>
        <w:t xml:space="preserve">
в размере, порядке, на условиях и в сроки, установленные в инвестиционной программе. </w:t>
      </w:r>
      <w:r>
        <w:br/>
      </w:r>
      <w:r>
        <w:rPr>
          <w:rFonts w:ascii="Times New Roman"/>
          <w:b w:val="false"/>
          <w:i w:val="false"/>
          <w:color w:val="000000"/>
          <w:sz w:val="28"/>
        </w:rPr>
        <w:t>
</w:t>
      </w:r>
      <w:r>
        <w:rPr>
          <w:rFonts w:ascii="Times New Roman"/>
          <w:b w:val="false"/>
          <w:i w:val="false"/>
          <w:color w:val="000000"/>
          <w:sz w:val="28"/>
        </w:rPr>
        <w:t xml:space="preserve">
      3. Настоящий Договор дает право Энергопроизводящей организации на реализацию электрической энергии в рамках инвестиционной программы по расчетному или индивидуальному тарифу, определенному и утвержденному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Энергопроизводящая организация: </w:t>
      </w:r>
      <w:r>
        <w:br/>
      </w:r>
      <w:r>
        <w:rPr>
          <w:rFonts w:ascii="Times New Roman"/>
          <w:b w:val="false"/>
          <w:i w:val="false"/>
          <w:color w:val="000000"/>
          <w:sz w:val="28"/>
        </w:rPr>
        <w:t>
</w:t>
      </w:r>
      <w:r>
        <w:rPr>
          <w:rFonts w:ascii="Times New Roman"/>
          <w:b w:val="false"/>
          <w:i w:val="false"/>
          <w:color w:val="000000"/>
          <w:sz w:val="28"/>
        </w:rPr>
        <w:t xml:space="preserve">
      1) осуществляет реализацию электрической энергии по тарифам, не превышающим расчетный или индивидуальный тариф, за исключением случаев реализации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w:t>
      </w:r>
      <w:r>
        <w:rPr>
          <w:rFonts w:ascii="Times New Roman"/>
          <w:b w:val="false"/>
          <w:i w:val="false"/>
          <w:color w:val="000000"/>
          <w:sz w:val="28"/>
        </w:rPr>
        <w:t xml:space="preserve">
      2) осуществляет исполнение инвестиционной программы пообъектно, в объемах и в сроки, предусмотренные при определении расчетного тарифа или при утверждении индивидуального тарифа; </w:t>
      </w:r>
      <w:r>
        <w:br/>
      </w:r>
      <w:r>
        <w:rPr>
          <w:rFonts w:ascii="Times New Roman"/>
          <w:b w:val="false"/>
          <w:i w:val="false"/>
          <w:color w:val="000000"/>
          <w:sz w:val="28"/>
        </w:rPr>
        <w:t>
</w:t>
      </w:r>
      <w:r>
        <w:rPr>
          <w:rFonts w:ascii="Times New Roman"/>
          <w:b w:val="false"/>
          <w:i w:val="false"/>
          <w:color w:val="000000"/>
          <w:sz w:val="28"/>
        </w:rPr>
        <w:t xml:space="preserve">
      3) выполняет инвестиционную программу и ежегодно в срок до  _____ представляет в уполномоченный орган и государственный орган, осуществляющий руководство в сферах естественных монополий и на регулируемых рынках, отчет о ее выполнении. </w:t>
      </w:r>
      <w:r>
        <w:br/>
      </w:r>
      <w:r>
        <w:rPr>
          <w:rFonts w:ascii="Times New Roman"/>
          <w:b w:val="false"/>
          <w:i w:val="false"/>
          <w:color w:val="000000"/>
          <w:sz w:val="28"/>
        </w:rPr>
        <w:t>
</w:t>
      </w:r>
      <w:r>
        <w:rPr>
          <w:rFonts w:ascii="Times New Roman"/>
          <w:b w:val="false"/>
          <w:i w:val="false"/>
          <w:color w:val="000000"/>
          <w:sz w:val="28"/>
        </w:rPr>
        <w:t xml:space="preserve">
      5. Энергопроизводящая организация обязуется не допускать нецелевое использование средств, предусмотренных в инвестиционных программах (проектах), утвержденных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6. В случае реализации электрической энергии с превышением соответственно расчетного или индивидуального тарифа энергопроизводящая организация обязана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xml:space="preserve">
      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 использованные в целях ее реализации. </w:t>
      </w:r>
      <w:r>
        <w:br/>
      </w:r>
      <w:r>
        <w:rPr>
          <w:rFonts w:ascii="Times New Roman"/>
          <w:b w:val="false"/>
          <w:i w:val="false"/>
          <w:color w:val="000000"/>
          <w:sz w:val="28"/>
        </w:rPr>
        <w:t xml:space="preserve">
      Под средствами, предусмотренными для выполнения инвестиционной программы, понимается разница между фактическим доходом (выручкой), полученным энергопроизводящей организацией при применении тарифов, не превышающих соответственно расчетный или индивидуальный тариф, и фактическими затратами, предусмотренными при определении расчетного или утверждении индивидуального тарифа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xml:space="preserve">
      7. Уполномоченный орган: </w:t>
      </w:r>
      <w:r>
        <w:br/>
      </w:r>
      <w:r>
        <w:rPr>
          <w:rFonts w:ascii="Times New Roman"/>
          <w:b w:val="false"/>
          <w:i w:val="false"/>
          <w:color w:val="000000"/>
          <w:sz w:val="28"/>
        </w:rPr>
        <w:t xml:space="preserve">
      1) согласовывает увеличение стоимости инвестиционной программы; </w:t>
      </w:r>
      <w:r>
        <w:br/>
      </w:r>
      <w:r>
        <w:rPr>
          <w:rFonts w:ascii="Times New Roman"/>
          <w:b w:val="false"/>
          <w:i w:val="false"/>
          <w:color w:val="000000"/>
          <w:sz w:val="28"/>
        </w:rPr>
        <w:t xml:space="preserve">
      2) ведет мониторинг исполнения Энергопроизводящей организацией инвестиционной программы, предусмотренной в настоящем Договоре; </w:t>
      </w:r>
      <w:r>
        <w:br/>
      </w:r>
      <w:r>
        <w:rPr>
          <w:rFonts w:ascii="Times New Roman"/>
          <w:b w:val="false"/>
          <w:i w:val="false"/>
          <w:color w:val="000000"/>
          <w:sz w:val="28"/>
        </w:rPr>
        <w:t xml:space="preserve">
      3) в пределах полномочий, установленных законодательством и настоящим Договором, осуществляет контроль за выполнением условий Договора. </w:t>
      </w:r>
      <w:r>
        <w:br/>
      </w:r>
      <w:r>
        <w:rPr>
          <w:rFonts w:ascii="Times New Roman"/>
          <w:b w:val="false"/>
          <w:i w:val="false"/>
          <w:color w:val="000000"/>
          <w:sz w:val="28"/>
        </w:rPr>
        <w:t>
</w:t>
      </w:r>
      <w:r>
        <w:rPr>
          <w:rFonts w:ascii="Times New Roman"/>
          <w:b w:val="false"/>
          <w:i w:val="false"/>
          <w:color w:val="000000"/>
          <w:sz w:val="28"/>
        </w:rPr>
        <w:t xml:space="preserve">
      8.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xml:space="preserve">
      1) утверждает индивидуальный тариф; </w:t>
      </w:r>
      <w:r>
        <w:br/>
      </w:r>
      <w:r>
        <w:rPr>
          <w:rFonts w:ascii="Times New Roman"/>
          <w:b w:val="false"/>
          <w:i w:val="false"/>
          <w:color w:val="000000"/>
          <w:sz w:val="28"/>
        </w:rPr>
        <w:t xml:space="preserve">
      2) согласовывает увеличение стоимости инвестиционной программы; </w:t>
      </w:r>
      <w:r>
        <w:br/>
      </w:r>
      <w:r>
        <w:rPr>
          <w:rFonts w:ascii="Times New Roman"/>
          <w:b w:val="false"/>
          <w:i w:val="false"/>
          <w:color w:val="000000"/>
          <w:sz w:val="28"/>
        </w:rPr>
        <w:t>
      3) осуществляет контроль за соблюдением Энергопроизводящей организацией требований, предусмотренных пунктом 5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"Об электроэнергетике", и вносит обязательные для исполнения предписания об устранении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9. В случае неисполнения или ненадлежащего исполнения условий Договора, Стороны несут ответственность в соответствии с условиями Договора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По всем неурегулированным Договором вопросам Стороны руководствуются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Споры и разногласия по Договору разрешаются путем переговоров. В случае невозможности урегулирования споров путем переговоров такие споры решаются в судебном порядке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Положения Договора, информация, полученная или приобретенная какой-либо Стороной в процессе выполнения Договора, являются конфиденциальными.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w:t>
      </w:r>
      <w:r>
        <w:rPr>
          <w:rFonts w:ascii="Times New Roman"/>
          <w:b w:val="false"/>
          <w:i w:val="false"/>
          <w:color w:val="000000"/>
          <w:sz w:val="28"/>
        </w:rPr>
        <w:t xml:space="preserve">
      1) представления информации на запросы судебных или правоохранительных органов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Датой вступления Договора в силу будет являться дата его подписания (государственной регистрации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Договор заключен сроком на ___________ (___) лет. </w:t>
      </w:r>
      <w:r>
        <w:br/>
      </w:r>
      <w:r>
        <w:rPr>
          <w:rFonts w:ascii="Times New Roman"/>
          <w:b w:val="false"/>
          <w:i w:val="false"/>
          <w:color w:val="000000"/>
          <w:sz w:val="28"/>
        </w:rPr>
        <w:t>
</w:t>
      </w:r>
      <w:r>
        <w:rPr>
          <w:rFonts w:ascii="Times New Roman"/>
          <w:b w:val="false"/>
          <w:i w:val="false"/>
          <w:color w:val="000000"/>
          <w:sz w:val="28"/>
        </w:rPr>
        <w:t xml:space="preserve">
      16. Стороны имеют право по обоюдному согласию вносить изменения и дополнения в Договор путем заключения дополнительных соглашений к Договору в письменной форме. </w:t>
      </w:r>
      <w:r>
        <w:br/>
      </w:r>
      <w:r>
        <w:rPr>
          <w:rFonts w:ascii="Times New Roman"/>
          <w:b w:val="false"/>
          <w:i w:val="false"/>
          <w:color w:val="000000"/>
          <w:sz w:val="28"/>
        </w:rPr>
        <w:t>
</w:t>
      </w:r>
      <w:r>
        <w:rPr>
          <w:rFonts w:ascii="Times New Roman"/>
          <w:b w:val="false"/>
          <w:i w:val="false"/>
          <w:color w:val="000000"/>
          <w:sz w:val="28"/>
        </w:rPr>
        <w:t xml:space="preserve">
      17. Все дополнительные соглашения к Договору должны подписываться полномочными представителями Сторон. </w:t>
      </w:r>
      <w:r>
        <w:br/>
      </w:r>
      <w:r>
        <w:rPr>
          <w:rFonts w:ascii="Times New Roman"/>
          <w:b w:val="false"/>
          <w:i w:val="false"/>
          <w:color w:val="000000"/>
          <w:sz w:val="28"/>
        </w:rPr>
        <w:t>
</w:t>
      </w:r>
      <w:r>
        <w:rPr>
          <w:rFonts w:ascii="Times New Roman"/>
          <w:b w:val="false"/>
          <w:i w:val="false"/>
          <w:color w:val="000000"/>
          <w:sz w:val="28"/>
        </w:rPr>
        <w:t xml:space="preserve">
      18. Любая переписка по Договору направляется по следующим адресам: </w:t>
      </w:r>
      <w:r>
        <w:br/>
      </w:r>
      <w:r>
        <w:rPr>
          <w:rFonts w:ascii="Times New Roman"/>
          <w:b w:val="false"/>
          <w:i w:val="false"/>
          <w:color w:val="000000"/>
          <w:sz w:val="28"/>
        </w:rPr>
        <w:t xml:space="preserve">
Уполномоченный орган ________________________________________________ </w:t>
      </w:r>
      <w:r>
        <w:br/>
      </w:r>
      <w:r>
        <w:rPr>
          <w:rFonts w:ascii="Times New Roman"/>
          <w:b w:val="false"/>
          <w:i w:val="false"/>
          <w:color w:val="000000"/>
          <w:sz w:val="28"/>
        </w:rPr>
        <w:t xml:space="preserve">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Энергопроизводящая организация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19. Договор прекращает действие в случаях: </w:t>
      </w:r>
      <w:r>
        <w:br/>
      </w:r>
      <w:r>
        <w:rPr>
          <w:rFonts w:ascii="Times New Roman"/>
          <w:b w:val="false"/>
          <w:i w:val="false"/>
          <w:color w:val="000000"/>
          <w:sz w:val="28"/>
        </w:rPr>
        <w:t xml:space="preserve">
      1) истечения срока действия Договора; </w:t>
      </w:r>
      <w:r>
        <w:br/>
      </w:r>
      <w:r>
        <w:rPr>
          <w:rFonts w:ascii="Times New Roman"/>
          <w:b w:val="false"/>
          <w:i w:val="false"/>
          <w:color w:val="000000"/>
          <w:sz w:val="28"/>
        </w:rPr>
        <w:t xml:space="preserve">
      2) досрочного расторжения по обоюдному согласию Сторон; </w:t>
      </w:r>
      <w:r>
        <w:br/>
      </w:r>
      <w:r>
        <w:rPr>
          <w:rFonts w:ascii="Times New Roman"/>
          <w:b w:val="false"/>
          <w:i w:val="false"/>
          <w:color w:val="000000"/>
          <w:sz w:val="28"/>
        </w:rPr>
        <w:t xml:space="preserve">
      3) решения суда; </w:t>
      </w:r>
      <w:r>
        <w:br/>
      </w:r>
      <w:r>
        <w:rPr>
          <w:rFonts w:ascii="Times New Roman"/>
          <w:b w:val="false"/>
          <w:i w:val="false"/>
          <w:color w:val="000000"/>
          <w:sz w:val="28"/>
        </w:rPr>
        <w:t xml:space="preserve">
      4) в иных случаях, предусмотренных законодательством Республики Казахстан и Договором. </w:t>
      </w:r>
      <w:r>
        <w:br/>
      </w:r>
      <w:r>
        <w:rPr>
          <w:rFonts w:ascii="Times New Roman"/>
          <w:b w:val="false"/>
          <w:i w:val="false"/>
          <w:color w:val="000000"/>
          <w:sz w:val="28"/>
        </w:rPr>
        <w:t>
</w:t>
      </w:r>
      <w:r>
        <w:rPr>
          <w:rFonts w:ascii="Times New Roman"/>
          <w:b w:val="false"/>
          <w:i w:val="false"/>
          <w:color w:val="000000"/>
          <w:sz w:val="28"/>
        </w:rPr>
        <w:t xml:space="preserve">
      20. Изменение юридического статуса либо организационно-правовой формы Сторон не прекращает действия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3-х дневный срок в письменной форме. </w:t>
      </w:r>
      <w:r>
        <w:br/>
      </w:r>
      <w:r>
        <w:rPr>
          <w:rFonts w:ascii="Times New Roman"/>
          <w:b w:val="false"/>
          <w:i w:val="false"/>
          <w:color w:val="000000"/>
          <w:sz w:val="28"/>
        </w:rPr>
        <w:t>
</w:t>
      </w:r>
      <w:r>
        <w:rPr>
          <w:rFonts w:ascii="Times New Roman"/>
          <w:b w:val="false"/>
          <w:i w:val="false"/>
          <w:color w:val="000000"/>
          <w:sz w:val="28"/>
        </w:rPr>
        <w:t xml:space="preserve">
      21. Договор составлен на государственном и русском языках в  ____ подлинных экземплярах, для каждой из Сторон и имеющих равную юридическую силу. </w:t>
      </w:r>
    </w:p>
    <w:bookmarkEnd w:id="3"/>
    <w:p>
      <w:pPr>
        <w:spacing w:after="0"/>
        <w:ind w:left="0"/>
        <w:jc w:val="both"/>
      </w:pPr>
      <w:r>
        <w:rPr>
          <w:rFonts w:ascii="Times New Roman"/>
          <w:b w:val="false"/>
          <w:i w:val="false"/>
          <w:color w:val="000000"/>
          <w:sz w:val="28"/>
        </w:rPr>
        <w:t xml:space="preserve">Уполномоченный орган:                Энергопроизводящая организация: </w:t>
      </w:r>
      <w:r>
        <w:br/>
      </w:r>
      <w:r>
        <w:rPr>
          <w:rFonts w:ascii="Times New Roman"/>
          <w:b w:val="false"/>
          <w:i w:val="false"/>
          <w:color w:val="000000"/>
          <w:sz w:val="28"/>
        </w:rPr>
        <w:t xml:space="preserve">
_____________________                _______________________________ </w:t>
      </w:r>
    </w:p>
    <w:p>
      <w:pPr>
        <w:spacing w:after="0"/>
        <w:ind w:left="0"/>
        <w:jc w:val="both"/>
      </w:pPr>
      <w:r>
        <w:rPr>
          <w:rFonts w:ascii="Times New Roman"/>
          <w:b w:val="false"/>
          <w:i w:val="false"/>
          <w:color w:val="000000"/>
          <w:sz w:val="28"/>
        </w:rPr>
        <w:t xml:space="preserve">Государственный орган, </w:t>
      </w:r>
      <w:r>
        <w:br/>
      </w:r>
      <w:r>
        <w:rPr>
          <w:rFonts w:ascii="Times New Roman"/>
          <w:b w:val="false"/>
          <w:i w:val="false"/>
          <w:color w:val="000000"/>
          <w:sz w:val="28"/>
        </w:rPr>
        <w:t xml:space="preserve">
осуществляющий руководство </w:t>
      </w:r>
      <w:r>
        <w:br/>
      </w:r>
      <w:r>
        <w:rPr>
          <w:rFonts w:ascii="Times New Roman"/>
          <w:b w:val="false"/>
          <w:i w:val="false"/>
          <w:color w:val="000000"/>
          <w:sz w:val="28"/>
        </w:rPr>
        <w:t xml:space="preserve">
в сферах естественных монополий </w:t>
      </w:r>
      <w:r>
        <w:br/>
      </w:r>
      <w:r>
        <w:rPr>
          <w:rFonts w:ascii="Times New Roman"/>
          <w:b w:val="false"/>
          <w:i w:val="false"/>
          <w:color w:val="000000"/>
          <w:sz w:val="28"/>
        </w:rPr>
        <w:t xml:space="preserve">
и на регулируемых рынках: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2009 года № 276 </w:t>
      </w:r>
    </w:p>
    <w:bookmarkStart w:name="z31" w:id="4"/>
    <w:p>
      <w:pPr>
        <w:spacing w:after="0"/>
        <w:ind w:left="0"/>
        <w:jc w:val="left"/>
      </w:pPr>
      <w:r>
        <w:rPr>
          <w:rFonts w:ascii="Times New Roman"/>
          <w:b/>
          <w:i w:val="false"/>
          <w:color w:val="000000"/>
        </w:rPr>
        <w:t xml:space="preserve"> 
Типовое соглашение </w:t>
      </w:r>
    </w:p>
    <w:bookmarkEnd w:id="4"/>
    <w:bookmarkStart w:name="z32" w:id="5"/>
    <w:p>
      <w:pPr>
        <w:spacing w:after="0"/>
        <w:ind w:left="0"/>
        <w:jc w:val="both"/>
      </w:pPr>
      <w:r>
        <w:rPr>
          <w:rFonts w:ascii="Times New Roman"/>
          <w:b w:val="false"/>
          <w:i w:val="false"/>
          <w:color w:val="000000"/>
          <w:sz w:val="28"/>
        </w:rPr>
        <w:t xml:space="preserve">____________________                             "___"______ 20__г. </w:t>
      </w:r>
      <w:r>
        <w:br/>
      </w:r>
      <w:r>
        <w:rPr>
          <w:rFonts w:ascii="Times New Roman"/>
          <w:b w:val="false"/>
          <w:i w:val="false"/>
          <w:color w:val="000000"/>
          <w:sz w:val="28"/>
        </w:rPr>
        <w:t xml:space="preserve">
(город подписания)                                (дата заключения)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(название государственного органа)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 xml:space="preserve">
действующего на основании _________________________________________, </w:t>
      </w:r>
      <w:r>
        <w:br/>
      </w:r>
      <w:r>
        <w:rPr>
          <w:rFonts w:ascii="Times New Roman"/>
          <w:b w:val="false"/>
          <w:i w:val="false"/>
          <w:color w:val="000000"/>
          <w:sz w:val="28"/>
        </w:rPr>
        <w:t xml:space="preserve">
                           (положения или приказа) </w:t>
      </w:r>
      <w:r>
        <w:br/>
      </w:r>
      <w:r>
        <w:rPr>
          <w:rFonts w:ascii="Times New Roman"/>
          <w:b w:val="false"/>
          <w:i w:val="false"/>
          <w:color w:val="000000"/>
          <w:sz w:val="28"/>
        </w:rPr>
        <w:t xml:space="preserve">
именуемый в дальнейшем "Уполномоченный орган", с одной стороны,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энергопроизводящей организации)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уполномоченного лица) </w:t>
      </w:r>
      <w:r>
        <w:br/>
      </w:r>
      <w:r>
        <w:rPr>
          <w:rFonts w:ascii="Times New Roman"/>
          <w:b w:val="false"/>
          <w:i w:val="false"/>
          <w:color w:val="000000"/>
          <w:sz w:val="28"/>
        </w:rPr>
        <w:t xml:space="preserve">
действующего на основании _________________________________________, </w:t>
      </w:r>
      <w:r>
        <w:br/>
      </w:r>
      <w:r>
        <w:rPr>
          <w:rFonts w:ascii="Times New Roman"/>
          <w:b w:val="false"/>
          <w:i w:val="false"/>
          <w:color w:val="000000"/>
          <w:sz w:val="28"/>
        </w:rPr>
        <w:t xml:space="preserve">
                                (устава или доверенности) </w:t>
      </w:r>
      <w:r>
        <w:br/>
      </w:r>
      <w:r>
        <w:rPr>
          <w:rFonts w:ascii="Times New Roman"/>
          <w:b w:val="false"/>
          <w:i w:val="false"/>
          <w:color w:val="000000"/>
          <w:sz w:val="28"/>
        </w:rPr>
        <w:t xml:space="preserve">
именуемый в дальнейшем "Энергопроизводящая организация", с другой </w:t>
      </w:r>
      <w:r>
        <w:br/>
      </w:r>
      <w:r>
        <w:rPr>
          <w:rFonts w:ascii="Times New Roman"/>
          <w:b w:val="false"/>
          <w:i w:val="false"/>
          <w:color w:val="000000"/>
          <w:sz w:val="28"/>
        </w:rPr>
        <w:t xml:space="preserve">
стороны, в дальнейшем совместно именуемые "Сторонами", в соответствии </w:t>
      </w:r>
      <w:r>
        <w:br/>
      </w:r>
      <w:r>
        <w:rPr>
          <w:rFonts w:ascii="Times New Roman"/>
          <w:b w:val="false"/>
          <w:i w:val="false"/>
          <w:color w:val="000000"/>
          <w:sz w:val="28"/>
        </w:rPr>
        <w:t>
с Законом Республики Казахстан " </w:t>
      </w:r>
      <w:r>
        <w:rPr>
          <w:rFonts w:ascii="Times New Roman"/>
          <w:b w:val="false"/>
          <w:i w:val="false"/>
          <w:color w:val="000000"/>
          <w:sz w:val="28"/>
        </w:rPr>
        <w:t xml:space="preserve">Об электроэнергетике </w:t>
      </w:r>
      <w:r>
        <w:rPr>
          <w:rFonts w:ascii="Times New Roman"/>
          <w:b w:val="false"/>
          <w:i w:val="false"/>
          <w:color w:val="000000"/>
          <w:sz w:val="28"/>
        </w:rPr>
        <w:t xml:space="preserve">", заключили </w:t>
      </w:r>
      <w:r>
        <w:br/>
      </w:r>
      <w:r>
        <w:rPr>
          <w:rFonts w:ascii="Times New Roman"/>
          <w:b w:val="false"/>
          <w:i w:val="false"/>
          <w:color w:val="000000"/>
          <w:sz w:val="28"/>
        </w:rPr>
        <w:t xml:space="preserve">
Типовое соглашение (далее - Соглашение). </w:t>
      </w:r>
      <w:r>
        <w:br/>
      </w:r>
      <w:r>
        <w:rPr>
          <w:rFonts w:ascii="Times New Roman"/>
          <w:b w:val="false"/>
          <w:i w:val="false"/>
          <w:color w:val="000000"/>
          <w:sz w:val="28"/>
        </w:rPr>
        <w:t>
</w:t>
      </w:r>
      <w:r>
        <w:rPr>
          <w:rFonts w:ascii="Times New Roman"/>
          <w:b w:val="false"/>
          <w:i w:val="false"/>
          <w:color w:val="000000"/>
          <w:sz w:val="28"/>
        </w:rPr>
        <w:t xml:space="preserve">
      1. Соглашение предусматривает инвестиционные обязательства </w:t>
      </w:r>
      <w:r>
        <w:br/>
      </w:r>
      <w:r>
        <w:rPr>
          <w:rFonts w:ascii="Times New Roman"/>
          <w:b w:val="false"/>
          <w:i w:val="false"/>
          <w:color w:val="000000"/>
          <w:sz w:val="28"/>
        </w:rPr>
        <w:t xml:space="preserve">
Энергопроизводящей организации по реализации мероприятий, </w:t>
      </w:r>
      <w:r>
        <w:br/>
      </w:r>
      <w:r>
        <w:rPr>
          <w:rFonts w:ascii="Times New Roman"/>
          <w:b w:val="false"/>
          <w:i w:val="false"/>
          <w:color w:val="000000"/>
          <w:sz w:val="28"/>
        </w:rPr>
        <w:t xml:space="preserve">
направленных на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(создание новых активов, расширение, обновление, поддержку, реконструкцию и техническое перевооружение существующих активов - указать конкретно) </w:t>
      </w:r>
      <w:r>
        <w:br/>
      </w:r>
      <w:r>
        <w:rPr>
          <w:rFonts w:ascii="Times New Roman"/>
          <w:b w:val="false"/>
          <w:i w:val="false"/>
          <w:color w:val="000000"/>
          <w:sz w:val="28"/>
        </w:rPr>
        <w:t xml:space="preserve">
      При этом создание новых активов, расширение, обновление, реконструкция осуществляются для увеличения мощностей (Приложение 1, таблица 1). </w:t>
      </w:r>
      <w:r>
        <w:br/>
      </w:r>
      <w:r>
        <w:rPr>
          <w:rFonts w:ascii="Times New Roman"/>
          <w:b w:val="false"/>
          <w:i w:val="false"/>
          <w:color w:val="000000"/>
          <w:sz w:val="28"/>
        </w:rPr>
        <w:t xml:space="preserve">
      Обновление, поддержка, реконструкция и техническое перевооружение существующих активов электростанций, осуществляемые без увеличения мощностей (Приложение 1, таблица 2), должны обеспечивать поэтапное увеличение эффективности использования установленной мощности электростанции в соответствии с показателями, определенными Сторонами Соглашения (Приложение 2, таблица 2). </w:t>
      </w:r>
      <w:r>
        <w:br/>
      </w:r>
      <w:r>
        <w:rPr>
          <w:rFonts w:ascii="Times New Roman"/>
          <w:b w:val="false"/>
          <w:i w:val="false"/>
          <w:color w:val="000000"/>
          <w:sz w:val="28"/>
        </w:rPr>
        <w:t>
</w:t>
      </w:r>
      <w:r>
        <w:rPr>
          <w:rFonts w:ascii="Times New Roman"/>
          <w:b w:val="false"/>
          <w:i w:val="false"/>
          <w:color w:val="000000"/>
          <w:sz w:val="28"/>
        </w:rPr>
        <w:t xml:space="preserve">
      2. Энергопроизводящая организация вправе: </w:t>
      </w:r>
      <w:r>
        <w:br/>
      </w:r>
      <w:r>
        <w:rPr>
          <w:rFonts w:ascii="Times New Roman"/>
          <w:b w:val="false"/>
          <w:i w:val="false"/>
          <w:color w:val="000000"/>
          <w:sz w:val="28"/>
        </w:rPr>
        <w:t>
      1) самостоятельно определять свои инвестиционные обязательства;</w:t>
      </w:r>
      <w:r>
        <w:br/>
      </w:r>
      <w:r>
        <w:rPr>
          <w:rFonts w:ascii="Times New Roman"/>
          <w:b w:val="false"/>
          <w:i w:val="false"/>
          <w:color w:val="000000"/>
          <w:sz w:val="28"/>
        </w:rPr>
        <w:t>
      2) самостоятельно устанавливать отпускную цену на электрическую энергию, но не выше предельного тарифа, </w:t>
      </w:r>
      <w:r>
        <w:rPr>
          <w:rFonts w:ascii="Times New Roman"/>
          <w:b w:val="false"/>
          <w:i w:val="false"/>
          <w:color w:val="000000"/>
          <w:sz w:val="28"/>
        </w:rPr>
        <w:t>утвержденного</w:t>
      </w:r>
      <w:r>
        <w:rPr>
          <w:rFonts w:ascii="Times New Roman"/>
          <w:b w:val="false"/>
          <w:i w:val="false"/>
          <w:color w:val="000000"/>
          <w:sz w:val="28"/>
        </w:rPr>
        <w:t xml:space="preserve"> Правительством Республики Казахстан для соответствующей группы энергопроизводящих организаций. </w:t>
      </w:r>
      <w:r>
        <w:br/>
      </w:r>
      <w:r>
        <w:rPr>
          <w:rFonts w:ascii="Times New Roman"/>
          <w:b w:val="false"/>
          <w:i w:val="false"/>
          <w:color w:val="000000"/>
          <w:sz w:val="28"/>
        </w:rPr>
        <w:t>
</w:t>
      </w:r>
      <w:r>
        <w:rPr>
          <w:rFonts w:ascii="Times New Roman"/>
          <w:b w:val="false"/>
          <w:i w:val="false"/>
          <w:color w:val="000000"/>
          <w:sz w:val="28"/>
        </w:rPr>
        <w:t>
      3. Предельные тарифы определяются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Энергопроизводящая организация обязана: </w:t>
      </w:r>
      <w:r>
        <w:br/>
      </w:r>
      <w:r>
        <w:rPr>
          <w:rFonts w:ascii="Times New Roman"/>
          <w:b w:val="false"/>
          <w:i w:val="false"/>
          <w:color w:val="000000"/>
          <w:sz w:val="28"/>
        </w:rPr>
        <w:t>
</w:t>
      </w:r>
      <w:r>
        <w:rPr>
          <w:rFonts w:ascii="Times New Roman"/>
          <w:b w:val="false"/>
          <w:i w:val="false"/>
          <w:color w:val="000000"/>
          <w:sz w:val="28"/>
        </w:rPr>
        <w:t xml:space="preserve">
      1) исполнять предусмотренные в настоящем Соглашении инвестиционные обязательства и ежегодно до 31 марта представлять в уполномоченный орган отчет об их исполнении (включающий информацию по исполнению показателей, определенных в соответствии с пунктом 1 настоящего Соглашения) с приложением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2) соблюдать требования законодательства Республики Казахстан, нормативно-технических документов и условия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осуществлять реализацию электрической энергии по тарифам, не превышающим предельный тариф, за исключением случаев реализации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w:t>
      </w:r>
      <w:r>
        <w:rPr>
          <w:rFonts w:ascii="Times New Roman"/>
          <w:b w:val="false"/>
          <w:i w:val="false"/>
          <w:color w:val="000000"/>
          <w:sz w:val="28"/>
        </w:rPr>
        <w:t xml:space="preserve">
      4) в случае реализации электрической энергии с превышением предельного тарифа возвратить субъектам оптового и (или) розничного рынка сумму превышения, за исключением сумм, полученных в результате реализации электрической энергии на спот-торгах (не более десяти процентов от объемов вырабатываемой ими электрической энергии), балансирующем рынке и на экспорт. </w:t>
      </w:r>
      <w:r>
        <w:br/>
      </w:r>
      <w:r>
        <w:rPr>
          <w:rFonts w:ascii="Times New Roman"/>
          <w:b w:val="false"/>
          <w:i w:val="false"/>
          <w:color w:val="000000"/>
          <w:sz w:val="28"/>
        </w:rPr>
        <w:t>
</w:t>
      </w:r>
      <w:r>
        <w:rPr>
          <w:rFonts w:ascii="Times New Roman"/>
          <w:b w:val="false"/>
          <w:i w:val="false"/>
          <w:color w:val="000000"/>
          <w:sz w:val="28"/>
        </w:rPr>
        <w:t xml:space="preserve">
      5. Уполномоченный орган вправе: </w:t>
      </w:r>
      <w:r>
        <w:br/>
      </w:r>
      <w:r>
        <w:rPr>
          <w:rFonts w:ascii="Times New Roman"/>
          <w:b w:val="false"/>
          <w:i w:val="false"/>
          <w:color w:val="000000"/>
          <w:sz w:val="28"/>
        </w:rPr>
        <w:t>
</w:t>
      </w:r>
      <w:r>
        <w:rPr>
          <w:rFonts w:ascii="Times New Roman"/>
          <w:b w:val="false"/>
          <w:i w:val="false"/>
          <w:color w:val="000000"/>
          <w:sz w:val="28"/>
        </w:rPr>
        <w:t xml:space="preserve">
      1) получать от Энергопроизводящей организации ежегодный отчет об исполнении инвестиционных обязательств; </w:t>
      </w:r>
      <w:r>
        <w:br/>
      </w:r>
      <w:r>
        <w:rPr>
          <w:rFonts w:ascii="Times New Roman"/>
          <w:b w:val="false"/>
          <w:i w:val="false"/>
          <w:color w:val="000000"/>
          <w:sz w:val="28"/>
        </w:rPr>
        <w:t>
</w:t>
      </w:r>
      <w:r>
        <w:rPr>
          <w:rFonts w:ascii="Times New Roman"/>
          <w:b w:val="false"/>
          <w:i w:val="false"/>
          <w:color w:val="000000"/>
          <w:sz w:val="28"/>
        </w:rPr>
        <w:t xml:space="preserve">
      2) требовать и получать от Энергопроизводящей организации документы, подтверждающие выполнение принятых Энергопроизводящей организации обязательств по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 требовать расторжения Соглашения, возмещения убытков, в случае неисполнения или ненадлежащего исполнения Энергопроизводящей организацией обязательств по Соглашению; </w:t>
      </w:r>
      <w:r>
        <w:br/>
      </w:r>
      <w:r>
        <w:rPr>
          <w:rFonts w:ascii="Times New Roman"/>
          <w:b w:val="false"/>
          <w:i w:val="false"/>
          <w:color w:val="000000"/>
          <w:sz w:val="28"/>
        </w:rPr>
        <w:t>
</w:t>
      </w:r>
      <w:r>
        <w:rPr>
          <w:rFonts w:ascii="Times New Roman"/>
          <w:b w:val="false"/>
          <w:i w:val="false"/>
          <w:color w:val="000000"/>
          <w:sz w:val="28"/>
        </w:rPr>
        <w:t xml:space="preserve">
      4) осуществлять иные права в соответствии с законодательством Республики Казахстан и Соглашением. </w:t>
      </w:r>
      <w:r>
        <w:br/>
      </w:r>
      <w:r>
        <w:rPr>
          <w:rFonts w:ascii="Times New Roman"/>
          <w:b w:val="false"/>
          <w:i w:val="false"/>
          <w:color w:val="000000"/>
          <w:sz w:val="28"/>
        </w:rPr>
        <w:t>
</w:t>
      </w:r>
      <w:r>
        <w:rPr>
          <w:rFonts w:ascii="Times New Roman"/>
          <w:b w:val="false"/>
          <w:i w:val="false"/>
          <w:color w:val="000000"/>
          <w:sz w:val="28"/>
        </w:rPr>
        <w:t xml:space="preserve">
      6. Уполномоченный орган обязан: </w:t>
      </w:r>
      <w:r>
        <w:br/>
      </w:r>
      <w:r>
        <w:rPr>
          <w:rFonts w:ascii="Times New Roman"/>
          <w:b w:val="false"/>
          <w:i w:val="false"/>
          <w:color w:val="000000"/>
          <w:sz w:val="28"/>
        </w:rPr>
        <w:t xml:space="preserve">
      1) вести мониторинг исполнения Энергопроизводящей организацией инвестиционных обязательств, предусмотренных в настоящем Соглашении; </w:t>
      </w:r>
      <w:r>
        <w:br/>
      </w:r>
      <w:r>
        <w:rPr>
          <w:rFonts w:ascii="Times New Roman"/>
          <w:b w:val="false"/>
          <w:i w:val="false"/>
          <w:color w:val="000000"/>
          <w:sz w:val="28"/>
        </w:rPr>
        <w:t xml:space="preserve">
      2) осуществлять контроль за исполнением Энергопроизводящей организацией условий настоящего Соглашения; </w:t>
      </w:r>
      <w:r>
        <w:br/>
      </w:r>
      <w:r>
        <w:rPr>
          <w:rFonts w:ascii="Times New Roman"/>
          <w:b w:val="false"/>
          <w:i w:val="false"/>
          <w:color w:val="000000"/>
          <w:sz w:val="28"/>
        </w:rPr>
        <w:t xml:space="preserve">
      3) соблюдать условия, предусмотренные Соглашением; </w:t>
      </w:r>
      <w:r>
        <w:br/>
      </w:r>
      <w:r>
        <w:rPr>
          <w:rFonts w:ascii="Times New Roman"/>
          <w:b w:val="false"/>
          <w:i w:val="false"/>
          <w:color w:val="000000"/>
          <w:sz w:val="28"/>
        </w:rPr>
        <w:t xml:space="preserve">
      4) соблюдать иные требования, установленные законодательством Республики Казахстан и Соглашением. </w:t>
      </w:r>
      <w:r>
        <w:br/>
      </w:r>
      <w:r>
        <w:rPr>
          <w:rFonts w:ascii="Times New Roman"/>
          <w:b w:val="false"/>
          <w:i w:val="false"/>
          <w:color w:val="000000"/>
          <w:sz w:val="28"/>
        </w:rPr>
        <w:t>
</w:t>
      </w:r>
      <w:r>
        <w:rPr>
          <w:rFonts w:ascii="Times New Roman"/>
          <w:b w:val="false"/>
          <w:i w:val="false"/>
          <w:color w:val="000000"/>
          <w:sz w:val="28"/>
        </w:rPr>
        <w:t xml:space="preserve">
      7. В случае неисполнения или ненадлежащего исполнения одной из Сторон условий Соглашения, другая Сторона не позднее, чем за 30 календарных дней, письменно предупреждает виновную Сторону о необходимости устранения выявленных нарушений в определенный срок. Срок устранения виновной Стороной нарушений условий Соглашения может быть продлен на условиях, согласованных Сторонами в письменной форме. </w:t>
      </w:r>
      <w:r>
        <w:br/>
      </w:r>
      <w:r>
        <w:rPr>
          <w:rFonts w:ascii="Times New Roman"/>
          <w:b w:val="false"/>
          <w:i w:val="false"/>
          <w:color w:val="000000"/>
          <w:sz w:val="28"/>
        </w:rPr>
        <w:t>
</w:t>
      </w:r>
      <w:r>
        <w:rPr>
          <w:rFonts w:ascii="Times New Roman"/>
          <w:b w:val="false"/>
          <w:i w:val="false"/>
          <w:color w:val="000000"/>
          <w:sz w:val="28"/>
        </w:rPr>
        <w:t xml:space="preserve">
      8. По всем неурегулированным Соглашением вопросам Стороны руководствуются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Споры и разногласия по Соглашению разрешаются путем переговоров. В случае невозможности урегулирования споров путем переговоров такие споры решаются в судебном порядке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Стороны могут оговорить условия реализации (поставки)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11. Положения Соглашения, информация, полученная или приобретенная какой-либо Стороной в процессе выполнения Соглашения, могут быть конфиденциальными по решению Сторон.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xml:space="preserve">
      1) представления информации на запросы судебных или правоохранительных органов в порядке, предусмотренном законодательством Республики Казахстан; </w:t>
      </w:r>
      <w:r>
        <w:br/>
      </w:r>
      <w:r>
        <w:rPr>
          <w:rFonts w:ascii="Times New Roman"/>
          <w:b w:val="false"/>
          <w:i w:val="false"/>
          <w:color w:val="000000"/>
          <w:sz w:val="28"/>
        </w:rPr>
        <w:t xml:space="preserve">
      2) когда информация предоставляется государственным органам, которые правомочны получать финансовую и иную отчетность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Датой вступления Соглашения в силу будет являться дата его подписания. </w:t>
      </w:r>
      <w:r>
        <w:br/>
      </w:r>
      <w:r>
        <w:rPr>
          <w:rFonts w:ascii="Times New Roman"/>
          <w:b w:val="false"/>
          <w:i w:val="false"/>
          <w:color w:val="000000"/>
          <w:sz w:val="28"/>
        </w:rPr>
        <w:t>
</w:t>
      </w:r>
      <w:r>
        <w:rPr>
          <w:rFonts w:ascii="Times New Roman"/>
          <w:b w:val="false"/>
          <w:i w:val="false"/>
          <w:color w:val="000000"/>
          <w:sz w:val="28"/>
        </w:rPr>
        <w:t xml:space="preserve">
      14. Соглашение заключено сроком на ________ (___) лет. (Соглашение заключается на срок не менее года). </w:t>
      </w:r>
      <w:r>
        <w:br/>
      </w:r>
      <w:r>
        <w:rPr>
          <w:rFonts w:ascii="Times New Roman"/>
          <w:b w:val="false"/>
          <w:i w:val="false"/>
          <w:color w:val="000000"/>
          <w:sz w:val="28"/>
        </w:rPr>
        <w:t>
</w:t>
      </w:r>
      <w:r>
        <w:rPr>
          <w:rFonts w:ascii="Times New Roman"/>
          <w:b w:val="false"/>
          <w:i w:val="false"/>
          <w:color w:val="000000"/>
          <w:sz w:val="28"/>
        </w:rPr>
        <w:t xml:space="preserve">
      15. Энергопроизводящая организация за месяц до окончания срока действия настоящего Соглашения представляет на согласование в уполномоченный орган новый проект Соглашения. </w:t>
      </w:r>
      <w:r>
        <w:br/>
      </w:r>
      <w:r>
        <w:rPr>
          <w:rFonts w:ascii="Times New Roman"/>
          <w:b w:val="false"/>
          <w:i w:val="false"/>
          <w:color w:val="000000"/>
          <w:sz w:val="28"/>
        </w:rPr>
        <w:t>
</w:t>
      </w:r>
      <w:r>
        <w:rPr>
          <w:rFonts w:ascii="Times New Roman"/>
          <w:b w:val="false"/>
          <w:i w:val="false"/>
          <w:color w:val="000000"/>
          <w:sz w:val="28"/>
        </w:rPr>
        <w:t xml:space="preserve">
      16. Стороны имеют право по обоюдному согласию вносить изменения и дополнения в Соглашение путем заключения дополнительных соглашений в письменной форме. </w:t>
      </w:r>
      <w:r>
        <w:br/>
      </w:r>
      <w:r>
        <w:rPr>
          <w:rFonts w:ascii="Times New Roman"/>
          <w:b w:val="false"/>
          <w:i w:val="false"/>
          <w:color w:val="000000"/>
          <w:sz w:val="28"/>
        </w:rPr>
        <w:t>
</w:t>
      </w:r>
      <w:r>
        <w:rPr>
          <w:rFonts w:ascii="Times New Roman"/>
          <w:b w:val="false"/>
          <w:i w:val="false"/>
          <w:color w:val="000000"/>
          <w:sz w:val="28"/>
        </w:rPr>
        <w:t xml:space="preserve">
      17. Все дополнительные соглашения должны подписываться полномочными представителями Сторон. </w:t>
      </w:r>
      <w:r>
        <w:br/>
      </w:r>
      <w:r>
        <w:rPr>
          <w:rFonts w:ascii="Times New Roman"/>
          <w:b w:val="false"/>
          <w:i w:val="false"/>
          <w:color w:val="000000"/>
          <w:sz w:val="28"/>
        </w:rPr>
        <w:t>
</w:t>
      </w:r>
      <w:r>
        <w:rPr>
          <w:rFonts w:ascii="Times New Roman"/>
          <w:b w:val="false"/>
          <w:i w:val="false"/>
          <w:color w:val="000000"/>
          <w:sz w:val="28"/>
        </w:rPr>
        <w:t xml:space="preserve">
      18. Любая переписка по Соглашению направляется по следующим адресам: </w:t>
      </w:r>
      <w:r>
        <w:br/>
      </w:r>
      <w:r>
        <w:rPr>
          <w:rFonts w:ascii="Times New Roman"/>
          <w:b w:val="false"/>
          <w:i w:val="false"/>
          <w:color w:val="000000"/>
          <w:sz w:val="28"/>
        </w:rPr>
        <w:t xml:space="preserve">
Уполномоченный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p>
    <w:bookmarkEnd w:id="5"/>
    <w:bookmarkStart w:name="z58" w:id="6"/>
    <w:p>
      <w:pPr>
        <w:spacing w:after="0"/>
        <w:ind w:left="0"/>
        <w:jc w:val="both"/>
      </w:pPr>
      <w:r>
        <w:rPr>
          <w:rFonts w:ascii="Times New Roman"/>
          <w:b w:val="false"/>
          <w:i w:val="false"/>
          <w:color w:val="000000"/>
          <w:sz w:val="28"/>
        </w:rPr>
        <w:t xml:space="preserve">Энергопроизводящая </w:t>
      </w:r>
      <w:r>
        <w:br/>
      </w:r>
      <w:r>
        <w:rPr>
          <w:rFonts w:ascii="Times New Roman"/>
          <w:b w:val="false"/>
          <w:i w:val="false"/>
          <w:color w:val="000000"/>
          <w:sz w:val="28"/>
        </w:rPr>
        <w:t xml:space="preserve">
организация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19. Соглашение прекращает действие в случаях: </w:t>
      </w:r>
      <w:r>
        <w:br/>
      </w:r>
      <w:r>
        <w:rPr>
          <w:rFonts w:ascii="Times New Roman"/>
          <w:b w:val="false"/>
          <w:i w:val="false"/>
          <w:color w:val="000000"/>
          <w:sz w:val="28"/>
        </w:rPr>
        <w:t xml:space="preserve">
      1) истечения срока действия; </w:t>
      </w:r>
      <w:r>
        <w:br/>
      </w:r>
      <w:r>
        <w:rPr>
          <w:rFonts w:ascii="Times New Roman"/>
          <w:b w:val="false"/>
          <w:i w:val="false"/>
          <w:color w:val="000000"/>
          <w:sz w:val="28"/>
        </w:rPr>
        <w:t xml:space="preserve">
      2) досрочного расторжения по обоюдному согласию Сторон; </w:t>
      </w:r>
      <w:r>
        <w:br/>
      </w:r>
      <w:r>
        <w:rPr>
          <w:rFonts w:ascii="Times New Roman"/>
          <w:b w:val="false"/>
          <w:i w:val="false"/>
          <w:color w:val="000000"/>
          <w:sz w:val="28"/>
        </w:rPr>
        <w:t xml:space="preserve">
      3) решения суда; </w:t>
      </w:r>
      <w:r>
        <w:br/>
      </w:r>
      <w:r>
        <w:rPr>
          <w:rFonts w:ascii="Times New Roman"/>
          <w:b w:val="false"/>
          <w:i w:val="false"/>
          <w:color w:val="000000"/>
          <w:sz w:val="28"/>
        </w:rPr>
        <w:t xml:space="preserve">
      4) в иных случаях, предусмотренных законодательством Республики Казахстан и Соглашением. </w:t>
      </w:r>
      <w:r>
        <w:br/>
      </w:r>
      <w:r>
        <w:rPr>
          <w:rFonts w:ascii="Times New Roman"/>
          <w:b w:val="false"/>
          <w:i w:val="false"/>
          <w:color w:val="000000"/>
          <w:sz w:val="28"/>
        </w:rPr>
        <w:t>
</w:t>
      </w:r>
      <w:r>
        <w:rPr>
          <w:rFonts w:ascii="Times New Roman"/>
          <w:b w:val="false"/>
          <w:i w:val="false"/>
          <w:color w:val="000000"/>
          <w:sz w:val="28"/>
        </w:rPr>
        <w:t xml:space="preserve">
      20. Изменение юридического статуса либо организационно-правовой формы Сторон не прекращает действия Соглашения, и все права и обязанности переходят к соответствующим правопреемникам, за исключением случаев, когда Стороны изъявят желание расторгнуть Соглашение,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3-х дневный срок в письменной форме. </w:t>
      </w:r>
      <w:r>
        <w:br/>
      </w:r>
      <w:r>
        <w:rPr>
          <w:rFonts w:ascii="Times New Roman"/>
          <w:b w:val="false"/>
          <w:i w:val="false"/>
          <w:color w:val="000000"/>
          <w:sz w:val="28"/>
        </w:rPr>
        <w:t>
</w:t>
      </w:r>
      <w:r>
        <w:rPr>
          <w:rFonts w:ascii="Times New Roman"/>
          <w:b w:val="false"/>
          <w:i w:val="false"/>
          <w:color w:val="000000"/>
          <w:sz w:val="28"/>
        </w:rPr>
        <w:t xml:space="preserve">
      21. Соглашение составлено на государственном и русском языках в  _________ подлинных экземплярах, для каждой из Сторон и имеющих равную юридическую силу с приложением в необходимых случаях перевода на других языках. </w:t>
      </w:r>
      <w:r>
        <w:br/>
      </w:r>
      <w:r>
        <w:rPr>
          <w:rFonts w:ascii="Times New Roman"/>
          <w:b w:val="false"/>
          <w:i w:val="false"/>
          <w:color w:val="000000"/>
          <w:sz w:val="28"/>
        </w:rPr>
        <w:t>
</w:t>
      </w:r>
      <w:r>
        <w:rPr>
          <w:rFonts w:ascii="Times New Roman"/>
          <w:b w:val="false"/>
          <w:i w:val="false"/>
          <w:color w:val="000000"/>
          <w:sz w:val="28"/>
        </w:rPr>
        <w:t xml:space="preserve">
      22. Ответственность энергопроизводящей организации: </w:t>
      </w:r>
      <w:r>
        <w:br/>
      </w:r>
      <w:r>
        <w:rPr>
          <w:rFonts w:ascii="Times New Roman"/>
          <w:b w:val="false"/>
          <w:i w:val="false"/>
          <w:color w:val="000000"/>
          <w:sz w:val="28"/>
        </w:rPr>
        <w:t xml:space="preserve">
      Энергопроизводящая организация в случае неисполнения или ненадлежащего исполнения обязательств по Соглашению несет ответственность в соответствии с действующим законодательством Республики Казахстан. </w:t>
      </w:r>
    </w:p>
    <w:bookmarkEnd w:id="6"/>
    <w:p>
      <w:pPr>
        <w:spacing w:after="0"/>
        <w:ind w:left="0"/>
        <w:jc w:val="both"/>
      </w:pPr>
      <w:r>
        <w:rPr>
          <w:rFonts w:ascii="Times New Roman"/>
          <w:b w:val="false"/>
          <w:i w:val="false"/>
          <w:color w:val="000000"/>
          <w:sz w:val="28"/>
        </w:rPr>
        <w:t xml:space="preserve">Уполномоченный орган:                 Энергопроизводящая организация: </w:t>
      </w:r>
      <w:r>
        <w:br/>
      </w:r>
      <w:r>
        <w:rPr>
          <w:rFonts w:ascii="Times New Roman"/>
          <w:b w:val="false"/>
          <w:i w:val="false"/>
          <w:color w:val="000000"/>
          <w:sz w:val="28"/>
        </w:rPr>
        <w:t xml:space="preserve">
______________________                _______________________________ </w:t>
      </w:r>
      <w:r>
        <w:br/>
      </w:r>
      <w:r>
        <w:rPr>
          <w:rFonts w:ascii="Times New Roman"/>
          <w:b w:val="false"/>
          <w:i w:val="false"/>
          <w:color w:val="000000"/>
          <w:sz w:val="28"/>
        </w:rPr>
        <w:t xml:space="preserve">
______________________                _______________________________ </w:t>
      </w:r>
    </w:p>
    <w:bookmarkStart w:name="z62"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соглашению </w:t>
      </w:r>
    </w:p>
    <w:bookmarkEnd w:id="7"/>
    <w:bookmarkStart w:name="z63" w:id="8"/>
    <w:p>
      <w:pPr>
        <w:spacing w:after="0"/>
        <w:ind w:left="0"/>
        <w:jc w:val="both"/>
      </w:pPr>
      <w:r>
        <w:rPr>
          <w:rFonts w:ascii="Times New Roman"/>
          <w:b w:val="false"/>
          <w:i w:val="false"/>
          <w:color w:val="000000"/>
          <w:sz w:val="28"/>
        </w:rPr>
        <w:t xml:space="preserve">
                                                            Таблица 1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412"/>
        <w:gridCol w:w="2864"/>
        <w:gridCol w:w="3559"/>
        <w:gridCol w:w="252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новых объектов </w:t>
            </w:r>
            <w:r>
              <w:br/>
            </w:r>
            <w:r>
              <w:rPr>
                <w:rFonts w:ascii="Times New Roman"/>
                <w:b w:val="false"/>
                <w:i w:val="false"/>
                <w:color w:val="000000"/>
                <w:sz w:val="20"/>
              </w:rPr>
              <w:t xml:space="preserve">
(наименование) *)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w:t>
            </w:r>
            <w:r>
              <w:br/>
            </w:r>
            <w:r>
              <w:rPr>
                <w:rFonts w:ascii="Times New Roman"/>
                <w:b w:val="false"/>
                <w:i w:val="false"/>
                <w:color w:val="000000"/>
                <w:sz w:val="20"/>
              </w:rPr>
              <w:t xml:space="preserve">
вводимого </w:t>
            </w:r>
            <w:r>
              <w:br/>
            </w:r>
            <w:r>
              <w:rPr>
                <w:rFonts w:ascii="Times New Roman"/>
                <w:b w:val="false"/>
                <w:i w:val="false"/>
                <w:color w:val="000000"/>
                <w:sz w:val="20"/>
              </w:rPr>
              <w:t xml:space="preserve">
объекта (МВт; </w:t>
            </w:r>
            <w:r>
              <w:br/>
            </w:r>
            <w:r>
              <w:rPr>
                <w:rFonts w:ascii="Times New Roman"/>
                <w:b w:val="false"/>
                <w:i w:val="false"/>
                <w:color w:val="000000"/>
                <w:sz w:val="20"/>
              </w:rPr>
              <w:t xml:space="preserve">
тонн/час, </w:t>
            </w:r>
            <w:r>
              <w:br/>
            </w:r>
            <w:r>
              <w:rPr>
                <w:rFonts w:ascii="Times New Roman"/>
                <w:b w:val="false"/>
                <w:i w:val="false"/>
                <w:color w:val="000000"/>
                <w:sz w:val="20"/>
              </w:rPr>
              <w:t xml:space="preserve">
Гкал/час и </w:t>
            </w:r>
            <w:r>
              <w:br/>
            </w:r>
            <w:r>
              <w:rPr>
                <w:rFonts w:ascii="Times New Roman"/>
                <w:b w:val="false"/>
                <w:i w:val="false"/>
                <w:color w:val="000000"/>
                <w:sz w:val="20"/>
              </w:rPr>
              <w:t xml:space="preserve">
другие)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ресурсы </w:t>
            </w:r>
            <w:r>
              <w:br/>
            </w:r>
            <w:r>
              <w:rPr>
                <w:rFonts w:ascii="Times New Roman"/>
                <w:b w:val="false"/>
                <w:i w:val="false"/>
                <w:color w:val="000000"/>
                <w:sz w:val="20"/>
              </w:rPr>
              <w:t xml:space="preserve">
и источники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(собственные или </w:t>
            </w:r>
            <w:r>
              <w:br/>
            </w:r>
            <w:r>
              <w:rPr>
                <w:rFonts w:ascii="Times New Roman"/>
                <w:b w:val="false"/>
                <w:i w:val="false"/>
                <w:color w:val="000000"/>
                <w:sz w:val="20"/>
              </w:rPr>
              <w:t xml:space="preserve">
заемные средства) </w:t>
            </w:r>
            <w:r>
              <w:br/>
            </w:r>
            <w:r>
              <w:rPr>
                <w:rFonts w:ascii="Times New Roman"/>
                <w:b w:val="false"/>
                <w:i w:val="false"/>
                <w:color w:val="000000"/>
                <w:sz w:val="20"/>
              </w:rPr>
              <w:t xml:space="preserve">
(млн. тенге)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ввода в </w:t>
            </w:r>
            <w:r>
              <w:br/>
            </w:r>
            <w:r>
              <w:rPr>
                <w:rFonts w:ascii="Times New Roman"/>
                <w:b w:val="false"/>
                <w:i w:val="false"/>
                <w:color w:val="000000"/>
                <w:sz w:val="20"/>
              </w:rPr>
              <w:t xml:space="preserve">
эксплуатацию </w:t>
            </w:r>
            <w:r>
              <w:br/>
            </w:r>
            <w:r>
              <w:rPr>
                <w:rFonts w:ascii="Times New Roman"/>
                <w:b w:val="false"/>
                <w:i w:val="false"/>
                <w:color w:val="000000"/>
                <w:sz w:val="20"/>
              </w:rPr>
              <w:t xml:space="preserve">
(год)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9"/>
    <w:p>
      <w:pPr>
        <w:spacing w:after="0"/>
        <w:ind w:left="0"/>
        <w:jc w:val="both"/>
      </w:pPr>
      <w:r>
        <w:rPr>
          <w:rFonts w:ascii="Times New Roman"/>
          <w:b w:val="false"/>
          <w:i w:val="false"/>
          <w:color w:val="000000"/>
          <w:sz w:val="28"/>
        </w:rPr>
        <w:t xml:space="preserve">      *) - создание новых активов, расширение, обновление, реконструкция существующих активов осуществляются для увеличения мощностей </w:t>
      </w:r>
      <w:r>
        <w:br/>
      </w:r>
      <w:r>
        <w:rPr>
          <w:rFonts w:ascii="Times New Roman"/>
          <w:b w:val="false"/>
          <w:i w:val="false"/>
          <w:color w:val="000000"/>
          <w:sz w:val="28"/>
        </w:rPr>
        <w:t xml:space="preserve">
                                                            Таблица 2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416"/>
        <w:gridCol w:w="2668"/>
        <w:gridCol w:w="2960"/>
        <w:gridCol w:w="232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поддержка, </w:t>
            </w:r>
            <w:r>
              <w:br/>
            </w:r>
            <w:r>
              <w:rPr>
                <w:rFonts w:ascii="Times New Roman"/>
                <w:b w:val="false"/>
                <w:i w:val="false"/>
                <w:color w:val="000000"/>
                <w:sz w:val="20"/>
              </w:rPr>
              <w:t xml:space="preserve">
реконструкция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перевооружение </w:t>
            </w:r>
            <w:r>
              <w:br/>
            </w:r>
            <w:r>
              <w:rPr>
                <w:rFonts w:ascii="Times New Roman"/>
                <w:b w:val="false"/>
                <w:i w:val="false"/>
                <w:color w:val="000000"/>
                <w:sz w:val="20"/>
              </w:rPr>
              <w:t xml:space="preserve">
существующих активов </w:t>
            </w:r>
            <w:r>
              <w:br/>
            </w:r>
            <w:r>
              <w:rPr>
                <w:rFonts w:ascii="Times New Roman"/>
                <w:b w:val="false"/>
                <w:i w:val="false"/>
                <w:color w:val="000000"/>
                <w:sz w:val="20"/>
              </w:rPr>
              <w:t xml:space="preserve">
(наименование) **)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w:t>
            </w:r>
            <w:r>
              <w:br/>
            </w:r>
            <w:r>
              <w:rPr>
                <w:rFonts w:ascii="Times New Roman"/>
                <w:b w:val="false"/>
                <w:i w:val="false"/>
                <w:color w:val="000000"/>
                <w:sz w:val="20"/>
              </w:rPr>
              <w:t xml:space="preserve">
источники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или заемные </w:t>
            </w:r>
            <w:r>
              <w:br/>
            </w:r>
            <w:r>
              <w:rPr>
                <w:rFonts w:ascii="Times New Roman"/>
                <w:b w:val="false"/>
                <w:i w:val="false"/>
                <w:color w:val="000000"/>
                <w:sz w:val="20"/>
              </w:rPr>
              <w:t xml:space="preserve">
средства)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ресурсы </w:t>
            </w:r>
            <w:r>
              <w:br/>
            </w:r>
            <w:r>
              <w:rPr>
                <w:rFonts w:ascii="Times New Roman"/>
                <w:b w:val="false"/>
                <w:i w:val="false"/>
                <w:color w:val="000000"/>
                <w:sz w:val="20"/>
              </w:rPr>
              <w:t xml:space="preserve">
(млн. тенге)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год)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обновление, поддержка, реконструкция и техническое перевооружение существующих активов электростанций, осуществляемые без увеличения мощностей, должны обеспечивать поэтапное увеличение эффективности использования установленной мощности электростанции в соответствии с показателями, определенными Сторонами Соглашения (Приложение 2). </w:t>
      </w:r>
    </w:p>
    <w:bookmarkStart w:name="z65"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соглашению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577"/>
        <w:gridCol w:w="1426"/>
        <w:gridCol w:w="1370"/>
        <w:gridCol w:w="1295"/>
        <w:gridCol w:w="1389"/>
        <w:gridCol w:w="1465"/>
        <w:gridCol w:w="1559"/>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br/>
            </w:r>
            <w:r>
              <w:rPr>
                <w:rFonts w:ascii="Times New Roman"/>
                <w:b w:val="false"/>
                <w:i w:val="false"/>
                <w:color w:val="000000"/>
                <w:sz w:val="20"/>
              </w:rPr>
              <w:t xml:space="preserve">
год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br/>
            </w:r>
            <w:r>
              <w:rPr>
                <w:rFonts w:ascii="Times New Roman"/>
                <w:b w:val="false"/>
                <w:i w:val="false"/>
                <w:color w:val="000000"/>
                <w:sz w:val="20"/>
              </w:rPr>
              <w:t xml:space="preserve">
год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br/>
            </w:r>
            <w:r>
              <w:rPr>
                <w:rFonts w:ascii="Times New Roman"/>
                <w:b w:val="false"/>
                <w:i w:val="false"/>
                <w:color w:val="000000"/>
                <w:sz w:val="20"/>
              </w:rPr>
              <w:t xml:space="preserve">
год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br/>
            </w:r>
            <w:r>
              <w:rPr>
                <w:rFonts w:ascii="Times New Roman"/>
                <w:b w:val="false"/>
                <w:i w:val="false"/>
                <w:color w:val="000000"/>
                <w:sz w:val="20"/>
              </w:rPr>
              <w:t xml:space="preserve">
год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установленной </w:t>
            </w:r>
            <w:r>
              <w:br/>
            </w:r>
            <w:r>
              <w:rPr>
                <w:rFonts w:ascii="Times New Roman"/>
                <w:b w:val="false"/>
                <w:i w:val="false"/>
                <w:color w:val="000000"/>
                <w:sz w:val="20"/>
              </w:rPr>
              <w:t xml:space="preserve">
мощности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