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0c0c" w14:textId="e7c0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затрат на производство видов продукции растениеводства, подлежащих обязательному страхованию, на один гектар посевной площади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марта 2009 года № 410. Утратило силу постановлением Правительства Республики Казахстан от 28 сентября 2015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28.09.2015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9-2/172.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нормативы затрат на производство видов продукции растениеводства, подлежащих обязательному страхованию, на один гектар посевной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2009 года № 410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 затрат на производство видов продукции</w:t>
      </w:r>
      <w:r>
        <w:br/>
      </w:r>
      <w:r>
        <w:rPr>
          <w:rFonts w:ascii="Times New Roman"/>
          <w:b/>
          <w:i w:val="false"/>
          <w:color w:val="000000"/>
        </w:rPr>
        <w:t>
растениеводства, подлежащих обязательному страхованию,</w:t>
      </w:r>
      <w:r>
        <w:br/>
      </w:r>
      <w:r>
        <w:rPr>
          <w:rFonts w:ascii="Times New Roman"/>
          <w:b/>
          <w:i w:val="false"/>
          <w:color w:val="000000"/>
        </w:rPr>
        <w:t>
на один гектар посевной площади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Нормативы затрат в редакции постановления Правительства РК от 08.10.2010 </w:t>
      </w:r>
      <w:r>
        <w:rPr>
          <w:rFonts w:ascii="Times New Roman"/>
          <w:b w:val="false"/>
          <w:i w:val="false"/>
          <w:color w:val="ff0000"/>
          <w:sz w:val="28"/>
        </w:rPr>
        <w:t>№ 1042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17.05.2011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Акмолинская область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3033"/>
        <w:gridCol w:w="2873"/>
        <w:gridCol w:w="3173"/>
      </w:tblGrid>
      <w:tr>
        <w:trPr>
          <w:trHeight w:val="30" w:hRule="atLeast"/>
        </w:trPr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затрат на 1 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(тенге)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трем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плата, ГСМ,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семена) 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упрощенной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научно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зона степная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 озимая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зона сухостепная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Актюбинская область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3013"/>
        <w:gridCol w:w="2873"/>
        <w:gridCol w:w="3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зона степная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 яровая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 озимая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зона сухостепная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зона полупустынная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зона пустынная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Алматинская область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2973"/>
        <w:gridCol w:w="2873"/>
        <w:gridCol w:w="3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орошении V зона пустынная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зона предгорно-пустынно-степная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зона среднеазиатская горная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богаре VI зона предгорно-пустынно-степная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зона среднеазиатская горная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</w:t>
            </w:r>
          </w:p>
        </w:tc>
      </w:tr>
      <w:tr>
        <w:trPr>
          <w:trHeight w:val="3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Восточно-Казахстанская область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3"/>
        <w:gridCol w:w="2993"/>
        <w:gridCol w:w="2873"/>
        <w:gridCol w:w="33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зона степная</w:t>
            </w:r>
          </w:p>
        </w:tc>
      </w:tr>
      <w:tr>
        <w:trPr>
          <w:trHeight w:val="48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зона сухостепная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зона полупустынная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зона пустынная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зона предгорно-пустынно-степная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зона среднеазиатская горная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 зона южно-сибирская горная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30" w:hRule="atLeast"/>
        </w:trPr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Жамбылская область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3"/>
        <w:gridCol w:w="2993"/>
        <w:gridCol w:w="2873"/>
        <w:gridCol w:w="32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орошении V зона пустынная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зона предгорно-пустынно-степная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7328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зона среднеазиатская горная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богаре VI зона предгорно-пустынно-степная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30" w:hRule="atLeast"/>
        </w:trPr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Западно-Казахстанская область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3"/>
        <w:gridCol w:w="2973"/>
        <w:gridCol w:w="2853"/>
        <w:gridCol w:w="32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III зона сухостепная 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зона полупустынная 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V зона пустынная 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0" w:hRule="atLeast"/>
        </w:trPr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Карагандинская область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2953"/>
        <w:gridCol w:w="2833"/>
        <w:gridCol w:w="3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зона сухостепная 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IV зона полупустынная 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V зона пустынная 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3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Костанайская область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933"/>
        <w:gridCol w:w="2793"/>
        <w:gridCol w:w="3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зона степная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Пpoco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зона сухостепная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зона полупустынная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зона пустынная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Кызылординская область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2913"/>
        <w:gridCol w:w="2753"/>
        <w:gridCol w:w="3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V зона пустынная (на орошении) 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Павлодарская область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2833"/>
        <w:gridCol w:w="2713"/>
        <w:gridCol w:w="3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зона степная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 яровая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 озимая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зона сухостепная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 яровая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 озимая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Северо-Казахстанская область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2793"/>
        <w:gridCol w:w="2673"/>
        <w:gridCol w:w="3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зона лесостепная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зона степная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Южно-Казахстанская область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2733"/>
        <w:gridCol w:w="2653"/>
        <w:gridCol w:w="3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орошении VII зона субтропическая пустынная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зона субтропическая предгорно-пустынная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зона среднеазиатская горная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богаре V зона пустынная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зона предгорно-пустынно-степная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 озимая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зона субтропическая предгорно-пустынная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зона среднеазиатская горная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озимый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3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 по применению нормативов затрат на производство видов продукции растениеводства, подлежащих обязательному страхованию, на один гектар посевной площади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Сельхозтоваропроизводители прилегающих районов двух приграничных областей при страховании посевов, находящихся в одинаковой природно-климатической зоне, могут выбрать по своему усмотрению норматив затрат на 1 га, применяемый в одном из этих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отсутствии нормативов затрат по той или иной малораспространенной культуре в данной области, сельхозтоваропроизводители могут страховать по нормативам, предусмотренным для других приграничных областей, находящихся в одинаковых природно-климатических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отсутствии нормативов затрат по той или иной малораспространенной культуре в данной и приграничных областях сельхозтоваропроизводители могут страховать по нормативам, предусмотренным для других сопоставимых по технологии культур, находящихся в одинаковой природно-климатической зоне данной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 этом, действие настоящего пункта распространяется на договоры обязательного страхования в растениеводстве, заключенные с 1 января 2010 года.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