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862e" w14:textId="4208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ноября 2008 года № 1085 и от 17 февраля 2009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"Решение проблем на рынке недвижимости":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Часть средств банки второго уровня направят на понижение до 9 % (государственным служащим, работникам государственных учреждений, не являющимся государственными служащими, работникам государственных предприятий, участникам и инвалидам Великой Отечественной войны и лицам, приравненным к ним, пенсионерам и инвалидам) - 11 % (всем остальным заемщикам) процентных ставок по ипотечным займам для заемщиков, получившим ипотечные займы на приобретение и строительство жилище жилой площадью не более 120 квадратных метров в предыдущие периоды и добросовестно исполнявшие свои обязательства по обслуживанию этих ипотечных займов, при условии отсутствия у заемщика другого жилища.";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февраля 2009 года № 179 "О некоторых вопросах рефинансирования ипотечных займов банками второго уровня":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Акционерному обществу "Фонд национального благосостояния "Самрук-Казына" разработать методические рекомендации по реализации Условий.";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банковского вклада денежных средств акционерным обществом "Фонд национального благосостояния "Самрук-Казына" для последующего рефинансирования ипотечных займов банками второго уровня, одобренных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 </w:t>
      </w:r>
      <w:r>
        <w:rPr>
          <w:rFonts w:ascii="Times New Roman"/>
          <w:b w:val="false"/>
          <w:i w:val="false"/>
          <w:color w:val="000000"/>
          <w:sz w:val="28"/>
        </w:rPr>
        <w:t xml:space="preserve">"Используемые определения":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"Ипотечный заем":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"второго уровня" дополнить словами "и ипотечными организациями";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приобретение" дополнить словами "и на строительство";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"Жилище":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принадлежащая Заемщику на праве собственности и обеспечивающая Ипотечный заем"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"и обеспечивающая Ипотечный заем"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"общая" заменить словом "жилая";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обеспечивающее Ипотечный заем"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"детей" дополнить словами "по месту нахождения Жилища";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"наличие доли заемщика в отдельной жилой единице, принадлежащей заемщику и (или) его супруге (супругу) и несовершеннолетним детям на праве общей собственности на приватизированное жилье, по договорам дарения и в порядке наследования, не является основанием для отказа в рефинансировании Заемщика, при этом указанные доли, принадлежащие заемщику и (или) его супруге (супругу) и (или) его несовершеннолетним детям, не должны в совокупности составлять 100 % долю права собственности на такую жилую единицу";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"Заемщик" после слова "заем" дополнить словами "(за исключением граждан, получивших заем по Государственной программе развития жилищного строительства в Республике Казахстан на 2005 - 2007 годы)";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 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"Основные условия Вклада":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5 слова "8,0 % (восемь процентов)" заменить словами "10 % (десять процентов)";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10 "Права и обязанности Сторон"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Банк с согласия Клиента вправе передать часть Денег ипотечной организации, в которой имеется доля участия Банка, для последующего рефинансирования ипотечных займов в соответствии с настоящими Условиями.";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"Целевое назначение вклада" пункт 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"Фонд национального благосостояния "Самрук-Казына"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