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b6fc" w14:textId="0f4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акционерным обществом "Фонд национального благосостояния "Самрук-Казына" акций акционерного общества "Казкоммерцбанк"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2009 года № 644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статьи 9 Закона Республики Казахстан от 13 февраля 2009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Акционерному обществу «Фонд национального благосостояния «Самрук-Казына» в установленном законодательством порядке приобрести акции акционерного общества «Казкоммерцбанк» в количестве и по цене, определяемых Соглашением о реализации программы стабилизации, инициированной Правительством Республики Казахстан в отношении акционерного общества «Казкоммерцбанк», между акционерным обществом «Фонд национального благосостояния «Самрук-Казына», акционерным обществом «Центрально-азиатская инвестиционная компания», господином Субханбердиным Нуржаном Салькеновичем, акционерным обществом «Alnair Capital Holding (Альнаир Капитал Холдинг)», акционерным обществом «Казкоммерцбанк», заключенным 15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