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def4" w14:textId="7aad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основных принципах создания системы скрытого управления силами и средствами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2009 года № 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Соглашения об основных принципах создания системы скрытого управления силами и средствами системы коллективной безопасности Организации Договора о коллективной безопасности.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основных принципах создания системы скрытого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силами и средствами системы коллективной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Организации Договора о коллективной безопасности (далее - ОДКБ, Организация),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объединения усилий по дальнейшему формированию системы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>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года, подписанного 25 мая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взаимном обеспечении сохранности секретной информации в рамках Организации Договора о коллективной безопасности от 18 июня 2004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системы управления силами и средствами системы коллективной безопасности Организации Договора о коллективной безопасности от 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системы скрытого управления силами и средствами системы коллективной безопасности Организации Договора о коллективной безопасности (далее - система скрытого управления),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систему скрытого управления силами и средствами системы коллективной безопасности Организации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скрытого управления представляет собой совокупность функционально взаимосвязанных между собой органов управления, органов защиты информации, комплексов средств автоматизации и других средств управления силами и средствами, составляющих организационно-техническую основу скрытого управления коалиционными (региональными) группировками войск (сил), действующих по планам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скрытого управления является составной частью системы управления силами и средствами системы коллективной безопасности Организации и базируется на элементах систем скрытого управления войсками (силами) и средствах связи Сторон в регионах (районах) коллективной безопасности.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создания системы скрытого управления силами и средствами ОДКБ является сохранение в тайне мероприятий по руководству силами и средствами системы коллективной безопасности Организации во всех условиях деятельности и принятой системы управления ими.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создания системы скрытого управления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скрытого управления силами и средствами ОДКБ в регионах (районах) коллективной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создаваемой системы скрытого управления силами и средствами ОДКБ задачам, возлагаемым на систему управления силами и средствами системы коллективной безопасности Организации, создаваемой системе связи с аналогичными (совместимыми) средствами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системы скрытого управления совместно с другими компонентами, влияющими на обеспечение скрытности управления силами и средствами системы коллективной безопасности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возложение обязанностей по планированию скрытого управления силами и средствами системы коллективной безопасности Организации на орган военного управления, ответственный за планирование применения конкретной коалиционной (региональной) группировки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скрытого управления силами и средствами системы коллективной безопасности ОДКБ при осуществлении межрегионального взаимодействия коалиционных (региональных) группировок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комплексного применения средств защиты информации и выполнения мероприятий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имеющихся на вооружении Сторон совместимых средств скрытого управления и унифицированных правил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средств скрытого управления и порядка их применения в зависимости от состава коалиционных (региональных) группировок войск (сил), звена управления и условий, влияющих на выполнение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разрабатываемых технических и аппаратно-программных решений по обеспечению скрытого управления силами и средствами системы коллективной безопасности ОДКБ, сертификация средств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организации скрытого управления в коалиционных (региональных) группировках войск (сил) закладывается типовая схема организации защиты информации в рамках ОДКБ, утверждаемая решениями Совета министров обороны и Комитета секретарей советов безопасности ОДКБ. 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Задачи, состав сил и средств, порядок функционирования системы скрытого управления определяются отдельным Положением, утверждаемым решениями Совета министров обороны и Комитета секретарей советов безопасности ОДКБ. Создание, развитие и совершенствование системы скрытого управления организовывает и осуществляет Совет министров обороны ОДКБ. Порядок, условия функционирования, состав, порядок комплектования и полномочия органов защиты информации органов управления национальных контингентов определяются на основе законодательств Сторон. 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сил и средств системы коллективной безопасности ОДКБ функционируют системы скрытого управления коалиционными (региональными) группировками войск (сил) в регионах коллективной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скрытого управления силами и средствами группировки войск Восточно-Европейского региона коллективной безопасности (формируется в рамках Союзного государства Республики Беларусь и Российской Федерации);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скрытого управления силами и средствами группировки войск Кавказского региона коллективной безопасности (формируется на основе двусторонних соглашений между Республикой Армения и Российской Федерацией);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скрытого управления силами и средствами группировки войск Центральноазиатского региона коллективной безопасности (формируется на основе двусторонних и региональных соглашений между Сторонами). 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и функционировании системы скрытого управления Стороны принимают все необходимые меры по обеспечению режима секретности и сохранности секретной информации в соответствии со своими нормативными правовыми актами по защите секретной информации и Соглашением о взаимном обеспечении сохранности секретной информации в рамках Организации Договора о коллективной безопасности от 18 июня 2004 года, а также другими международными договорами, участницами которых они являются. 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расходы, возникшие в ходе выполнения ими настоящего Соглашения, если в каждом конкретном случае не будет согласован иной порядок. 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изменения, оформленные отдельными протоколами. 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возникающие между Сторонами при применении и толковании настоящего Соглашения, разрешаются путем консультаций и переговоров заинтересованных Сторон. 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 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свои обязательства, возникшие за время действия настоящего Соглашения. 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"__" _____ 200_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