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804e" w14:textId="57f8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делам строительства и жилищно-коммунального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2009 года № 1071. Утратило силу постановлением Правительства Республики Казахстан от 8 февраля 2013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08.02.2013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2009 года № 832 "О дальнейшем совершенствовании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Комитет по делам строительства и жилищно-коммунального хозяйства Министерства индустрии и торговли Республики Казахстан с передачей его функций, полномочий и имущества Агентству Республики Казахстан по делам строительства и жилищно-коммунального хозяйства (далее - Агентство).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>об Агентстве;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органов государственного архитектурно-строительного контроля и лицензирования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изменения </w:t>
      </w:r>
      <w:r>
        <w:rPr>
          <w:rFonts w:ascii="Times New Roman"/>
          <w:b w:val="false"/>
          <w:i w:val="false"/>
          <w:color w:val="000000"/>
          <w:sz w:val="28"/>
        </w:rPr>
        <w:t>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25.10.2011 </w:t>
      </w:r>
      <w:r>
        <w:rPr>
          <w:rFonts w:ascii="Times New Roman"/>
          <w:b w:val="false"/>
          <w:i w:val="false"/>
          <w:color w:val="000000"/>
          <w:sz w:val="28"/>
        </w:rPr>
        <w:t>№ 1204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и Министерству индустрии и торговли Республики Казахстан в установленном законодательством порядке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подписания, за исключением пунктов 19 и 20 Положения об Агентстве, которые вводятся в действие со дня назначения ответственного секретаря Агентства.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2009 года № 1071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Агентстве Республики Казахстан по делам строительства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жилищно-коммунального хозяйства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Агентство Республики Казахстан по делам строительства и жилищно-коммунального хозяйства (далее - Агентство) является центральным исполнительным органом, не входящим в состав Правительства, осуществляющим руководство в области архитектуры, градостроительства и строительства, жилищных отношений, коммунального хозяйства и обращения с коммунальными отходами, а также водоснабжения и водоотведения, электроснабжения (электросетевые объекты 0,4 кВ), теплоснабжения (кроме ТЭЦ и котельных с установленной мощностью 100 Гкал/час и более) и газоснабжения в пределах границ (черты) населенных пунктов, а также в пределах, предусмотренных законодательством, межотраслевую координацию и иные разрешительные и контрольные функции в сфере деятельности, отнесенной к его компетенции (далее - регулируемая сфера).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Агентство имеет государственные учреждения - территориальные органы государственного архитектурно-строительного контроля и лицензирования (далее - территориальные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25.10.2011 </w:t>
      </w:r>
      <w:r>
        <w:rPr>
          <w:rFonts w:ascii="Times New Roman"/>
          <w:b w:val="false"/>
          <w:i w:val="false"/>
          <w:color w:val="000000"/>
          <w:sz w:val="28"/>
        </w:rPr>
        <w:t>№ 1204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Агентство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Агентство является юридическим лицом в организационно- 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счета в органах Комитета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Агентство по вопросам своей компетенции в установленном законодательством Республики Казахстан порядке принимает решения, оформляемые приказами Председателя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Лимит штатной численности Агентства, включая его территориальные органы,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25.10.2011 </w:t>
      </w:r>
      <w:r>
        <w:rPr>
          <w:rFonts w:ascii="Times New Roman"/>
          <w:b w:val="false"/>
          <w:i w:val="false"/>
          <w:color w:val="000000"/>
          <w:sz w:val="28"/>
        </w:rPr>
        <w:t>№ 1204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Агентства: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Казахстан, 010000, город Астана, Есильский район, ул. Орынбор, д. 8, подъезд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Агентства - государственное учреждение "Агентство Республики Казахстан по делам строительства и жилищно-коммунального хозяйства".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Агентства осуществляется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Агентству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Агентства 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Основными задачами Агентства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политики государственного управления в сфере архитектурной, градостроительной и строительной деятельности, жилищных отношений и 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политики государственного регулирования в области водоснабжения и водоотведения, электроснабжения (электросетевые объекты 0,4 кВ), теплоснабжения (кроме ТЭЦ и котельных с установленной мощностью 100 Гкал/час и более) и газоснабжения в пределах границ (черты)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политики государственного регулирования по вопросам обращения с коммунальными отходами;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межотраслевая координация архитектурой, градостроительной и строительной деятельности, осуществляемой на территории Республики Казахстан, а также в сфере жилищных отношений и 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иных задач, возложенных на Агентство в порядке, установленном законодательством 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Агентство в соответствии с действующим законодательством и возложенными на него задачами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и проводит государственную политику и межотраслевую координацию в области архитектуры, градостроительства и строительства, а также в сфере жилищных отношений, коммунального хозяйства и обращения с коммунальными отходами, а также в области водоснабжения и водоотведения, электроснабжения (электросетевые объекты 0,4 кВ), теплоснабжения (кроме ТЭЦ и котельных с установленной мощностью 100 Гкал/час и более), газа и газоснабжения в пределах границ (черты)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и утверждает в пределах своей компетенции нормативные правовые акты в регулируемой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разрабатывает, утверждает и вводит в действие нормативно-технические документы в регулируемой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и согласовывает программные документы в регулируемой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международное сотрудничество в регулируемой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разработку проекта генеральной схемы организации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разрабатывает и обеспечивает реализацию программ по приоритетным направлениям освоения и развития территорий и населенных пунктов с учетом сохранения ценного архитектурно-градостроительного наследия, развития национальных и культурных традиций в архитектуре и градостроительстве;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правила осуществления технического надзора за строительством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8-1) разрабатывает и утверждает порядок организации деятельности и осуществления функций заказчика (застройщика);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в установленном порядке межгосударственные (международные) и государственные стандарты в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9-1) разрабатывает порядок аттестации экспертов, осуществляющих экспертные работы и инжиниринговые услуги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организацию и проведение комплексной градостроительной экспертизы проектов генеральных планов города республиканского значения, столицы, городов областного значения с расчетной численностью населения свыше ста тысяч жителей, иной градостроительной документации, утверждаемой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рассматривает и утверждает градостроительную, архитектурно-строительную и иную проектную (проектно-сметную) документацию на строительство объектов (застройку территорий) государственного, межрегионального или межгосударственного (международного) значения, за исключением утверждаемых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организацию и ведение надзора за качеством проектной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руководство государственной экспертизой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26.06.2012 </w:t>
      </w:r>
      <w:r>
        <w:rPr>
          <w:rFonts w:ascii="Times New Roman"/>
          <w:b w:val="false"/>
          <w:i w:val="false"/>
          <w:color w:val="000000"/>
          <w:sz w:val="28"/>
        </w:rPr>
        <w:t>№ 845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архитектурно-строительный контроль и надзор объектов, оформляет и выдает разрешения на производство строительно-монтажных работ, применяет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административные меры воздействия к нарушителям градостроительной и архитектурно-строительной дисциплины на этих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15-1) осуществляет контроль и надзор за деятельностью местных исполнительных органов по делам архитектуры, градостроительства и строительства, в том числе в части соблюдения градостроительной дисциплины и регламентов, порядка проведения экспертизы проектов, правил прохождения разрешительных процедур на строительство, а также правил приемки построенных объектов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15-2) осуществляет лицензирование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осуществляет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организацию создания и ведения государственного градостроительного кадастра республиканского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нормативно-техническое и методологическое обеспечение деятельности местных исполнительных органов в сфере архитектурной, градостроительной и строительной деятельности, жилищных отношений и коммунального хозяйства, а также служб государственного градостроительного кадастра областного и базового уровней;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 </w:t>
      </w:r>
      <w:r>
        <w:rPr>
          <w:rFonts w:ascii="Times New Roman"/>
          <w:b w:val="false"/>
          <w:i w:val="false"/>
          <w:color w:val="000000"/>
          <w:sz w:val="28"/>
        </w:rPr>
        <w:t>аттестацию государственных строительных инспекторов;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18-1) осуществляет аттестацию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18-2) рассматривает жалобы физических лиц и экспертов, осуществляющих экспертные работы и инжиниринговые услуги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разрабатывает и согласовывает технические регламенты в регулируемой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утверждает согласованные акиматом столицы проекты государственных нормативов (государственных нормативных документов) в сфере архитектурной, градостроительной и строительной деятельности, применяемых на территории столицы и пригородной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устанавливает порядок разработки, согласования, утверждения, регистрации и введения в действие (приостановления действия, отмены) государственных нормативов по согласованию с другими центральными исполнительными органами, в компетенцию которых включены данные вопросы, если иное не предусмотрено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определяет порядок разработки территориальных правил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устанавливает форму справки и ведомости объектов с описанием выявленных дефектов, которая выдается подрядчику (генподрядчику), работа которого проверялась, а также заказчику (собственнику);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организации и ведения авторского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совместно с местными исполнительными органами заказ на разработку межрегиональных схем территориального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определяет состав, содержание и порядок разработки проектов границ (черты)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согласовывает проекты границ (черты) городов республиканского значения, а также иных городов, с численностью населения свыше ста тысяч жителей;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определяет состав, содержание, порядок разработки и согласования схем развития и застройки малых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утверждает нормативные требования к заданиям на разработку проектной (проектно-сметной) документации для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разработки и согласования, обязательный состав и содержание предпроектной и проектной (проектно-сметной)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определяет порядок установления перечня документов, необходимых для получения разрешения для начала реализации проекта (производства строительно-монтажных работ) по строительству зданий, сооружений, транспортных и инженерных коммуникаций, благоустройству;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 разрабатывает квалификационные требования и правила лицензирования видов деятельности в сфере архитектуры, градостроительства и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32-1) разрабатывает и утверждает порядок проведения обучения специалистов для работ в районах повышенной сейсмической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осуществляет контроль за ведением государственного градостроительного кадастра республиканского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организует проектные, изыскательские, научно- исследовательские и конструкторские работы в регулируемой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осуществляет мониторинг состояния жилищного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разрабатывает и утверждает типовую форму протокола собрания собственников помещений (квартир) и листа голосования при проведении письменного опроса собственников помещений (квартир);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оказывает информационно-методическую помощь по вопросам применения жилищного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взаимодействует с другими государственными органами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участвует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 работе рабочих, приемочных и государственных приемочных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разрабатывает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пользования системами водоснабжения и водоотведения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разрабатывает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приема сточных вод в системы водоотведения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 утверждает правила технической эксплуатации систем водоснабжения и водоотведения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обеспечивает государственную поддержку системы жилищных, строительных сбережений;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43-1) разрабатывает и 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 с уполномоченным органом в области транспорта и коммуникаций Правила адресации объектов недвижимости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43-2) участвует в реализации генеральной схемы газификации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43-3) разрабатывает порядок расчета и утверждения норм потребления товарного и сжиженного нефтяного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43-4) обеспечивает соблюдение требований по энергосбережению и повышению энергоэффективности в архитектурно-строительной и иной предпроектной и (или) проектной (проектно-сметной) документации, разрабатываемой и утверждаемой в целях реконструкции, строительства зданий, строений,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43-5) обеспечивает разработку и утверждение предпроектной и (или) проектной (проектно-сметной) документации типовых многоквартирных домов с учетом термомодернизации;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43-6)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постановлениями Правительства РК от 25.10.2011 </w:t>
      </w:r>
      <w:r>
        <w:rPr>
          <w:rFonts w:ascii="Times New Roman"/>
          <w:b w:val="false"/>
          <w:i w:val="false"/>
          <w:color w:val="000000"/>
          <w:sz w:val="28"/>
        </w:rPr>
        <w:t>№ 1204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26.06.2012 </w:t>
      </w:r>
      <w:r>
        <w:rPr>
          <w:rFonts w:ascii="Times New Roman"/>
          <w:b w:val="false"/>
          <w:i w:val="false"/>
          <w:color w:val="000000"/>
          <w:sz w:val="28"/>
        </w:rPr>
        <w:t>№ 845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опубликования).</w:t>
      </w:r>
    </w:p>
    <w:bookmarkEnd w:id="6"/>
    <w:bookmarkStart w:name="z7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Агентства </w:t>
      </w:r>
    </w:p>
    <w:bookmarkEnd w:id="7"/>
    <w:bookmarkStart w:name="z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Агентство возглавляет Председатель, назначаемый на должность и освобождаемый от должности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имеет заместителей, назначаемых на должность и освобождаемых от должности Правительством Республики Казахстан по представлению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осуществляет руководство Агентством и несет персональную ответственность за выполнение возложенных на Агентство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Председатель Агентства: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Агентство в Парламенте Республики Казахстан, иных государственных органах и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согласовывает и визирует проекты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2-1) принимает меры, направленные на противодействие коррупционным правонарушениям в Агентстве,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решения по другим вопросам, отнесенным к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изменением, внесенным постановлением Правительства РК от 02.09.2010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Аппарат Агентства возглавляет ответственный секретарь, назначаемый на должность и освобождаемый от должности Президентом Республики Казахстан по согласованию с Премьер-Министром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Отставка Правительства Республики Казахстан, Председателя Агентства не влечет прекращения полномочий ответственного секретаря.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Ответственный секретарь: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реализацию политики, формируемой Председателем Агентства, и выполняет его акты и поручения;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руководство аппаратом Агентства: организует, координирует и контролирует работу его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информационно-аналитическое, организационно- правовое, материально-техническое и финансовое обеспечение деятельности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согласования с Председателем Агентства утверждает структуру и штатную численность Агентства и его территориальных органов в пределах лимита штатной численности, </w:t>
      </w:r>
      <w:r>
        <w:rPr>
          <w:rFonts w:ascii="Times New Roman"/>
          <w:b w:val="false"/>
          <w:i w:val="false"/>
          <w:color w:val="000000"/>
          <w:sz w:val="28"/>
        </w:rPr>
        <w:t>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после согласования с Председателем Агентства утверждает положения о структурных подразделениях Агентства и его территориальных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общее руководство деятельностью дисциплинарной, аттестационной и конкурсной комиссий Агентства, контролирует соблюдение исполнительской и трудовой дисциплины, работу кадровой службы и организацию документооборота;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целях обеспечения деятельности Агентства и выполнения возложенных на него задач организует проведение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после согласования с Председателем Агентства назначает на должность и освобождает от должностей руководителей департаментов и управлений Агентства, руководителей и заместителей руководителей территориальных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назначает на должности и освобождает от должностей работников Агентства, за исключением работников, вопросы трудовых отношений которых отнесены к компетенции вышестоящих государственных органов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 согласованию с Председателем Агентства решает вопросы командирования, представления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 согласованию с Председателем Агентства решает вопросы дисциплинарной ответственности работников Агентства, за исключением работников, вопросы трудовых отношений которых отнесены к компетенции вышестоящих государственных органов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обеспечивает разработку стратегических и программных документов Агентства, </w:t>
      </w:r>
      <w:r>
        <w:rPr>
          <w:rFonts w:ascii="Times New Roman"/>
          <w:b w:val="false"/>
          <w:i w:val="false"/>
          <w:color w:val="000000"/>
          <w:sz w:val="28"/>
        </w:rPr>
        <w:t>утверждаемых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Президентом Республики Казахстан, Правительством Республики Казахстан и Председателем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обеспечивает разработку и представляет на утверждение Председателю ежегодный план работы Агентства и ежегодный отчет о результатах его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обеспечивает подготовку бюджетной заявки Агентства, представление бюджетной заявки Председателю Агентства, который вносит ее на рассмотрение Республиканской бюджетной комиссии, а также выполнение иных процедур бюджетного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обеспечивает разработку и утверждает после согласования с Председателем Агентства планы финансирования и финансовую отчетность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организует разработку регламентов и стандартов оказания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организует разработку проектов нормативных правовых актов в пределах компетенции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организует подготовку заключений по проектам нормативных правовых актов, поступивших на согласование в Агентство;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представляет Агентство во взаимоотношениях с государственными органами и иными организациями в пределах своих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полномочия, возложенные законами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актами Президента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ответственного секретаря.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изменениями, внесенными постановлением Правительства РК от 25.10.2011 </w:t>
      </w:r>
      <w:r>
        <w:rPr>
          <w:rFonts w:ascii="Times New Roman"/>
          <w:b w:val="false"/>
          <w:i w:val="false"/>
          <w:color w:val="000000"/>
          <w:sz w:val="28"/>
        </w:rPr>
        <w:t>№ 1204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Ответственный секретарь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давать обязательные к исполнению поручения работникам аппарата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от иных государственных органов, должностных лиц информацию, документы и материалы необходимые для решения вопросов, отнесенных к компетенции ответственного секретаря;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правовые акты индивидуального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Ответственный секретарь в соответствии с законодательством Республики Казахстан несет ответственность за выполнение возложенных на него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Председателе Агентства образуется коллегия, которая является консультативно-совещательным органом. Численный и персональный состав коллегии утверждается Председателем Агентства из числа руководителей структурных подразделений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Иные вопросы организации деятельности Агентства, права и обязанности должностных лиц, компетенция и полномочия структурных подразделений, обеспечивающих его деятельность, устанавливаются регламентом работы Агентства и положениями о структурных подразделениях Агентства. </w:t>
      </w:r>
    </w:p>
    <w:bookmarkEnd w:id="8"/>
    <w:bookmarkStart w:name="z1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Агентства </w:t>
      </w:r>
    </w:p>
    <w:bookmarkEnd w:id="9"/>
    <w:bookmarkStart w:name="z1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Агентство имеет на праве оперативного управления обособленное имущество. Имущество Агентства формируется за счет имущества, переданного ему государством, а также иного имущества, стоимость которых отражается в балансе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Имущество, закрепленное за Агентством, относится к республиканской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Агентство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законом. </w:t>
      </w:r>
    </w:p>
    <w:bookmarkEnd w:id="10"/>
    <w:bookmarkStart w:name="z1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Агентства </w:t>
      </w:r>
    </w:p>
    <w:bookmarkEnd w:id="11"/>
    <w:bookmarkStart w:name="z1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Агентства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"/>
    <w:bookmarkStart w:name="z1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2009 года № 1071 </w:t>
      </w:r>
    </w:p>
    <w:bookmarkEnd w:id="13"/>
    <w:bookmarkStart w:name="z1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- территориальных органов 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архитектурно-строительного контроля</w:t>
      </w:r>
      <w:r>
        <w:br/>
      </w:r>
      <w:r>
        <w:rPr>
          <w:rFonts w:ascii="Times New Roman"/>
          <w:b/>
          <w:i w:val="false"/>
          <w:color w:val="000000"/>
        </w:rPr>
        <w:t>
и лицензирования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делам строительства и жилищно-коммунального хозяйства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в соответствии с постановлением Правительства РК от 25.10.2011 </w:t>
      </w:r>
      <w:r>
        <w:rPr>
          <w:rFonts w:ascii="Times New Roman"/>
          <w:b w:val="false"/>
          <w:i w:val="false"/>
          <w:color w:val="ff0000"/>
          <w:sz w:val="28"/>
        </w:rPr>
        <w:t>№ 1204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государственного архитектурно-строительного контроля и лицензирования по городу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государственного архитектурно-строительного контроля и лицензирования по городу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государственного архитектурно-строительного контроля и лицензирования по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государственного архитектурно-строительного контроля и лицензирования по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государственного архитектурно-строительного контроля и лицензирования по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государственного архитектурно-строительного контроля и лицензирования по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государственного архитектурно-строительного контроля и лицензирования по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государственного архитектурно-строительного контроля и лицензирования по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государственного архитектурно-строительного контроля и лицензирования по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 государственного архитектурно-строительного контроля и лицензирования по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государственного архитектурно-строительного контроля и лицензирования по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государственного архитектурно-строительного контроля и лицензирования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государственного архитектурно-строительного контроля и лицензирования по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государственного архитектурно-строительного контроля и лицензирования по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государственного архитектурно-строительного контроля и лицензирования по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государственного архитектурно-строительного контроля и лицензирования по Южно-Казахстанской области.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2009 года № 1071 </w:t>
      </w:r>
    </w:p>
    <w:bookmarkStart w:name="z1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находящихся в ведении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Агентства Республики Казахстан по делам строительства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жилищно-коммунального хозяйства </w:t>
      </w:r>
    </w:p>
    <w:bookmarkEnd w:id="16"/>
    <w:bookmarkStart w:name="z19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Республиканские государственные предприятия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с изменениями, внесенными постановлением Правительства РК от 30.07.2012 </w:t>
      </w:r>
      <w:r>
        <w:rPr>
          <w:rFonts w:ascii="Times New Roman"/>
          <w:b w:val="false"/>
          <w:i w:val="false"/>
          <w:color w:val="ff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предприятие на праве хозяйственного ведения "Государственная вневедомственная экспертиза проектов" (РГП "Госэкспертиза"), город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8"/>
    <w:bookmarkStart w:name="z1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Акционерные общества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с изменениями, внесенными постановлениями Правительства РК от 30.10.2009 </w:t>
      </w:r>
      <w:r>
        <w:rPr>
          <w:rFonts w:ascii="Times New Roman"/>
          <w:b w:val="false"/>
          <w:i w:val="false"/>
          <w:color w:val="ff0000"/>
          <w:sz w:val="28"/>
        </w:rPr>
        <w:t>№ 1725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28.10.2011 </w:t>
      </w:r>
      <w:r>
        <w:rPr>
          <w:rFonts w:ascii="Times New Roman"/>
          <w:b w:val="false"/>
          <w:i w:val="false"/>
          <w:color w:val="ff0000"/>
          <w:sz w:val="28"/>
        </w:rPr>
        <w:t>№ 1224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30.07.2012 </w:t>
      </w:r>
      <w:r>
        <w:rPr>
          <w:rFonts w:ascii="Times New Roman"/>
          <w:b w:val="false"/>
          <w:i w:val="false"/>
          <w:color w:val="ff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"Казахский Водоканалпроект", город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"Казахстанский центр модернизации и развития жилищно-коммунального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"Жилищный строительный сберегательный банк Казахстана", город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Акционерное общество "Казахстанский фонд гарантирования ипотечных кредитов", город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Акционерное общество "Ипотечная организация "Казахстанская ипотечная компания", город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Акционерное общество «Казахский научно-исследовательский и проектный институт строительства и архитектуры», город Алматы.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2009 года № 1071 </w:t>
      </w:r>
    </w:p>
    <w:bookmarkStart w:name="z1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End w:id="21"/>
    <w:bookmarkStart w:name="z1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июня 1996 года № 790 "О Перечне республиканских государственных предприятий" (САПП Республики Казахстан, 1996 г., № 29, ст. 256):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"Комитет по делам строительства и жилищно-коммунального хозяйства Министерства индустрии и торговли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делам строительства и жилищно-коммунального хозяйства".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"Комитету по делам строительства и жилищно-коммунального хозяйства Министерства индустрии и торговли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"Агентству Республики Казахстан по делам строительства и жилищно-коммунального хозяйства".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2004 г., № 41, ст. 528):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Министерстве экономики и бюджетного планирования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2 после слова "экономики" дополнить словами ", развития и поддержки частного предпринимательства, государственного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"35 улица, дом № 2," заменить словами "улица Орынбор, дом № 8,";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Министерство в соответствии с действующим законодательством и возложенными на него задачами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разработку, корректировку, мониторинг и оценку реализации Стратегического плана развития Республики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согласование, мониторинг и оценку реализации государственных программ, программ развития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оценку реализации стратегических планов центральных государственных органов, входящих в структуру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формирует перечень государственных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координацию деятельности государственных органов по повышению уровня конкурентоспособности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вырабатывает предложения по совершенствованию системы государственного планирования;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методологическое обеспечение функционирования системы государственного планирования;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разрабатывает и утверждает Единую бюджетную классификацию Республики Казахстан, порядок ее составления, структуру специфик экономической классификации расходов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устанавливает форму составления прогноза поступлений и расходов денег от реализации государственными учреждениями товаров (работ, услуг), остающихся в их распоряжении;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разрабатывает прогноз социально-экономического развития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мониторинг и анализ макроэкономических показателей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вырабатывает предложения по формированию налоговой и бюджетной политик;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организует и обеспечивает деятельность Республиканской бюджетной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разрабатывает и утверждает методику прогнозирования поступлений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прогнозирование поступлений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составляет прогнозы консолидированного, государственного и республиканского бюджетов, Национального фонда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разрабатывает проекты законов о республиканском бюджете на соответствующий плановый период, внесении изменений и дополнений в бюджет и представляет их на рассмотрение Правительству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рассматривает проекты стратегических планов и бюджетные заявки администраторов бюджетных программ и готовит заключения по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разрабатывает проекты постановлений Правительства Республики Казахстан о реализации закона о республиканском бюджете, о внесении изменений и дополнений в постановление Правительства Республики Казахстан о реализации закона о республиканском бюджете на соответствующие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разрабатывает чрезвычайный государственный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вносит предложения по уточнению (корректировке)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проводит экономическую экспертизу проектов контрактов на проведение разведки, добычи, совмещенной разведки и добычи полезных ископаемых либо строительство и (или) эксплуатацию подземных сооружений, не связанных с разведкой и (или) добычей, а также дополнений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разрабатывает и утверждает таблицу распределения поступлений бюджета между уровнями бюджетов и контрольным счетом наличности Национального фонда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вырабатывает предложения по конкретным размерам индивидуальной ставки налога на добычу полезных ископаемых по низкорентабельным контрактам;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разрабатывает проекты постановлений Правительства Республики Казахстан о включении контракта на недропользование в перечень контрактов на недропользование, отнесенных к категории низкорентабельных, с установлением индивидуальной ставки налога на добычу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вырабатывает предложения по формированию политики в области территориального (регионального) развития в пределах компетенции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разрабатывает прогнозную схему территориально-пространственного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разрабатывает методику расчетов трансфертов общего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разрабатывает проект Закона Республики Казахстан об объемах трансфертов общего характера между республиканским и областными бюджетами, бюджетами города республиканского значения, столицы на трехлетний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вырабатывает предложения по формированию инвестиционной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осуществляет методологическое обеспечение планирования, мониторинга и оценки бюджетных инвестиционных и концессионных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подготавливает заключения по финансово-экономическому обоснованию бюджетных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привлекает специализированную организацию по вопросам концессии для проведения экспертизы предложений, экономической экспертизы технико-экономического обоснования, экспертизы конкурсной документации, анализа и экспертизы концессионных заявок, представленных участниками конкурса при проведении конкурса по выбору концессионера, экспертизы проектов договоров концессии, экономической экспертизы республиканских бюджетных инвестиционных проектов, а также местных бюджетных инвестиционных проектов, планируемых к финансированию за счет целевых трансфертов на развитие и кредитов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рассматривает инвестиционные предложения администраторов бюджетных программ и вносит заключения по ним на рассмотрение Республиканской бюджетной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осуществляет отбор инвестиционных проектов для предоставления государственных гарантий;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осуществляет отбор концессионных проектов для предоставления поручительств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формирует перечень бюджетных инвестиционных проектов, разработка технико-экономических обоснований по которым осуществляется за счет средств соответствующей распределяемой бюджетной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формирует перечень объектов, предлагаемых к передаче в концессию на среднесрочный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формирует перечень концессионных проектов на плановый период, требующих софинансирования из республиканского бюджета, в разрезе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вырабатывает предложения по совершенствованию механизмов формирования, использования и управления Национальным фондом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определяет лимит правительственного долга и долга местного исполнительного органа, лимиты предоставления государственных гарантий и поручительств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проводит совместно с Национальным Банком Республики Казахстан, уполномоченным органом по исполнению бюджета ежегодную оценку состояния и прогноза на предстоящий плановый период государственного и гарантированного государством заимствования и долга, долга по поручительствам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формирует перечень заявок на привлечение связанных грантов и вносит его на утверждение в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проводит мониторинг и оценку реализации бюджетных проектов и использования связанных 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ежегодно формирует и представляет в Правительство Республики Казахстан сводный отчет об использовании связанных грантов, основанный на результатах их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вырабатывает предложения по формированию политики управления активами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осуществляет анализ и оценку управления государственной собственностью;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согласовывает стратегии и планы развития национальных управляющих холдингов, национальных холдингов, национальных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оценку реализации стратегий развития национальных управляющих холдингов, национальных холдингов, национальных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50) вырабатывает предложения по совершенствованию системы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51) осуществляет функциональный анализ деятельности органов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52) разрабатывает реестр государственных услуг и вносит предложения по совершенствованию стандартов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53) вырабатывает предложения по формированию политики автоматизации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54) разрабатывает с участием центральных и местных исполнительных органов мобилизационный план Республики Казахстан, согласовывает мобилизационные планы государственных органов, административно-территориальных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55) участвует в формировании предложений по номенклатуре и объемам хранения материальных ценностей государственного материального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56) координирует деятельность государственных органов в области мобилизационной подготовки и мобилизации;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57) осуществляет методическое обеспечение и координирует деятельность государственных органов в области мобилизационной подготовки и мобилизации, а также организует повышение квалификации специалистов мобилизационных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58) вносит предложения в Правительство Республики Казахстан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заказы, по представлениям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59) осуществляет координацию работы государственных органов по международному экономическому сотрудничеству, взаимодействие с международными финансовыми и экономическими организациями, странами-донорами, рейтинговыми агентствами;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60) осуществляет проведение государственной политики поддержки и развития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61) разрабатывает и реализует программы развития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62) организует и координирует выполнение государственных мер поддержки и развития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63) разрабатывает предложения о совершенствовании мер по финансированию и кредитованию субъектов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64) проводит анализ предпринимательской среды, инвестиционного климата и инфраструктуры развития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65) организует проведение исследований в сферах деятельности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66) способствует формированию и развитию инфраструктуры малого предпринимательства в регионах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67) разрабатывает предложения по формированию системы подготовки, переподготовки и повышения квалификации кадров в области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68) осуществляет межведомственную координацию центральных государственных и местных исполнительных органов по развитию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69) координирует деятельность экспертных советов при центральных государственных и местных исполнительных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70) создает условия для участия малого предпринимательства в реализации государственных программ инновационного, инвестиционного и индустриального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71) организует методологическую помощь субъектам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72) создает условия для выхода субъектов частного предпринимательства на международные рынки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73) пропагандирует государственную политику по развитию и поддержке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74) осуществляет контроль за соблюдением законодательства Республики Казахстан, направленного на защиту прав субъектов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75) вырабатывает предложения по формированию государственной политики в области лицензирования;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76) осуществляет сбор, анализ, обработку информации, представляемой лицензиарами;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77) осуществляет международное сотрудничество в пределах компетенции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78) организует проведение прикладных аналитических исследований в сфере экономики, а также в установленном порядке привлекает казахстанских и зарубежных юридических и физических лиц, независимых экспертов для осуществления консалтинговых услуг в пределах компетенции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79) организует совершенствование информационных систем в пределах компетенции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80) разрабатывает нормативные правовые акты в пределах компетенции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81) согласовывает проекты нормативных правовых актов и дает заключения по ним.";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слово "директоров" заменить словом "руководителей";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"18-1. Министр, ответственный секретарь, заместители Министра (вице-министры), а также руководители подведомственных организаций Министерства обязаны принимать меры по противодействию коррупции и несут за это персональную ответственность.".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ноября 2004 года № 1237 "Некоторые вопросы Министерства индустрии и торговли Республики Казахстан" (САПП Республики Казахстан, 2004 г., № 47, ст. 586):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пункта 6 слова ", по делам строительства и жилищно-коммунального хозяйства"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Министерстве индустрии и торговли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"предпринимательства, строительства, архитектуры, градостроительства и жилищно-коммунального хозяйства,"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"Комитет по делам строительства и жилищно-коммунального хозяйства,"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 и седьмой подпункта 1)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"4-2) осуществление координации процессов диверсификации и форсированного индустриально-инновационного развития экономики;";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обеспечивает формирование государственной политики индустриального развития, в том числе, в горно-металлургической, химической, обрабатывающей, фармацевтической и медицинской промышленности, в отраслях сельскохозяйственного машиностроения и оборонной промышленности, стройиндустрии, промышленности строительных материалов, а также в области развития торговли, технического регулирования и единства измерений, научно-технической, инновационной и инвестиционной деятельности, а также осуществляет ее регулирование;";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22) слово "крупным"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"22-1) разрабатывает мероприятия по развитию сельскохозяйственного машиностроения;";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32-1), 32-2), 32-3), 32-4), 32-5), 32-6), 32-7), 32-8), 32-9), 32-10), 32-11), 32-12), 32-13), 32-14)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"32-1) вносит в Правительство Республики Казахстан предложения по приоритетным направлениям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32-2) разрабатывает государственные программы, направленные на развитие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32-3) разрабатывает правила предоставления инновационных грантов и представления отчетов о мерах, принятых по внедрению объектов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32-4) осуществляет координацию деятельности государственных органов по развитию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32-5) разрабатывает в соответствии с законодательством Республики Казахстан проекты нормативных правовых актов по стимулированию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32-6) выделяет инновационные гранты;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32-7) утверждает форму типового договора об инновационном гранте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32-8) проводит мониторинг реализации и оценку эффективности выполнения инновационных проектов, осуществляемых за счет инновационных 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32-9) разрабатывает комплекс мер инновационного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32-10) осуществляет государственный контроль за исполнением законодательства Республики Казахстан о государственной поддержке инновационной деятельности, в том числе за выполнением комплекса мер инновационного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32-11) разрабатывает перечень институтов инновационного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32-12) определяет порядок работы экспертных советов, созданных при технопарках;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32-13) создает условия для развития международных связей в области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32-14) выработка политики развития высокотехнологичной сервисной индустрии, не отнесенной к компетенции иных государственных органов;";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33), 34), 35), 48), 49), 50), 51), 52), 53), 54), 55), 56), 120), 121), 122), 123), 124), 125), 126), 127), 128), 129), 130), 131), 132), 133)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150)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"150) осуществляет внутренний контроль по направлениям деятельности министерства с целью повышения качества и производительности его работы.";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реализации государственной политики в регулируемой сфере, в том числе, в горно-металлургической, химической, обрабатывающей, фармацевтической и медицинской промышленности, в отраслях сельскохозяйственного машиностроения и оборонной промышленности, стройиндустрии, промышленности строительных материалов, а также в области развития торговли, технического регулирования и единства измерений, научно-технологической, инновационной и инвестиционной деятельности, формирования, размещения и выполнения оборонного заказа, увеличения доли казахстанского содержания при закупках товаров, работ и услуг организациями и государственными органами, осуществляемых на территории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29), 60), 61), 62), 63), 64), 65), 66), 67), 68), 69), 70), 71), 72), 73), 74), 75), 76), 77), 78), 106) и 107)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91) дополнить словами "в области технического регулирования и средств измерений".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Министерстве сельского хозяйства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"водоснабжения и водоотведения" дополнить словами "(кроме водохозяйственных и водоотводящих систем, расположенных в населенных пунктах)";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"сельскохозяйственного машиностроения (кроме крупного),"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95) слова "и развитию сельскохозяйственного машиностроения"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156), 157), 158)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4), 49), 95) после слов "водоснабжения и водоотведения" дополнить словами "(кроме водохозяйственных и водоотводящих систем, расположенных в населенных пунктах)";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подпункта 152) после слов "водохозяйственных систем" дополнить словами "(кроме, расположенных в населенных пунктах)".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апреля 2006 года № 248 "Об утверждении Правил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 (САПП Республики Казахстан, 2006 г., № 12, ст. 113):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7 слова ", водоснабжения и водоотведения"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2007 года № 483 "О некоторых вопросах республиканской государственной собственности" (САПП Республики Казахстан, 2007 г., № 19, ст. 214):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акционерных обществ (товариществ с ограниченной ответственностью), государственные пакеты акций (доли участия) которых подлежат передаче в конкурентную среду,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"Министерство индустрии и торговли Республики Казахстан" строки, порядковые номера 8 и 11-2,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и строкой, порядковый номер 41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делам строительства и  жилищно-коммунального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Акционерное общество "Казахский Водоканалпроект" 100 %".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