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0b6f" w14:textId="e570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Счетного комитета по контролю за исполнением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Счетного комитета по контролю за исполнением республиканского бюджета".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Счетного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контролю за исполнением республиканского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(Ведомости Парламента Республики Казахстан, 2008 г., № 21, ст. 93):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статьи 146 после слов "десятидневный срок" дополнить словами "со дня подписания им акта".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мая 1997 года "О комитетах и комиссиях Парламента Республики Казахстан" (Ведомости Парламента  Республики Казахстан, 1997 г., № 9, ст. 94):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45 после слов "Комитета национальной безопасности Республики," дополнить словами "Председатель Счетного комитета по контролю за исполнением республиканского бюджета,".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июля 2003 года "О рынке ценных бумаг" (Ведомости Парламента Республики Казахстан, 2003 г., № 14, ст. 119; 2004 г., № 16, ст. 91; № 23, ст. 142; 2005 г., № 7-8, ст. 24; № 14, ст. 58; № 23, ст. 104; 2006 г., № 3, ст. 22; № 4, ст. 24; № 8, ст. 45; № 10, ст. 52; № 11, ст. 55; 2007 г., № 2, ст. 18; № 4, ст. 28; № 9, ст. 67; № 17, ст. 141; 2008 г., № 15-16, ст. 64; № 17-18, ст. 72; № 20, ст. 88; № 21, ст. 97; № 23, ст. 114;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февраля 2009 года "О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финансирования", опубликованный в газетах "Егемен Қазақстан" и "Казахстанская правда" 21 февраля 2009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февраля 2009 года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"Об Инвестиционном фонде Казахстана", опубликованный в газетах "Егемен Қазақстан" и "Казахстанская правда" от 21 февраля 2009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43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Счетному комитету по контролю за исполнением республиканского бюджета: по вопросам, связанным с использованием средств республиканского бюджета, а также активов государства, за исключением сведений по операциям на рынке ценных бумаг, осуществляемых Национальным Банком Республики Казахстан;".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