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7e5" w14:textId="bc4f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февраля 2009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1488.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(САПП Республики Казахстан, 2009 г., № 12, ст. 73)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2, 3, 4, 5, в абзаце первом пункта 8, а также в пунктах 9, 10 после слов "района", "районного", "районный" дополнить словами "(города областного значения)";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"района" дополнить словами "(города областного значения)";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Права и обязанности сторон":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после слова "района" дополнить словами "(города областного значения)".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