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ce37b" w14:textId="45ce3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типовой структуры местного государственного управления Республики Казахстан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октября 2009 года № 1654. Утратило силу постановлением Правительства Республики Казахстан от 18 июня 2013 года № 608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18.06.2013 </w:t>
      </w:r>
      <w:r>
        <w:rPr>
          <w:rFonts w:ascii="Times New Roman"/>
          <w:b w:val="false"/>
          <w:i w:val="false"/>
          <w:color w:val="ff0000"/>
          <w:sz w:val="28"/>
        </w:rPr>
        <w:t>№ 608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7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типовую структуру местного государственного управления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областей, городов Астаны и Алматы: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учетом особенностей социально-экономического развития административно-территориальной единицы предоставить право слияния, присоединения структурных подразделений, предусмотренных типовой структурой местного государственного управления Республики Казахстан, утвержденной настоящим постановлением;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10 рабочих дней с момента проведения реорганизации в соответствии с подпунктом 1) пункта 2 настоящего постановления уведомлять Министерство экономики и бюджетного планирования Республики Казахстан и иные заинтересованные центральные государственные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изменением, внесенным постановлением Правительства РК от 25.10.2011 </w:t>
      </w:r>
      <w:r>
        <w:rPr>
          <w:rFonts w:ascii="Times New Roman"/>
          <w:b w:val="false"/>
          <w:i w:val="false"/>
          <w:color w:val="000000"/>
          <w:sz w:val="28"/>
        </w:rPr>
        <w:t>№ 1204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2-1. Акимам районов и городов областного значения создать отделы жилищной инспекции района и города областного значения при наличии на соответствующей административно-территориальной единице объектов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2-1 в соответствии с постановлением Правительства РК от 02.09.2011 </w:t>
      </w:r>
      <w:r>
        <w:rPr>
          <w:rFonts w:ascii="Times New Roman"/>
          <w:b w:val="false"/>
          <w:i w:val="false"/>
          <w:color w:val="000000"/>
          <w:sz w:val="28"/>
        </w:rPr>
        <w:t>№ 1006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некоторые решения Правительства Республики Казахстан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4.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2009 года № 1654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Типовая структура</w:t>
      </w:r>
      <w:r>
        <w:br/>
      </w:r>
      <w:r>
        <w:rPr>
          <w:rFonts w:ascii="Times New Roman"/>
          <w:b/>
          <w:i w:val="false"/>
          <w:color w:val="000000"/>
        </w:rPr>
        <w:t>
местного государственного управления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Областной акимат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1 с изменениями, внесенными постановлениями  Правительства РК от 02.09.2011 </w:t>
      </w:r>
      <w:r>
        <w:rPr>
          <w:rFonts w:ascii="Times New Roman"/>
          <w:b w:val="false"/>
          <w:i w:val="false"/>
          <w:color w:val="ff0000"/>
          <w:sz w:val="28"/>
        </w:rPr>
        <w:t>№ 1006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25.10.2011 </w:t>
      </w:r>
      <w:r>
        <w:rPr>
          <w:rFonts w:ascii="Times New Roman"/>
          <w:b w:val="false"/>
          <w:i w:val="false"/>
          <w:color w:val="ff0000"/>
          <w:sz w:val="28"/>
        </w:rPr>
        <w:t>№ 1204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29.06.2012 </w:t>
      </w:r>
      <w:r>
        <w:rPr>
          <w:rFonts w:ascii="Times New Roman"/>
          <w:b w:val="false"/>
          <w:i w:val="false"/>
          <w:color w:val="ff0000"/>
          <w:sz w:val="28"/>
        </w:rPr>
        <w:t>№ 874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12.11.2012 </w:t>
      </w:r>
      <w:r>
        <w:rPr>
          <w:rFonts w:ascii="Times New Roman"/>
          <w:b w:val="false"/>
          <w:i w:val="false"/>
          <w:color w:val="ff0000"/>
          <w:sz w:val="28"/>
        </w:rPr>
        <w:t>№ 1436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11.04.2013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Аппарат акима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Управление архитектуры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Управление внутренней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25.10.2011 </w:t>
      </w:r>
      <w:r>
        <w:rPr>
          <w:rFonts w:ascii="Times New Roman"/>
          <w:b w:val="false"/>
          <w:i w:val="false"/>
          <w:color w:val="000000"/>
          <w:sz w:val="28"/>
        </w:rPr>
        <w:t>№ 1204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Управление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Управление координации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Управление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Управление по мобилизационной подготовке, гражданской обороне, организации предупреждения и ликвидации аварий и стихийных бедствий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Управление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Управление пассажирского транспорта и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Управление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Управление природных ресурсов и регулирования природопользования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Управление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Управление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Управление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Управление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Управление энергетики и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Управление архивов и документации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Управление земельных отношений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Управление по развитию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Управление туризма, физической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Управление по вопросам молодежной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Управление туризма (Акмолинская, Алматинская, Восточно-Казахстанская, Мангистауская, Южно-Казахстанская области)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Управление физической культуры и спорта (Акмолинская, Алматинская, Восточно-Казахстанская, Мангистауская, Южно-Казахстанская области)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Акимат города республиканского значения, столицы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2 с изменениями, внесенными постановлениями Правительства РК от 23.06.2011 </w:t>
      </w:r>
      <w:r>
        <w:rPr>
          <w:rFonts w:ascii="Times New Roman"/>
          <w:b w:val="false"/>
          <w:i w:val="false"/>
          <w:color w:val="ff0000"/>
          <w:sz w:val="28"/>
        </w:rPr>
        <w:t>№ 695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02.09.2011 </w:t>
      </w:r>
      <w:r>
        <w:rPr>
          <w:rFonts w:ascii="Times New Roman"/>
          <w:b w:val="false"/>
          <w:i w:val="false"/>
          <w:color w:val="ff0000"/>
          <w:sz w:val="28"/>
        </w:rPr>
        <w:t>№ 1006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25.10.2011 </w:t>
      </w:r>
      <w:r>
        <w:rPr>
          <w:rFonts w:ascii="Times New Roman"/>
          <w:b w:val="false"/>
          <w:i w:val="false"/>
          <w:color w:val="ff0000"/>
          <w:sz w:val="28"/>
        </w:rPr>
        <w:t>№ 1204</w:t>
      </w:r>
      <w:r>
        <w:rPr>
          <w:rFonts w:ascii="Times New Roman"/>
          <w:b w:val="false"/>
          <w:i w:val="false"/>
          <w:color w:val="ff0000"/>
          <w:sz w:val="28"/>
        </w:rPr>
        <w:t xml:space="preserve">.; от 29.06.2012 </w:t>
      </w:r>
      <w:r>
        <w:rPr>
          <w:rFonts w:ascii="Times New Roman"/>
          <w:b w:val="false"/>
          <w:i w:val="false"/>
          <w:color w:val="ff0000"/>
          <w:sz w:val="28"/>
        </w:rPr>
        <w:t>№ 874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16.08.2012 </w:t>
      </w:r>
      <w:r>
        <w:rPr>
          <w:rFonts w:ascii="Times New Roman"/>
          <w:b w:val="false"/>
          <w:i w:val="false"/>
          <w:color w:val="ff0000"/>
          <w:sz w:val="28"/>
        </w:rPr>
        <w:t>№ 1053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11.04.2013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Аппарат акима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Управление администрирования специальной экономической зоны "Астана - новый город" (город Астана)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Управление архитектуры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Управление внутренней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25.10.2011 </w:t>
      </w:r>
      <w:r>
        <w:rPr>
          <w:rFonts w:ascii="Times New Roman"/>
          <w:b w:val="false"/>
          <w:i w:val="false"/>
          <w:color w:val="000000"/>
          <w:sz w:val="28"/>
        </w:rPr>
        <w:t>№ 1204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молодежной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Управление жилья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Управление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Управление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Управление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Управление по мобилизационной подготовке, гражданской обороне, организации предупреждения и ликвидации аварий и стихийных бедствий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Управление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Управление пассажирского транспорта и автомобильных дорог (город Астана)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Управление предпринимательства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Управление природных ресурсов и регулирования природопользования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Управление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Управление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Управление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Управление энергетики и 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Управление архивов и документации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Управление земельных отношений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Управление по развитию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Управление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11.04.2013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Управление туризма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Управление физической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Управление жилищной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Управление пассажирского транспорта (город Алматы)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Управление автомобильных дорог (город Алматы)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Акимат района и города областного значения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3 с изменением, внесенным постановлением Правительства РК от 30.12.2009 </w:t>
      </w:r>
      <w:r>
        <w:rPr>
          <w:rFonts w:ascii="Times New Roman"/>
          <w:b w:val="false"/>
          <w:i w:val="false"/>
          <w:color w:val="ff0000"/>
          <w:sz w:val="28"/>
        </w:rPr>
        <w:t>№ 2255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02.09.2011 </w:t>
      </w:r>
      <w:r>
        <w:rPr>
          <w:rFonts w:ascii="Times New Roman"/>
          <w:b w:val="false"/>
          <w:i w:val="false"/>
          <w:color w:val="ff0000"/>
          <w:sz w:val="28"/>
        </w:rPr>
        <w:t>№ 1006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12.11.2012 </w:t>
      </w:r>
      <w:r>
        <w:rPr>
          <w:rFonts w:ascii="Times New Roman"/>
          <w:b w:val="false"/>
          <w:i w:val="false"/>
          <w:color w:val="ff0000"/>
          <w:sz w:val="28"/>
        </w:rPr>
        <w:t>№ 1436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Аппарат акима района, города областного 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Отдел внутренней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Отдел архитектуры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Отдел жилищно-коммунального хозяйства, пассажирского транспорта и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Отдел земельных отношений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Отдел культуры и развития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Отдел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Отдел предпринимательства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Отдел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Отдел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Отдел физической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Отдел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15. Отдел ветеринарии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Отдел жилищной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Отдел туризма (Бурабайский район Акмолинской области)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2009 года № 1654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октября 2004 года № 1022 "Об утверждении типовой структуры местного государственного управления Республики Казахстан" (САПП Республики Казахстан, 2004 г., № 37, ст. 487).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февраля 2005 года № 141-1 "О внесении изменений и дополнений в постановление Правительства Республики Казахстан от 4 октября 2004 года № 1022" (САПП Республики Казахстан, 2005 г., № 9, ст. 77).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 Казахстан от 27 декабря 2005 года № 1294 "О некоторых вопросах типовой структуры местного государственного управления Республики Казахстан и лимитов штатной численности местных исполнительных органов" (САПП Республики Казахстан, 2005 г., № 49, ст. 636).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22 сентября 2006 года № 900 "О внесении изменений и дополнений в некоторые решения Правительства Республики Казахстан и признании утратившим силу постановления Правительства Республики Казахстан от 13 апреля 2006 года № 276" (САПП Республики Казахстан, 2006 г., № 35, ст. 385).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2006 года № 1230 "О внесении дополнения в постановление Правительства Республики Казахстан от 4 октября 2004 года № 1022" (САПП Республики Казахстан, 2006 г., № 49, ст. 515).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20 марта 2008 года № 276 "О внесении изменений в некоторые решения Правительства Республики Казахстан (САПП Республики Казахстан, 2008 г., № 15, ст. 144).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июля 2008 года № 720 "О внесении изменений в постановление Правительства Республики Казахстан от 4 октября 2004 года № 1022" (САПП Республики Казахстан, 2008 г., № 34, ст. 355).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28 ноября 2008 года № 1107 "О внесении дополнений и изменений в постановления Правительства Республики Казахстан от 4 октября 2004 года № 1022 и от 15 декабря 2004 года № 1324" (САПП Республики Казахстан, 2008 г., № 44, ст. 506).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20 декабря 2008 года № 1189 "О внесении дополнений и изменений в некоторые решения Правительства Республики Казахстан".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