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be4" w14:textId="562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2008 года № 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2052. Утратило силу постановлением Правительства Республики Казахстан от 11 ноября 2011 года №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утратило силу постановлением Правительства РК от 11.11.2011 </w:t>
      </w:r>
      <w:r>
        <w:rPr>
          <w:rFonts w:ascii="Times New Roman"/>
          <w:b w:val="false"/>
          <w:i w:val="false"/>
          <w:color w:val="ff0000"/>
          <w:sz w:val="28"/>
        </w:rPr>
        <w:t>№ 1321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2008 года № 865 «Об утверждении Комплексного плана по решению проблем социально-экономического развития города Жанаозен Мангистауской области на 2009-2011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проблем социально-экономического развития города Жанаозен Мангистауской области на 2009-2011 годы,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№ 2052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2008 года N 865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
по решению проблем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города Жанаозен</w:t>
      </w:r>
      <w:r>
        <w:br/>
      </w:r>
      <w:r>
        <w:rPr>
          <w:rFonts w:ascii="Times New Roman"/>
          <w:b/>
          <w:i w:val="false"/>
          <w:color w:val="000000"/>
        </w:rPr>
        <w:t>
Мангистауской области на 2009-2012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033"/>
        <w:gridCol w:w="1893"/>
        <w:gridCol w:w="2413"/>
        <w:gridCol w:w="2113"/>
        <w:gridCol w:w="41"/>
        <w:gridCol w:w="2113"/>
        <w:gridCol w:w="193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Решение вопросов занятости и диверсификации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Демографическая ситуация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акимата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«Жулдыз», «Мерей»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Реализация программы занятости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оралманов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города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Поддержка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малого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среднего бизнеса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«Бизнес-инкубатор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«Тонрекшин»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гектаров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оралманов-сель-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швейной 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на пошив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региона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«Даму»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«Даму»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сервисно-загото-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Строительство промышленных предприятий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привлечением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году до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чел,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на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жолы»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жолы»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Решение инфраструктурных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инженерно-коммуникационной 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ПС-110/6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ВЛ-110 кв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«Жулдыз», «Мерей»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«Жулдыз», «Мерей»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Реконструкция действующей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мини-ТЭЦ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МЭМР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Строительство инфраструктуры к вахтовому поселку «Кендерли»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Кендерли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МЭМР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дорогу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песчано-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щебеночным 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тием от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вахтового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«Кендерли»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экологических проблем и проблемы дефицита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Улучшение экологической ситуации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м3/сут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зеленую защитную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перекачке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амбара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скверов и парков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стабильного водоснабжения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Тенге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Рахат-3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Рахат-3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подачу волжской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волжской воды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и увеличить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волжской воды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тыс. куб.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социальной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Подготовка рабочих кадров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специалистах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вахтовым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«Озенмунайгаз»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«РД «КазМунайГаз»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преддипломной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имени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Турмаганбетова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«Озенмунайгаз»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«РД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Турмагамбетова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960 мест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системы дошкольного обучения и среднего общего образования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школу на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(Арай-3)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школу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на 280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«Аксу» (Рахат-2)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комплекс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отсталых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(Арай-3)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санаторного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тубвиражных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«Шугыла»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лезную больницу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родильный 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коек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Тенге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Кызылсай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сферы жилищного строительства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семей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МЭБП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для остро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«Озенмунайгаз»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«РД «КазМунайГаз»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Развитие сферы культуры и досуга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культуры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Развитие системы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42 921,7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«КазМунайГаз» - акционерное общество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«РД «КазМунайГаз» - акционерное общество «Разведка Добыча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«Фонд «Даму» - акционерное общество «Фонд развития предпринимательста «Даму»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«Казахстан инжиниринг» - акционерное общество «Национальная компания «Казахстан инжиниринг»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«КазТрансОйл» - акционерное общество «КазТрансОйл»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«СПК «Каспий» - акционерное общество «Национальная компания «Социально-предпринимательская корпорация «Каспий»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«Казахстан Teмip Жолы» - акционерное общество «Национальная компания «Казахстан Teмip Жолы»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* объемы расходов по мероприятиям, финансируемым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на 2010-2012 годы, будут уточняться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республиканском бюджете»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