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968f" w14:textId="fc4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2285. Утратило силу постановлением Правительства Республики Казахстан от 3 августа 2010 года №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03.08.2010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1210 "О Стратегическом плане Министерства энергетики и минеральных ресурсов Республики Казахстан на 2009 - 2011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энергетики и минеральных ресурсов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"2.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декабре 2007 года Указом Главы государства создана специальная экономическая зона (СЭЗ) "Национальный индустриальный нефтехимический технопарк" на различных географических площадках Атырауской области.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сентября 2009 года № 873 "О внесении изменений и дополнений в некоторые указы Президента Республики Казахстан" внесены изменения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декабря 2007 года № 495 "О создании специальной экономической зоны "Национальный индустриальный нефтехимический технопарк" в части расширения территории для строительства инфраструктурных объектов интегрированного нефтехимического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"3.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Стратегические направления, цели и задачи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устойчивого развития и функционирования минерально-сырьевого комплекса страны":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"Обеспечение минерально-сырьевого комплекса страны запасами минерального сырья":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1.1.4. "Обеспечение своевременной информацией государственных органов о состоянии минерально-сырьевого комплекса страны на всей территории Казахстана":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 Уточнение ресурсного потенциала по 35 основным видам полезных ископаемых" цифру "7" заменить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Подготовка справочников о состоянии минерально-сырьевой базы, создание нормативно-методических документов цифру "3"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 "Обеспечение своевременной информацией о качестве ресурсного потенциала подземных вод и опасных геологических процессов на всей территории Казахстана":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"92 нефтяных скважин (из 92):" заменить словами "99 нефтяных скважин (из 99):";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"86" заменить цифрами "99";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1.3.2. "Ликвидация и консервация самоизливающихся гидрогеологических и нефтяных скважин":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"2. Ликвидация нефтяных скважин" цифру "6" заменить цифрами "19";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2.</w:t>
      </w:r>
      <w:r>
        <w:rPr>
          <w:rFonts w:ascii="Times New Roman"/>
          <w:b w:val="false"/>
          <w:i w:val="false"/>
          <w:color w:val="000000"/>
          <w:sz w:val="28"/>
        </w:rPr>
        <w:t xml:space="preserve"> "Динамичное развитие топливно-энергетического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2.2.3. "Строительство электро- и теплосетевых объектов":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"Целевые трансферты на развитие областным бюджетам, бюджетам городов Астаны и Алматы на развитие теплоэнергетической системы (средства из РБ) цифры "24"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 "Повышение эффективности использования нефтяных ресурсов":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"10,8", "116" заменить соответственно цифрами "13,8", "120,5";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2.3.1. "Обеспечение внутренних потребностей экономики в углеводородах":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9"/>
        <w:gridCol w:w="1066"/>
        <w:gridCol w:w="1090"/>
        <w:gridCol w:w="1268"/>
        <w:gridCol w:w="1189"/>
        <w:gridCol w:w="1169"/>
        <w:gridCol w:w="1229"/>
      </w:tblGrid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добычи нефти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предыдущему году)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9"/>
        <w:gridCol w:w="1066"/>
        <w:gridCol w:w="1090"/>
        <w:gridCol w:w="1268"/>
        <w:gridCol w:w="1189"/>
        <w:gridCol w:w="1169"/>
        <w:gridCol w:w="1229"/>
      </w:tblGrid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добычи нефти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предыдущему году)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2.3.2. "Диверсификация маршрутов транспортировки нефти на внешние рынки":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9"/>
        <w:gridCol w:w="1028"/>
        <w:gridCol w:w="1184"/>
        <w:gridCol w:w="1164"/>
        <w:gridCol w:w="1281"/>
        <w:gridCol w:w="1179"/>
        <w:gridCol w:w="1325"/>
      </w:tblGrid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 Казахстан -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(ветки Кенкияк - Кумколь)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6"/>
        <w:gridCol w:w="1137"/>
        <w:gridCol w:w="1023"/>
        <w:gridCol w:w="1080"/>
        <w:gridCol w:w="1227"/>
        <w:gridCol w:w="1222"/>
        <w:gridCol w:w="1415"/>
      </w:tblGrid>
      <w:tr>
        <w:trPr>
          <w:trHeight w:val="30" w:hRule="atLeast"/>
        </w:trPr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второго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 Казахстан -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(ветки Кенкияк - Кумколь)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2.4.2. "Бесперебойное и стабильное обеспечение газом растущих потребностей внутреннего рынка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трансферты, направленные на развитие газотранспортной системы областей":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цифры "23" заменить на цифры "24";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"Увеличение уровня переработки углеводородного сырья":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"Организация деятельности специальной экономической зоны "Национальный индустриальный нефтехимический технопарк":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Строительство инфраструктуры СЭЗ":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"Ед. изм." дополнить словами "Акты на земельные участки";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"2009 год" дополнить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"2010 год" дополнить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Строительство инфраструктуры СЭЗ", "ПСД" цифру "1"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Строительство инфраструктуры СЭЗ", "объекты"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"3. Разработка нормативно-правовых актов СЭЗ" цифру "3"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Строительство инфраструктуры СЭЗ", "ПСД"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"3. Разработка нормативно-правовых актов СЭЗ" цифру "3"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Строительство инфраструктуры СЭЗ", "ПСД" тире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Строительство инфраструктуры СЭЗ", "объекты" цифру "7" заменить на цифру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"3. Разработка нормативно-правовых актов СЭЗ" цифру "3" заменить тире;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3.1.2. "Создание производственных мощностей глубокой переработки углеводородного сырья и выпуска нефтехимической продукции":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Мониторинг строительства производства"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цифру "3"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"3. Строительство инфраструктуры интегрированного нефтехимического комплекса"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цифры "1" и "7"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"Создание ядерно-энергетической отрасли":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4.2.1. "Создание научно-технологической базы и элементов инфраструктуры ядерной энергетики (подготовительная работа" дополнить строкой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9"/>
        <w:gridCol w:w="1672"/>
        <w:gridCol w:w="833"/>
        <w:gridCol w:w="989"/>
        <w:gridCol w:w="916"/>
        <w:gridCol w:w="970"/>
        <w:gridCol w:w="931"/>
      </w:tblGrid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 Разработка ТЭО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АЭС в г. Актау с реакторными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 ВБЭР-300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задачу 4.2.2. "Строительство атомных энергоблоков в энергодефицитных районах страны"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5. "Обеспечение безопасных условий жизнедеятельности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 "Обеспечение радиационной безопасности":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5.2.1. "Исследование, выявление и паспортизация радиационно-опасных территорий и объектов техногенного характера"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4"/>
        <w:gridCol w:w="2498"/>
        <w:gridCol w:w="935"/>
        <w:gridCol w:w="844"/>
        <w:gridCol w:w="896"/>
        <w:gridCol w:w="877"/>
        <w:gridCol w:w="9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5.2.1. Исследование, выявление и паспортизация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радиационно-опасных территорий и объектов техногенного характера</w:t>
            </w:r>
          </w:p>
        </w:tc>
      </w:tr>
      <w:tr>
        <w:trPr>
          <w:trHeight w:val="30" w:hRule="atLeast"/>
        </w:trPr>
        <w:tc>
          <w:tcPr>
            <w:tcW w:w="6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границ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полигона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регламентирующей 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и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 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мероприятии по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нераспространения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и 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ядерной 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токсичных отходов 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ремедиации 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радиационно-загрязненных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(кв.м)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поствзрывных 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достоверных карт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скважина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принятия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и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информированию и просвещению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радиоэкологии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полигона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 ГИС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5.2.2. "Ликвидация и консервация радиационно-опасных объектов, захоронение радиоактивных отходов":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2 "Проведение работ по ликвидации радиационно-опасной ситуации на территориях бывшего Иртышского химико-металлургического завода (ИХМЗ), пунктах захоронения радиоактивных отходов и прилегающих к нему территориях":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"Ед. изм." слова "Скважины мониторинга" заменить словами "Мониторинг вод, количество проб (шт)";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цифру "8" заменить цифрами "31";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5.2.3. "Регулирование безопасности в сфере использования ядерной энергии":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"Проведено инспекций" цифры "41" заменить цифрами "31";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5.2.4. "Выполнение международных обязательств Республики Казахстан по международным договорам о нераспространении и запрещении ядерных испытаний":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"Ед. изм." строки "1. Перевод архива исторических сейсмограмм ядерных взрывов и землетрясений, зарегистрированных станциями специального контроля с бумажных записей на электронные носители", слово "Гб" заменить словом "Мб";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Модернизация системы сейсмического группирования "Крест" с полной заменой элементной базы", "внедрение геофизических технологий":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"2008 год"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"2009 год"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"3. Передислокация геофизической обсерватории "Боровое" на новое место", "ПСД" цифру "1" заменить словами "начало разработки";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"5.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Нормативные правовые акты, на основе которых разработан Стратегический план" дополнить подпунктом 11-2)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сентября 2009 года № 873 "О внесении изменений и дополнений в некоторые указы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разделу 6.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"67459290" заменить цифрами "61536455";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"9768740" заменить цифрами "9570057";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"Услуги по координации деятельности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использования атомной энергии" цифры "1453465" заменить цифрами "1452846";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006 "Совершенствование нормативно-технической базы в топливно-энергетическом комплексе" цифры "206742" заменить цифрами "191566";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008 "Консервация и ликвидация урановых рудников, захоронение техногенных отходов" цифры "390061" заменить цифрами "261061";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015 строке "Материально-техническое оснащение Министерства энергетики и минеральных ресурсов Республики Казахстан" цифры "409710" заменить цифрами "419366";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017 строке "Ликвидация и консервация самоизливающихся нефтяных и гидрогеологических скважин" цифры "747640" заменить цифрами "687479";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018 строке "Представление интересов государства в контрактах на проведение нефтяных операций, а также при транспортировке, переработке и реализации нефтепродуктов" цифры "150000" заменить цифрами "146617";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"57690550" заменить цифрами "51966398";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016 строке "Развитие информационных систем в недропользовании" цифры "491226" заменить цифрами "490226";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024 строке "Целевые трансферты на развитие областным бюджетам, бюджетам городов Астаны и Алматы на развитие теплоэнергетической системы" цифры "50389966" заменить цифрами "49418376";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027 строке "Передислокация геофизической обсерватории "Боровое"" цифры "130000" заменить цифрами "15000";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028 строке "Разработка проектно-сметной документации к строительству магистрального газопровода "Бейнеу - Шымкент" цифры "3998000"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064 строке "Строительство инфраструктуры и ограждений территорий специальной экономической зоны "Национальный индустриальный нефтехимический технопарк" в Атырауской области" цифры "669920" заменить цифрами "31358";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разделу 6.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"Устойчивое развитие минерально-сырьевого комплекса страны":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"5390506" заменить цифрами "5325962";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016 строке "Развитие информационных систем в недропользовании" цифры "491226" заменить цифрами "490226";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017 "Ликвидация и консервация самоизливающихся нефтяных и гидрогеологических скважин" цифры "747640" заменить цифрами "687479";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018 "Представление интересов государства в контрактах на проведение нефтяных операций, а также при транспортировке, переработке и реализации нефтепродуктов" цифры "150000" заменить цифрами "146617";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 "Динамичное развитие топливно-энергетического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"54617422" заменить цифрами "49632656";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006 "Совершенствование нормативно-технической базы в топливно-энергетическом комплексе" цифры "206742" заменить цифрами "191566";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024 "Целевые трансферты на развитие областным бюджетам, бюджетам городов Астаны и Алматы на развитие теплоэнергетической системы" цифры "50389966" заменить цифрами "49418376";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028 "Разработка проектно-сметной документации к строительству магистрального газопровода Бейнеу - Шымкент" цифры "3998000"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 "Увеличение уровня переработки углеводородного сырья":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"691473" заменить цифрами "52911";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064 "Строительство инфраструктуры и ограждений территорий специальной экономической зоны "Национальный индустриальный нефтехимический технопарк" в Атырауской области" цифры "669920" заменить цифрами "31358";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5. "Обеспечение безопасных условий жизнедеятельности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"2056429" заменить цифрами "1812429";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008 "Консервация и ликвидация урановых рудников, захоронение техногенных отходов" цифры "390061" заменить цифрами "261061";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027 "Передислокация геофизической обсерватории "Боровое"" цифры "130000" заменить цифрами "15000";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6.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"2340656" заменить цифрами "2349693";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"Услуги по координации деятельности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использования атомной энергии" цифры "1453465" заменить цифрами "1452846";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015 "Материально-техническое оснащение Министерства энергетики и минеральных ресурсов Республики Казахстан" цифры "409710" заменить цифрами "419366";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(29 программ)" цифры "67459290" заменить цифрами "61536455";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 (10 программ)" цифры "57690550" заменить цифрами "51966398";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(19 программ)" цифры "9768740" заменить цифрами "9570057";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разделу 6.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"Бюджетная программа 001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"Наименование", "2009" строки "Показатели количества" цифры "295" заменить цифрами "292";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строки "Расходы на реализацию программы" цифры "1453465" заменить цифрами "1452846";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"Бюджетная программа 015 Капитальные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015 "Материально-техническое оснащение и обеспечение функционирования информационных систем и информационно-техническое обеспечение министерства, ведомств и территориальных органов" цифры "18000" заменить цифрами "27656";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"409710" заменить цифрами " 419366";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строки "Расходы на реализацию программы (всего)" таблицы "Бюджетная программа 006 Услуги" цифры "206742" заменить цифрами "191566";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таблицы "Бюджетная программа 008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"Комплектация производства по ликвидации радиационной опасности в цехах" цифры "65"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"Демонтаж оборудования и дезактивация цехов 22 и 22а" цифры "24"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5733"/>
        <w:gridCol w:w="1409"/>
        <w:gridCol w:w="976"/>
        <w:gridCol w:w="840"/>
        <w:gridCol w:w="917"/>
        <w:gridCol w:w="921"/>
        <w:gridCol w:w="804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Демонтаж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дезактивация цехов 22 и 22а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1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5843"/>
        <w:gridCol w:w="1459"/>
        <w:gridCol w:w="903"/>
        <w:gridCol w:w="804"/>
        <w:gridCol w:w="889"/>
        <w:gridCol w:w="923"/>
        <w:gridCol w:w="883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ирригационной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ПХРО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вод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"Вывоз ТРО, объем" цифры "800"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"Вывоз ЖРО", объем" цифры "100"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"390061" заменить цифрами "261061";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"Бюджетная программа 014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качества"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"отчет" цифру "4" заменить цифрой "5";</w:t>
      </w:r>
    </w:p>
    <w:bookmarkEnd w:id="9"/>
    <w:bookmarkStart w:name="z1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строку "Показатели эффективности"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4415"/>
        <w:gridCol w:w="1149"/>
        <w:gridCol w:w="1454"/>
        <w:gridCol w:w="1474"/>
        <w:gridCol w:w="1332"/>
        <w:gridCol w:w="1312"/>
        <w:gridCol w:w="1414"/>
      </w:tblGrid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одному пректу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5366,54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наблюдений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предвестни-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землетрясений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полигоне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1 поста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 предвестни-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землетрясений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1 полигона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загряз-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подземных вод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водного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(подземные воды)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посту;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опасными геологи-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процессами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полигоне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процессов: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"Бюджетная программа 017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"Наименование" строки "1. Ликвидация 91 нефтяной скважины на море и на суше" цифры "91" заменить цифрами "99";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цифру "6" заменить цифрой "19";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"747640" заменить цифрами "687479";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таблицы "Бюджетная программа 017 Услуги" цифры "747640" заменить цифрами "687479";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строки "Расходы на реализацию программы" таблицы "Бюджетная программа 018 Услуги" цифры "150000" заменить цифрами "146617";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"Бюджетная программа 030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"Ед. изм." строки "Показатели количества" раздела "1. Перевод архива исторических сейсмограмм ядерных взрывов и землетрясений, зарегистрированных станциями специального контроля с бумажных и магнитных записей на электронные носители" слово "Гб" заменить словом "Мб";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Модернизация системы сейсмического группирования "Курчатов-Крест" с полной заменой элементной базы":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"Наименование" строки "Количество введенных в действие геофизических технологий":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"2008"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"2009"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"2) Приобретение оборудования для временных сетей станций" заменить словами "2) Приобретение оборудования и обустройство временных сетей станций";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393"/>
        <w:gridCol w:w="3333"/>
        <w:gridCol w:w="1633"/>
        <w:gridCol w:w="1333"/>
        <w:gridCol w:w="1153"/>
        <w:gridCol w:w="1333"/>
        <w:gridCol w:w="133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сбора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Start w:name="z1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393"/>
        <w:gridCol w:w="5253"/>
        <w:gridCol w:w="1073"/>
        <w:gridCol w:w="873"/>
        <w:gridCol w:w="933"/>
        <w:gridCol w:w="933"/>
        <w:gridCol w:w="95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вспомогательный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"2009" строки "Расходы на реализацию программы" таблицы "Бюджетная программа 016" цифры "491226" заменить цифрами "490226";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"Бюджетная программа 024 Целевые трансферты":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"2. Обеспечение растущей потребности экономики в электроэнергии" цифры "23"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"4. Повышение социально-экономического эффекта от рационального и эффективного использования ресурсов газа" цифры "23" заменить цифрами "24";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"50389966" заменить цифрами "49418376";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"Бюджетная программа 064 Инвестпроекты":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"Показатели"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3908"/>
        <w:gridCol w:w="1305"/>
        <w:gridCol w:w="1030"/>
        <w:gridCol w:w="875"/>
        <w:gridCol w:w="1014"/>
        <w:gridCol w:w="1222"/>
        <w:gridCol w:w="148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Инвестиционный проект «Строительство административного 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территории специальной 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 технопарк» в Атырауской области»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уровня переработки углеводородного сырья</w:t>
            </w:r>
          </w:p>
        </w:tc>
      </w:tr>
      <w:tr>
        <w:trPr>
          <w:trHeight w:val="70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условий для развития нефтехимических производств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Организация деятельности СЭЗ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 технопарк»</w:t>
            </w:r>
          </w:p>
        </w:tc>
      </w:tr>
      <w:tr>
        <w:trPr>
          <w:trHeight w:val="30" w:hRule="atLeast"/>
        </w:trPr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(акты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ПСД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Площадь застройки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огражденной территории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введенный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объект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2)введенная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огражденная территория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Инвестиционный проект «Строительство 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 «Национальный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технопарк» в Атырауской области»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Увеличение уровня переработки углеводородного сырья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условий для развития нефтехимических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Организация деятельности СЭЗ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 технопарк»</w:t>
            </w:r>
          </w:p>
        </w:tc>
      </w:tr>
      <w:tr>
        <w:trPr>
          <w:trHeight w:val="30" w:hRule="atLeast"/>
        </w:trPr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Землеустроительные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(акты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ПСД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СНиП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бюджета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</w:p>
    <w:bookmarkStart w:name="z1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"Бюджетная программа 027 Инвестпроект":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строки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"Наименование" строки "Кол-во разработанных ПСД" цифру "1" заменить словами "начало разработки ПСД";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"Наименование" строки "Готовность рабочей документации" цифры "60"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"130000" заменить цифрами "15000";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"Бюджетная программа 028 Инвестпроект":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"2008" слова "Начало разработки ПСД" заменить словами "Стадия "Проект" ПСД";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слова "ПСД"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"Наименование" слова "Комплект ПСД" заменить словами "Комплект проектной документации";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"2009" строки "Расходы на реализацию программы" цифры "3998000" заменить цифрой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