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0c49" w14:textId="af60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заболеваний, против которых проводятся профилактические прививки, Правил их проведения и групп населения, подлежащих плановым прививкам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2295. Утратило силу постановлением Правительства Республики Казахстан от 24 сентября 2020 года № 612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24.09.2020 </w:t>
      </w:r>
      <w:r>
        <w:rPr>
          <w:rFonts w:ascii="Times New Roman"/>
          <w:b w:val="false"/>
          <w:i w:val="false"/>
          <w:color w:val="ff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заболеваний, против которых проводятся профилактические прививки;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проведения профилактических прививок;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группы населения, подлежащие плановым прививкам.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Казахстан, акимам областей, городов Астаны и Алматы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профилактических прививок населением в соответствии с правилами и сроками проведения прививок;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функционирование выездных прививочных бригад в целях вакцинации населения, проживающего в населенных пунктах, где отсутствуют медицинские организации.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2003 года № 488 "О мерах по улучшению вакцинации населения против инфекционных заболеваний" (САПП Республики Казахстан, 2003 г., № 21-22, ст. 216);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2003 года № 1250 "О внесении дополнений в постановление Правительства Республики Казахстан от 23 мая 2003 года № 488" (САПП Республики Казахстан, 2003 г., № 46, ст. 515);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2008 года № 40 "О внесении изменений и дополнений в постановление Правительства Республики Казахстан от 23 мая 2003 года № 488" (САПП Республики Казахстан, 2008 г., № 1, ст. 19).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2009 года № 2295</w:t>
            </w:r>
          </w:p>
        </w:tc>
      </w:tr>
    </w:tbl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заболеваний, против которых</w:t>
      </w:r>
      <w:r>
        <w:br/>
      </w:r>
      <w:r>
        <w:rPr>
          <w:rFonts w:ascii="Times New Roman"/>
          <w:b/>
          <w:i w:val="false"/>
          <w:color w:val="000000"/>
        </w:rPr>
        <w:t>проводятся профилактические прививки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счет средств республиканского бюджета проводятся профилактические прививки (введение вакцин и других иммунобиологических препаратов) против следующих инфекционных и паразитарных заболеваний: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бешенство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брюшной тиф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весенне-летний клещевой энцефалит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вирусный гепатит "В"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гемофильная инфекция типа b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дифтерия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коклюш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краснуха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полиомиелит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столбняк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эпидемический паротит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дизентерия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сальмонеллез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пневмококковая инфекция.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29.06.2010 </w:t>
      </w:r>
      <w:r>
        <w:rPr>
          <w:rFonts w:ascii="Times New Roman"/>
          <w:b w:val="false"/>
          <w:i w:val="false"/>
          <w:color w:val="00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За счет средств местных бюджетов проводятся профилактические прививки (введение вакцин и других иммунобиологических препаратов) против следующих инфекционных заболеваний: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вирусный гепатит "А"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сибирская язва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туляремия.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2009 года № 2295</w:t>
            </w:r>
          </w:p>
        </w:tc>
      </w:tr>
    </w:tbl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Группы населения, подлежащие плановым прививкам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Плановым прививкам против инфекционных и паразитарных заболеваний подлежат следующие группы населения: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по возрастам в соответствии с установленными сроками проведения профилактических прививок;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население, проживающее и работающее в природных очагах инфекционных заболеваний (весенне-летний клещевой энцефалит, сибирская язва, туляремия, чума);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относящиеся к группам риска по роду своей профессиональной деятельности: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работники (вирусный гепатит "В", грипп);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канализационных и очистных сооружений (брюшной тиф);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относящиеся к группам риска по состоянию своего здоровья: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получившие переливание крови (вирусный гепатит "В");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состоящие на диспансерном учете в медицинской организации (грипп);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 детских домов, домов ребенка, контингент домов престарелых (грипп);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подвергшиеся укусу, ослюнению любым животным (бешенство);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получившие травмы, ранения с нарушением целостности кожных покровов и слизистых (столбняк);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проживающие в регионах с высоким уровнем инфекционной заболеваемости, которым вакцинация проводится по эпидемиологическим показаниям (вирусный гепатит "А", грипп, корь, краснуха, эпидемический паротит).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2009 года № 2295</w:t>
            </w:r>
          </w:p>
        </w:tc>
      </w:tr>
    </w:tbl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профилактических прививок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профилактических прививок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и определяет порядок проведения профилактических прививок.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Профилактические прививки проводят юридические лица при наличии лицензии на осуществление первичной медико-санитарной помощи, консультативно-диагностической и (или) стационарной медицинской помощи взрослому и (или) детскому населению.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29.06.2010 </w:t>
      </w:r>
      <w:r>
        <w:rPr>
          <w:rFonts w:ascii="Times New Roman"/>
          <w:b w:val="false"/>
          <w:i w:val="false"/>
          <w:color w:val="00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Профилактические прививки проводятся в сроки, установленные в приложении к настоящим Правилам.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проведению профилактических прививок допускаются лица с высшим и средним медицинским образованием, обученные правилам техники проведения прививок, приемам неотложной помощи в случае развития поствакцинальных реакций и осложнений, имеющие разрешение к проведению прививок.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выдается ежегодно, специально созданной при медицинской организации комиссией по выдаче допуска к проведению профилактических прививок.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 проведения профилактических прививок, подготовка специалистов, проводящих профилактические прививки, осуществляется руководителями медицинских организаций.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Профилактические прививки проводятся в специально оборудованных прививочных кабинетах медицинских организаций и (или) организаций образования. Помещения, где проводятся профилактические прививки, обязательно обеспечиваются наборами для неотложной и противошоковой терапии с инструкцией по их применению.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в населенном пункте условий для проведения профилактических прививок (отсутствие медицинской организации, медицинского работника или условий для хранения вакцин и других иммунобиологических препаратов), профилактические прививки проводятся соответствующей выездной прививочной бригадой.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выездных прививочных бригад определяется местными органами государственного управления здравоохранением.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проведения профилактических прививок используются медицинские иммунобиологические препараты, зарегистрированные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здравоохранения.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Профилактические прививки проводятся парентерально - путем использования саморазрушающихся шприцев и перорально - путем употребления вовнутрь.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Перед проведением профилактических прививок в обязательном порядке проводится осмотр прививаемого лица врачом, при его отсутствии - фельдшером, с оформлением разрешения к проведению профилактической прививки в медицинском документе прививаемого. Врач или фельдшер после осмотра и получения согласия на проведение профилактических прививок граждан, родителей или иных законных представителей несовершеннолетних и граждан, признанных недееспособными в порядке, установленном гражданским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проводит разъяснительную работу о необходимости обращения за медицинской помощью в случае возникновения поствакцинальной реакции на прививку.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Перед проведением профилактических прививок медицинский работник тщательно проверяет качество вакцин и других иммунобиологических препаратов: целостность ампулы (флакона), срок годности, маркировку, соответствие вакцины растворителю и прилагаемой инструкции.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Перед проведением профилактической прививки врач или фельдшер проводит сбор анамнестических данных путем изучения медицинских документов, а также выяснение данных у лица, подлежащего профилактической прививке, его родителей или законных представителей.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Медицинское обследование прививаемого лица перед проведением профилактических прививок проводят в случае предъявления им жалоб на ухудшение состояния здоровья и (или) при наличии объективных симптомов заболеваний.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Перед проведением профилактических прививок обязательно проводят термометрию прививаемого лица.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Привитые лица в течение 30 минут находятся под наблюдением в медицинской организации, где они получили профилактические прививки, для принятия мер в случае возникновения поствакцинальных реакций и осложнений. В случае проведения профилактических прививок выездной прививочной бригадой, привитые находятся под наблюдением медицинского работника, сделавшего прививку.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Все проведенные профилактические прививки подлежат учету медицинским работником и должны содержать следующие сведения: дата введения препарата, название препарата, номер серии, доза, контрольный номер, срок годности, характер реакции на введение препарата, страна-производитель. Перечисленные данные вносят в учетные формы медицинских документов: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детей - карта профилактических прививок (форма 063/у),  история развития ребенка(форма 112/у), медицинская карта ребенка (форма 026/у), вкладной лист на подростка к медицинской карте амбулаторного больного (форма 025-1/у), журнал учета профилактических прививок новорожденным (родильного дома) - форма 064-1/у, журнал движения вакцин - форма 064-2/у;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 взрослых - медицинскую карту амбулаторного больного (форма 025/у), журнал учета профилактических прививок (форма 064/у).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Сведения о профилактических прививках вносятся в прививочный паспорт, форма которого утверждается уполномоченным органом в области здравоохранения.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и достоверность записей о проведении профилактических прививок в учетной документации и прививочном паспорте обеспечивает медицинский работник, проводивший профилактические прививки.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Все случаи реакций и осложнений на введение вакцин и других иммунобиологических препаратов регистрируются в учетных формах медицинских документов, указанных в пунктах 16 и 17 настоящих Правил.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прививок</w:t>
            </w:r>
          </w:p>
        </w:tc>
      </w:tr>
    </w:tbl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проведения профилактических прививок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постановлениями Правительства РК от 29.06.2010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12.02.2013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опубликования).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Инфекционные заболевания, против которых прививки проводятся за счет средств республиканского бюджета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7"/>
        <w:gridCol w:w="1518"/>
        <w:gridCol w:w="1759"/>
        <w:gridCol w:w="1732"/>
        <w:gridCol w:w="1402"/>
        <w:gridCol w:w="1642"/>
      </w:tblGrid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прививаемых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(БЦЖ)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елит (ОПВ,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ИПВ)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(АКДС,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АбКДС)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(Хиб)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возрасту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дня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месяцев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месяцев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(1 класс)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 и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10 лет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население,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проживающее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очагах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относящиеся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группам риска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роду своей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относящиеся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группам риска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своего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переливание крови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подвергшиеся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укусу, ослюнению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любым животным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получившие травмы,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целостности кожных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слизистых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показаниям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(АДС-М)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краснуха,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паротит (ККП,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моновакцины)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Брюшной тиф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Инфекционные заболевания, против которых прививки</w:t>
      </w:r>
      <w:r>
        <w:br/>
      </w:r>
      <w:r>
        <w:rPr>
          <w:rFonts w:ascii="Times New Roman"/>
          <w:b/>
          <w:i w:val="false"/>
          <w:color w:val="000000"/>
        </w:rPr>
        <w:t>проводятся за счет средств местных бюджетов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9"/>
        <w:gridCol w:w="1870"/>
        <w:gridCol w:w="1870"/>
        <w:gridCol w:w="1870"/>
        <w:gridCol w:w="1871"/>
      </w:tblGrid>
      <w:tr>
        <w:trPr>
          <w:trHeight w:val="30" w:hRule="atLeast"/>
        </w:trPr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прививаемых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против следующих инфекционных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 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возрасту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население, проживающее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работающее в природных очагах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инфекционных заболеваний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лица, относящиеся к группам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 по роду своей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лица, относящиеся к группам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 по состоянию своего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здоровья, в том числе: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организации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дети детских домов, домов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ребенка, контингент домов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 эпидемиологическим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показаниям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