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4133" w14:textId="2ce4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октября 2007 года № 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
48.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"Бокейхана, 14" заменить словами "Орынбор, 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принимает меры, направленные на противодействие коррупционным правонарушениям в Агентстве и несет персональную ответственность за принятие антикоррупционных мер;".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