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8adb" w14:textId="4828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2 от 24 апреля 1992 года "О практике применения законодательства, регламентирующего права и обязанности лиц, потерпевших от преступлений" (с изменениями, внесенными нормативным постановлением Верховного Суда Республики Казахстан № 3 от 22 декабря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2 от 24 апреля 1992 года "О практике применения законодательства, регламентирующего права и обязанности лиц, потерпевших от преступлений" (с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3 от 22 декабря 2008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в предложении втором после слова "обязанностей" дополнить словами ", в том числе и право на получение квалифицированной юридической помощи, а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на получение ее бесплатно";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4-1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осуществлении упрощенного досудебного производства лицо признается потерпевшим незамедлительно после установления факта причинения ему морального, физического или имущественного вреда.";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5-1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Если имущественный вред причинен в результате совершения особо тяжкого преступления и у осужденного отсутствует имущество, достаточное для его возмещения, суд при удовлетворении гражданского иска, по заявлению потерпевших либо их правопреемников в соответствии с частью 7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должен вынести постановление о выплате каждому из них денежной компенсации за счет средств республиканского бюджета в полном объеме, но не свыше 150 месячных расчетных показателей. Указанное постановление суда подлежит принудительному исполнению в порядке, установленном законодательством об исполнительном производстве.";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оплата труда представителей производится за счет бюджетных средств.";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каждому делу о преступлении, причинившем имущественный, физический или моральный вред, орган, ведущий уголовный процесс, обязан разъяснить потерпевшему право на предъявление гражданского иска в уголовном деле, а при предъявлении такого иска - признать его гражданским истцом и разъяснить принадлежащие ему права. Если иск не предъявлен, суд в соответствии с пунктом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обязан при постановлении приговора обсудить, подлежит ли возмещению имущественный вред, причиненный преступлением. При положительном решении указанного вопроса суд,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признает за потерпевшим право на удовлетворение иска, если он будет предъявлен в порядке гражданского судопроизводства.";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пункты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"апелляционного", "апелляционной", "апелляционном", "апелляционную" дополнить соответственно словами ", кассационного", ", кассационной", ", кассационном", ", кассационную".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вторым абзацем следующего содержания: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этой связи судам надлежит обеспечивать участие потерпевшего и его представителя как при рассмотрении уголовных дел в главном судебном разбирательстве, так и при пересмотре вынесенных по делу судебных актов в апелляционном, кассационном и надзорном порядке, а также и при рассмотрении вопроса об условно-досрочном освобождении осужденного от наказания. При этом судам, необходимо разъяснять им право знакомиться с материалами дела, в том числе с поступившими жалобами, протестами, ходатайствами, направлять суду свои письменные возражения, заявления и ходатайства, а при невозможности лично участвовать в судебном заседании - направлять своего представителя, либо письменно уведомить суд о рассмотрении дела без их участия.";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первое исключить.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