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d4b25" w14:textId="c6d4b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мерах по реализации Послания Главы государства народу Казахстана от 29 января 2010 года "Новое десятилетие - новый экономический подъем - новые возможности Казахстана"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февраля 2010 года № 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Президента Республики Казахстан проект Указа Президента Республики Казахстан "О мерах по реализации </w:t>
      </w:r>
      <w:r>
        <w:rPr>
          <w:rFonts w:ascii="Times New Roman"/>
          <w:b w:val="false"/>
          <w:i w:val="false"/>
          <w:color w:val="000000"/>
          <w:sz w:val="28"/>
        </w:rPr>
        <w:t>Послания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государства народу Казахстана от 29 января 2010 года "Новое десятилетие - новый экономический подъем - новые возможности Казахстана".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Указ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О мерах по реализации Послания Главы государства народу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Казахстана от 29 января 2010 года "Новое десятилетие - новый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экономический подъем - новые возможности Казахстана"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Послания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государства народу Казахстана от 29 января 2010 года "Новое десятилетие - новый экономический подъем - новые возможности Казахстана"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Общенациональный план мероприятий по реализации </w:t>
      </w:r>
      <w:r>
        <w:rPr>
          <w:rFonts w:ascii="Times New Roman"/>
          <w:b w:val="false"/>
          <w:i w:val="false"/>
          <w:color w:val="000000"/>
          <w:sz w:val="28"/>
        </w:rPr>
        <w:t>Послания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государства народу Казахстана от 29 января 2010 года "Новое десятилетие - новый экономический подъем - новые возможности Казахстана" (далее - Общенациональный план).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Правительству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неукоснительное и своевременное исполнение мероприятий Общенационального плана, а также проведение на системной основе информационно-разъяснительной работы по положениям </w:t>
      </w:r>
      <w:r>
        <w:rPr>
          <w:rFonts w:ascii="Times New Roman"/>
          <w:b w:val="false"/>
          <w:i w:val="false"/>
          <w:color w:val="000000"/>
          <w:sz w:val="28"/>
        </w:rPr>
        <w:t>Послания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государства народу Казахстана от 29 января 2010 года "Новое десятилетие - новый экономический подъем - новые возможности Казахстана";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ежегодно, к 25 января и 25 июля, по итогам полугодия и года представлять в Администрацию Президента Республики Казахстан информацию о ходе выполнения Общенационального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Первым руководителям государственных органов, непосредственно подчиненных и подотчетных Президенту Республики Казахстан, центральных и местных исполнительных органов, других государственных органов обеспечить неукоснительное и своевременное исполнение мероприятий Общенационального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Указа возложить на Администрацию Президента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Указ вводится в действие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Н.Назарбаев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 " 2010 года №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Общенациональный план мероприятий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по реализации Послания Главы государства народу Казахстана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от 29 января 2010 года "Новое десятилетие - новый экономический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подъем - новые возможности Казахстана"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3893"/>
        <w:gridCol w:w="2913"/>
        <w:gridCol w:w="3513"/>
        <w:gridCol w:w="2593"/>
      </w:tblGrid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мероприятия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завершения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исполнители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исполнения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Меры по реализации Стратегического плана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 до 2020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Диверсификация экономики - ключ к успеху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межотраслевого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страны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МИТ, МОН, МЭМР,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МТК, МЭБП,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МООС, МТСЗН,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АДСиЖКХ, АИС,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"Самрук-Казына",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"НУХ "КазАгро"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управляющих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(штабов)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индустриализации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уровнях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МИТ, МЭБП,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заинтересованные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 г.г.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 и Алматы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Парламент нового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 Закона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"О науке"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Закона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МСХ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Привлечение инвестиций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Закона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предусматривающего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вопросам концессий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МЭБП, МИТ, МТК,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МЭМР, МОН, МТСЗН,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МТС, МЗ, МФ, АЗК,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АРЕМ, АФН, НБ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г.г.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Предпринимательство - движущая сила новой экономики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регионах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"Дорожная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бизнеса - 2020"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МЭБП, МИТ, МСХ,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МЭМР, МТСЗН,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гг.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реорганизации СПК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учетом их создания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 всех регионах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передаче СПК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МИТ, МФ, МЭМР,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МЭБП, СПК,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"Самрук-Казына",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г.г.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Завершение передачи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СПК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МФ, МИТ, МЭМР,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МЭБП, СПК,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"Самрук-Казына",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г.г.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Закона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"О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зонах"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МИТ, МФ, МЭБП,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МЮ, МЭМР, МТК,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МТС, МИД, МТСЗН,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АИС, АО"ФНБ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"Самрук-Казына",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г.г.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Развитие регионов - развитие страны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МЭБП, МЧС, МСХ,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АЗК, АДСиЖКХ,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г.г.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Базовые условия реализации Стратегического плана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 до 2020 года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Парламент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"О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внесении изменений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"О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бюджете на 2010 -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годы"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Закона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Указа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МЭБП, МФ, НБ, АФН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Парламент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в части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минимизации рисков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Закона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АФН, НБ, МФ, МЭБП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мер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дальнейшему росту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фондового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АРДРФЦА, МФ, НБ,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АФН, МЭБП, МИТ,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"Самрук-Казына"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итогам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полугодия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Человек - главное богатство страны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"Балапан",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направленной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воспитанием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Парламент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"О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статусе 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Назарбаев Фонда,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школы",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трех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научных центров: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"Центр науки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жизни",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"Международный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центр" и "Центр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альтернативной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энергетики"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Закона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МИТ,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заинтересованные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Парламент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"О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внесении изменений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здравоохранения"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Закона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МЭБП, МОН, МЗ,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МЮ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Выработка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 по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массового спорта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МТС, 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 г.г.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 и Алматы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Политика в области жилищно-коммунального сектора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водообеспечения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отраслевой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до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предусматривающей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продолжение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водообеспечению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и малых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АДСиЖКХ, МСХ,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МЭМР, МООС, АРЕМ,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АЗК, 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 г.г.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 и Алматы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Внутриполитическая стабильность - надежный фундамент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реализации Стратегического плана развития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Казахстан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 2020 года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реформы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органах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МЮ, ГП, МВД, МЧС,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КНБ, АБЭКП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широкой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пропагандистской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разъяснению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основных положений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плана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до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и Послания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Главы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народу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"Новое десятилетие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подъем - новые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 НПО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заинтересованные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Внешняя политика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неформального СМИД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ОБСЕ в г.Алматы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(июль 2010 г.)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МИД, МЮ, КНБ, МО,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ГП, МЧС,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МТК, МЗ, МКИ,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АИС, 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г.г.Астаны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саммита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ОБСЕ в г.Астане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(ноябрь - 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г.)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проблемам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в зоне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ОБСЕ, ситуации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Афганистане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толерантности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МИД, МЮ, КНБ, МО,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ГП, МЧС,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МТК, МЗ, МКИ,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АИС, 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г.г.Астаны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Примечания: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МТСЗН - Министерство труда и социальной защиты населения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МИД - Министерство иностранных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МИТ - Министерство индустрии и торговли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МЭБП - Министерство экономики и бюджетного планирования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МФ - Министерство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МЮ - Министерство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МОН - Министерство образования и науки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МЗ - Министерство здравоохранения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МКИ - Министерство культуры и информации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МСХ - Министерство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МТК - Министерство транспорта и коммуникаций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МЭМР - Министерство энергетики и минеральных ресурсов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МЧС - Министерство по чрезвычайным ситуациям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МВД - Министерство внутренних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 - Министерство обороны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МТС - Министерство туризма и спорта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КНБ - Комитет национальной безопасности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ГП - Генеральная прокуратура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АБЭКП - Агентство Республики Казахстан по борьбе с экономической и коррупционной преступностью (финансовая полиция)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АДСиЖКХ - Агентство Республики Казахстан по делам строительства и жилищно-коммунального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АФН - Агентство по регулированию и надзору финансового рынка и финансовых организаций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АЗК - Агентство Республики Казахстан по защите конкуренции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АРДРФЦА - Агентство по регулированию деятельности регионального финансового центра 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АИС - Агентство Республики Казахстан по информатизации и связи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НБ - Национальный Банк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 "Самрук-Казына" - акционерное общество "Фонд национального благосостояния "Самрук-Казына"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 "НУХ "КазАгро" - акционерное общество "Национальный управляющий холдинг "КазАгро"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СПК - социально-предпринимательские корпорации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НПА - нормативно-правовой акт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СНГ - Содружество Независимых Государств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НПО - неправительственные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ОБСЕ - Организация по безопасности и сотрудничеству в Европе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СМИД - Совет министров иностранных дел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