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5d66" w14:textId="14d5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безопасности меда и продуктов пчеловодства"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2010 года № 1160.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прилагаемый Технический регламент "Требования к безопасности меда и продуктов пчеловодства".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двенадцати месяцев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2010 года № 1160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"Требования к безопасности меда и продуктов пчеловодства"</w:t>
      </w:r>
      <w:r>
        <w:br/>
      </w:r>
      <w:r>
        <w:rPr>
          <w:rFonts w:ascii="Times New Roman"/>
          <w:b/>
          <w:i w:val="false"/>
          <w:color w:val="000000"/>
        </w:rPr>
        <w:t>1. Область применения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Настоящий Технический регламент "Требования к безопасности меда и продуктов пчеловодства" (далее - технический регламент) распространяется на мед и продукты пчеловодства, производимые и ввозимые (импортируемые) на территорию Республики Казахстан и устанавливает требования к их безопасности на этапах разработки, производства, оборота, утилизации и уничтожения.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Перечень продуктов, подпадающие под действие настоящего Технического регламента и их коды по классификатору </w:t>
      </w:r>
      <w:r>
        <w:rPr>
          <w:rFonts w:ascii="Times New Roman"/>
          <w:b w:val="false"/>
          <w:i w:val="false"/>
          <w:color w:val="000000"/>
          <w:sz w:val="28"/>
        </w:rPr>
        <w:t>Единой товарной номенклатуры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таможенного союза (далее - ЕТН ВЭД ТС),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 наиболее вероятным рискам, вследствие которых мед и продукты пчеловодства могут приобретать свойства, отрицательно влияющие на здоровье человека и окружающую среду, относятся: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содержание оксиметилфурфурола;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микробиологические показатели;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содержание токсичных элементов, пестицидов, радионуклидов и их остатков;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содержание остатков ветеринарных препаратов, используемых в пчеловодстве;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способы обработки продукции химическими веществами, ионизирующим облучением и ультрафиолетовыми лучами;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наличие пищевых добавок и ароматизаторов, а также запрещенных к использованию вспомогательных технологических средств, продуктов генной инженерии;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посторонние примеси.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Идентификация меда осуществляется по: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виду;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ботаническому и географическому происхождению;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методам экстрагирования.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Идентификацию продуктов заявленному наименованию проводят в соответствии с нормативными документами по стандартизации с использованием следующих методов: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анализ документов, характеризующих партию продуктов;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визуальный (органолептический) осмотр продуктов;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изучение информации на потребительской упаковке, этикетках, ярлыках, листах-вкладышах и (или) в сопроводительных документах;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исследования и испытания продуктов.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Термины и определения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настоящем Техническом регламенте используются термины и определения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пчеловодстве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безопасности пищевой продукции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", в том числе: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пчеловодство - отрасль сельскохозяйственного производства, основой функционирования которой являются разведение, содержание и использование пчел для опыления энтомофильных растений и повышения их урожайности, получение продуктов пчеловодства;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продукты пчеловодства - продукты, полученные благодаря собирательным и физиологическим свойствам пчел (мед, воск, пчелиная обножка, перга, прополис, маточное молочко, пчелиный яд, трутневой гомогенат), а также сами пчелы;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мед - продукт, выработанный пчелами из нектара цветов, выделений живых частей растений или паразитирующих на них насекомых;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пчелиный воск - продукт, выработанный пчелами для постройки сотов и запечатывания ячеек сотов;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перга - продукт, выработанный пчелами из пыльцевой обножки, уложенной в ячейки сотов и залитой медом;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пасека - размещенные в определенном месте ульи с пчелиными семьями и необходимое имущество для занятия пчеловодством;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мед цветочный - мед, выработанный медоносными пчелами из нектара цветков растений;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падевый мед - мед, выработанный медоносными пчелами из пади (сладкая жидкость, выделяемая насекомыми, питающимися растительными соками) и медвяной росы (сладкий сок, выступающий на листьях и стеблях растений);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экстрагированный мед - мед, полученный центрифугированием незапечатанных сотов без личинок;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прессованный мед - мед, полученный прессованием сотов без личинок;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дренированный мед - мед, полученный дренированием незапечатанных сотов без личинок.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сотовый мед - сохраненный пчелами в ячейках свежих сотов без личинок и продаваемый в запечатанных цельных сотах или отдельных секциях таких сотов;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мед с сотами - мед, содержащий одну или несколько частиц сотового меда.</w:t>
      </w:r>
    </w:p>
    <w:bookmarkEnd w:id="37"/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обращения меда и продуктов</w:t>
      </w:r>
      <w:r>
        <w:br/>
      </w:r>
      <w:r>
        <w:rPr>
          <w:rFonts w:ascii="Times New Roman"/>
          <w:b/>
          <w:i w:val="false"/>
          <w:color w:val="000000"/>
        </w:rPr>
        <w:t>пчеловодства на рынке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Мед и продукты пчеловодства, ввозимые и находящиеся в обращении на территории Республики Казахстан, должны соответствовать требованиям, установленным настоящим Техническим регламентом, а также сопровождаться документами, подтверждающими их безопасность и прослеживаемость.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Информация о соответствии меда и продуктов пчеловодства, требованиям настоящего технического регламента доводится до потребителя посредством нанесения маркировки и представления документов, удостоверяющих безопасность меда и продуктов пчеловодства.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Мед и продукты пчеловодства, имеющие явные признаки недоброкачественности, не имеющие сопроводительных документов, подтверждающих их безопасность, происхождение, а также при несоответствии свойств и маркировки требованиям действующего законодательства Республики Казахстан в области </w:t>
      </w:r>
      <w:r>
        <w:rPr>
          <w:rFonts w:ascii="Times New Roman"/>
          <w:b w:val="false"/>
          <w:i w:val="false"/>
          <w:color w:val="000000"/>
          <w:sz w:val="28"/>
        </w:rPr>
        <w:t>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безопасности пищевой продукции</w:t>
      </w:r>
      <w:r>
        <w:rPr>
          <w:rFonts w:ascii="Times New Roman"/>
          <w:b w:val="false"/>
          <w:i w:val="false"/>
          <w:color w:val="000000"/>
          <w:sz w:val="28"/>
        </w:rPr>
        <w:t>, с не установленным или истекшим сроком годности не допускаются к реализации.</w:t>
      </w:r>
    </w:p>
    <w:bookmarkEnd w:id="41"/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безопасности меда</w:t>
      </w:r>
      <w:r>
        <w:br/>
      </w:r>
      <w:r>
        <w:rPr>
          <w:rFonts w:ascii="Times New Roman"/>
          <w:b/>
          <w:i w:val="false"/>
          <w:color w:val="000000"/>
        </w:rPr>
        <w:t>и продуктов пчеловодства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Мед и продукты пчеловодства должны быть получены из пчеловодческих хозяйств (пасек), располагающихся на территориях свободных от опасных заразных болезней пчел, сельскохозяйственных животных и птиц, имеющих учетные номера, присвоенные в порядке,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ноября 2009 года № 1755.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Органолептические и физико-химические показатели меда должны соответствовать параметрам,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Мед не должен иметь признаков недоброкачественности (признаков брожения, плесени) и посторонних запахов.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Продукты пчеловодства не должны иметь несвойственного цвета и структуры, а также содержать парафины и церезины иного происхождения.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Мед и продукты пчеловодства не должны подвергаться обработке химическими веществами, ионизирующим облучением и ультрафиолетовыми лучами.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В меде и продуктах пчеловодства не допускаются посторонние примеси (стекло, металл, фрагменты древесины, фрагменты частей тел пчел и их личинок, других насекомых) и остаточные количества моющих и дезинфицирующих средств.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Порядок и периодичность контроля за содержанием токсичных элементов (свинца, кадмия, ртути, мышьяка), радионуклидов, ветеринарных препаратов, пестицидов и продуктов генной инженерии и микробиологическими показателями меда и продуктов пчеловодства устанавливает производитель продуктов в программе производственного контроля.</w:t>
      </w:r>
    </w:p>
    <w:bookmarkEnd w:id="49"/>
    <w:bookmarkStart w:name="z5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безопасности к хранению и транспортировке меда и</w:t>
      </w:r>
      <w:r>
        <w:br/>
      </w:r>
      <w:r>
        <w:rPr>
          <w:rFonts w:ascii="Times New Roman"/>
          <w:b/>
          <w:i w:val="false"/>
          <w:color w:val="000000"/>
        </w:rPr>
        <w:t>продуктов пчеловодства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Мед и продукты пчеловодства хранят в помещениях, защищенных от прямой солнечной радиации. Не допускается хранение меда вместе с ядовитыми, пылящими продуктами и продуктами, которые могут придать меду не свойственный ему запах.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Складские помещения необходимо содержать в чистоте, подвергать периодической дезинсекции и дератизации.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Условия хранения меда и продуктов пчеловодства должны обеспечивать сохранность в течение сроков, предусмотренных в нормативных документах на конкретный вид продукта.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Производитель меда и продуктов пчеловодства отвечает за их безопасность в течение установленных сроков годности при соблюдении условий хранения, транспортировки.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Транспортная тара и транспортные средства, предназначенные для перевозки меда и продуктов пчеловодства, должны обеспечивать их сохранность и защиту от атмосферных осадков, мороза, солнечных лучей и ветра.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Транспортная тара и транспортные средства после каждой перевозки меда и продуктов пчеловодства должны подвергаться санитарной обработке.</w:t>
      </w:r>
    </w:p>
    <w:bookmarkEnd w:id="56"/>
    <w:bookmarkStart w:name="z6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Требования к упаковке и маркировке меда и продуктов</w:t>
      </w:r>
      <w:r>
        <w:br/>
      </w:r>
      <w:r>
        <w:rPr>
          <w:rFonts w:ascii="Times New Roman"/>
          <w:b/>
          <w:i w:val="false"/>
          <w:color w:val="000000"/>
        </w:rPr>
        <w:t>пчеловодства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Общие требования к таре, упаковке и маркировке меда и продуктов пчеловодства должны соответствовать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упаковке, маркировке, этикетированию и правильному их нанесению", утвержденного постановлением Правительства Республики Казахстан от 21 марта 2008 года № 277.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Упаковка меда и продуктов пчеловодства должна производиться в условиях, не допускающих их загрязнение.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Тара, упаковочные материалы и скрепляющие средства должны: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быть разрешены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государственным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санитарно-эпидемиологического надзора для контакта с пищевыми продуктами;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обеспечивать герметичность, сохранность и безопасность меда и продуктов пчеловодства при транспортировке и хранении;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быть чистыми, сухими, без постороннего запаха и не иметь механических повреждений.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На корпус или крышку упаковочной единицы наклеивают этикетку или наносят литографию в соответствии с нормативным документом, содержащую следующую информацию: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продукта;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 продукта (ботаническое происхождение);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метод экстрагирования;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 сбора;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наименование, местонахождение (юридические адрес, включая страну) изготовителя, упаковщика, экспортера, импортера и место происхождения;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масса нетто;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энергетическая ценность;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хранения;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условия хранения;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фасования (упаковки) при фасовании в потребительскую тару.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маркировке транспортной тары указывают следующие данные: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предприятия - отправителя, его адрес;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порядковый номер партии;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продукта;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ботаническое происхождение меда;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 сбора;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фасования (упаковки);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массы брутто и нетто.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маркировании ящиков дополнительно указывают количество единиц меда и продуктов пчеловодства. В каждый ящик вкладывают упаковочный лист с номером упаковщика.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верхней крышке ящика со стеклянной или керамической тарой наносят предупредительные надписи: "Хрупкое. Осторожно".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маркировке меда дополнительно указывают наименование меда, определяющее его подлинность (натуральный).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меда может быть дополнено терминами "цветочный", "падевый".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смесях различных видов меда название может быть дополнено словами "смесь падевого и цветочного меда".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меда может содержать указание на метод экстрагирования: "экстрагированный мед", "прессованный мед", "дренированный мед".</w:t>
      </w:r>
    </w:p>
    <w:bookmarkEnd w:id="88"/>
    <w:bookmarkStart w:name="z9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Требование к утилизации и уничтожению меда и продуктов</w:t>
      </w:r>
      <w:r>
        <w:br/>
      </w:r>
      <w:r>
        <w:rPr>
          <w:rFonts w:ascii="Times New Roman"/>
          <w:b/>
          <w:i w:val="false"/>
          <w:color w:val="000000"/>
        </w:rPr>
        <w:t>пчеловодства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Уничтожение и утилизация непригодных к употреблению и опасных для жизни и здоровья человека меда и продуктов пчеловодства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2008 года № 140 "Об утверждении Правил утилизации и уничтожения пищевой продукции, представляющей опасность жизни и здоровью человека и животных, окружающей среде".</w:t>
      </w:r>
    </w:p>
    <w:bookmarkEnd w:id="90"/>
    <w:bookmarkStart w:name="z9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Подтверждение соответствия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Подтверждение соответствия меда и продуктов пчеловодства осуществляется в добровольном порядке,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технического регулирования.</w:t>
      </w:r>
    </w:p>
    <w:bookmarkEnd w:id="92"/>
    <w:bookmarkStart w:name="z9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Переходные положения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Настоящий Технический регламент вводится в действие по истечении двенадцати месяцев со дня первого официального опубликования.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С момента введения в действие настоящего Технического регламента нормативные правовые акты и нормативные документы, действующие на территории Республики Казахстан, до приведения их в соответствие с настоящим Техническим регламентом применяются в части, не противоречащей настоящему Техническому регламенту.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 меда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продуктов пчеловодства" </w:t>
            </w:r>
          </w:p>
        </w:tc>
      </w:tr>
    </w:tbl>
    <w:bookmarkStart w:name="z10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</w:t>
      </w:r>
      <w:r>
        <w:br/>
      </w:r>
      <w:r>
        <w:rPr>
          <w:rFonts w:ascii="Times New Roman"/>
          <w:b/>
          <w:i w:val="false"/>
          <w:color w:val="000000"/>
        </w:rPr>
        <w:t>продуктов, подпадающих под действие технического регламента</w:t>
      </w:r>
      <w:r>
        <w:br/>
      </w:r>
      <w:r>
        <w:rPr>
          <w:rFonts w:ascii="Times New Roman"/>
          <w:b/>
          <w:i w:val="false"/>
          <w:color w:val="000000"/>
        </w:rPr>
        <w:t>"Требования к безопасности меда и продуктов пчеловодства"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1"/>
        <w:gridCol w:w="3369"/>
      </w:tblGrid>
      <w:tr>
        <w:trPr>
          <w:trHeight w:val="3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ЕТН ВЭД ТС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</w:tr>
      <w:tr>
        <w:trPr>
          <w:trHeight w:val="3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0409 00 000 0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натуральный</w:t>
            </w:r>
          </w:p>
        </w:tc>
      </w:tr>
      <w:tr>
        <w:trPr>
          <w:trHeight w:val="3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Воски растительные (кроме триглицеридов), воск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пчелиный, воски других насекомых и спермацет,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окрашенные или неокрашенные, рафинированные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нерафинированные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 меда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продуктов пчеловодства"</w:t>
            </w:r>
          </w:p>
        </w:tc>
      </w:tr>
    </w:tbl>
    <w:bookmarkStart w:name="z10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Органолептические и физико-химические показатели меда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3"/>
        <w:gridCol w:w="2932"/>
        <w:gridCol w:w="2932"/>
        <w:gridCol w:w="2933"/>
      </w:tblGrid>
      <w:tr>
        <w:trPr>
          <w:trHeight w:val="30" w:hRule="atLeast"/>
        </w:trPr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и значение меда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меда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белой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хлопчатника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приятный, от слабого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сильного, без постороннего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запаха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Приятный, нежный,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свойственный меду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хлопчатника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вкус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Сладкий, приятный, без постороннего привкуса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пыльцевых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нормируется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пыльцевых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 белой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пыльцовых зерен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хлопчатника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воды,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не более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редуцирующих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 абсолютно сухому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веществу), %,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сахарозы (к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 сухому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веществу), %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Диастазное число (к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 сухому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веществу), 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Готе, не менее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оксиметилфурфурола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кг меда, мг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оксиметилфурфурола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 брожение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олова, % не более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кислотность,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не более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Для медов из каштана и табака допускается горьковатый привкус.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Количество оксиметилфурфурола определяют при положительной качественной реакции.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