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d4fc" w14:textId="78fd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противодействия организованной преступности"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2010 года №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противодействия организованной преступности".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противодействия</w:t>
      </w:r>
      <w:r>
        <w:br/>
      </w:r>
      <w:r>
        <w:rPr>
          <w:rFonts w:ascii="Times New Roman"/>
          <w:b/>
          <w:i w:val="false"/>
          <w:color w:val="000000"/>
        </w:rPr>
        <w:t>
организованной преступности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114, № 24, ст. 126; 2009 г., № 6-7, ст. 32; № 13-14, ст. 63; № 15-16, ст. 71, 73, 75; № 17, ст. 82, 83; № 24, ст. № 121, 122, 125, 127, 128, 130; 2010 г., № 1-2, ст. 5; № 7, ст. 28, 32; № 11, ст. 59; № 15, ст.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нефтепродуктов", опубликованный в газетах "Егемен Қазақстан" 12 октября 2010 г. и "Казахстанская правда" 13 октября 2010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Преступление признается совершенным преступным сообществом (преступной организацией), если оно совершено объединением организованных групп, созданным для совершения одного или нескольких преступлений";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4-1 и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Преступление признается совершенным транснациональной организованной группой, если оно совершено организованной группой на территории двух и более государств, либо в одном государстве, но его подготовка, планирование, руководство или последствия имеют место в другом государстве или в одном государстве, но с участием граждан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Преступление признается совершенным транснациональным преступным сообществом (преступной организацией), если оно совершено преступным сообществом (преступной организацией) на территории двух и более государств, либо в одном государстве, но его подготовка, планирование, руководство или последствия имеют место в другом государстве или в одном государстве, но с участием граждан других государств";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статьи 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совершение коррупционных преступлений и преступлений, совершенных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(преступной организации) либо банды, конфискации, кроме собственности осужденного, в порядке, установленном законодательством, подлежит также имущество, добытое преступным путем либо приобретенное на средства, добытые преступным путем, переданное осужденным в собственность других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статьи 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Условное осуждение не применяется к лицам при опасном или особо опасном рецидиве преступлений, либо при осуждении лица за преступление, совершенное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(преступной организации) или банды";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статьи 70 дополнить пунктом "г)"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не менее трех четвертей срока наказания, назначенного за преступление, совершенное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(преступной организации) или банды";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71 дополнить словами: ", а также после фактического отбытия осужденным не менее трех четвертей срока наказания за преступление, совершенное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(преступной организации) или банды";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131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"5. Деяния, предусмотренные частями первой, второй, третьей или четвертой настоящей статьи, связанные с вовлечением несовершеннолетнего в преступную деятельность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(преступной организации) или банды,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восьми до пятнадцати лет с конфискацией имущества";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235. Создание и руководство организованной преступной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группой, а равно участие в 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Создание организованной преступной группы, а равно руководство ею,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семи до двенадцати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Участие в организованной преступной группе,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пяти до десяти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 лицом с использованием своего служебного положения,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восьми до тринадцати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Лицо, добровольно прекратившее участие в организованной преступной группе и активно способствовавшее раскрытию или пресечению преступлений, совершаемых или совершенных организованной преступной группой, освобождается от уголовной ответственности, если в его действиях не содержится состава иного преступления";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статьями 235-1, 235-2, 235-3 и 235-4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235-1. Создание и руководство преступным сообществом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(преступной организацией), а равно участие в 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Создание либо руководство преступным сообществом (преступной организацией), а равно создание объединения руководителей или иных представителей организованных преступных групп, или координация преступных действий самостоятельно действующих организованных групп для совершения одного или нескольких преступлений,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двенадцати до пятнадцати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Участие руководителей организованных преступных групп в преступном сообществе (преступной организации),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восьми до двенадцати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Участие в собрании руководителей или иных представителей организованных преступных групп, в том числе с использованием средств связи,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двенадцати до двадцати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первой или второй настоящей статьи, совершенные лицом с использованием своего служебного положения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двенадцати до двадцати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Деяния, предусмотренные частями первой, второй или третьей настоящей статьи, совершенные лицом, занимающим лидирующее положение среди руководителей организованных преступных групп,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от пятнадцати до двадцати лет или пожизненным лишением свободы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Лицо, добровольно прекратившее участие в преступном сообществе (преступной организации), либо в собрании руководителей или иных представителей организованных групп и активно способствовавшее раскрытию или пресечению совершаемых или совершенных преступлений, освобождается от уголовной ответственности, если в его действиях не содержится состава иного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координацией следует понимать согласование преступных действий, создание устойчивых связей между руководителями или иными представителями организованных преступных групп, разработка планов и условий для совершения преступлений, а также раздел сфер преступного влияния.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Лицом, занимающим лидирующее положение, признается лицо, наделенное собранием руководителей организованных преступных групп, полномочиями координировать их преступную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235-2. Создание и руководство транснациональной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организованной преступной группой, а равно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участие в 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Создание транснациональной организованной преступной группы, а равно руководство ею,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десяти до пятнадцати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Участие в транснациональной организованной преступной группе,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восьми до двенадцати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 лицом с использованием своего служебного положения наказываются лишением свободы на срок от двенадцати до двадцати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235-3. Создание и руководство транснациональным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преступным сообществом (преступной организацией),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 равно участие в 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Создание транснационального преступного сообщества (преступной организации), а равно руководство ею,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пятнадцати до двадцати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Участие в транснациональном преступном сообществе (преступной организации),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десяти до пятнадцати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 лицом с использованием своего служебного 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семнадцати до двадцати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235-4. Финансирование деятельности организованной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преступной группы, преступного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(преступной организации), либо транснациональной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организованной преступной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транснационального преступного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(преступной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организованной преступной группы, преступного сообщества (преступной организации), либо транснациональной организованной преступной группы, транснационального преступного сообщества (преступной организации),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трех до шести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Сбор, хранение, разработка каналов финансирования, а также распределение финансовых или иных материальных средств, совершенные участником организованной преступной группы, преступного сообщества (преступной организации), либо транснациональной организованной преступной группы, транснационального преступного сообщества (преступной организации),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от пяти до десяти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частью первой и второй настоящей статьи, совершенные лицом с использованием своего служебного положения,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от семи до десяти лет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- это сбор, хранение, распределение финансовых или иных материальных средств, либо передача денег, ценных бумаг, иного имущества, права на имущество или выгод имущественного характера, а также дарения, мена, пожертвования, спонсорская и благотворительная помощь организованной преступной группе, преступному сообществу (преступной организации), транснациональной организованной преступной группе, транснациональному преступному сообществу (преступной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осуществлявшее финансирование деятельности организованной преступной группы, преступного сообщества (преступной организации), транснациональной организованной преступной группы, транснационального преступного сообщества (преступной организации), под угрозой насилия и добровольно заявившее об этом, освобождается от уголовной ответственности, если в его действиях не содержится состава иного преступления";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237: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"от восьми до пятнадцати" заменить словами "от двенадцати до двадцати";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без таковой"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"от шести до двенадцати " заменить словами "от десяти до пятнадцати";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без таковой"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"от десяти до пятнадцати" заменить словами "от пятнадцати до двадцати";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без таковой"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№ 121, 122, 125, 127, 128, 130; 2010 г., № 1-2, ст. 4; № 11, ст. 59;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развития электронного правительства", опубликованный в газетах "Егемен Қазақстан" 23 июля 2010 г. и "Казахстанская правда" 24 июля 2010 г.);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нефтепродуктов", опубликованный в газетах "Егемен Қазақстан" 12 октября 2010 г. и "Казахстанская правда" 13 октября 2010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"коррупционных преступлениях" дополнить словами, "преступлениях, совершенных в составе организованной группы, преступного сообщества (преступной организации), а также транснациональной организованной группы, транснационального преступного сообщества (преступной организации) или банды";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"или решения суда," заменить словами "суда или решения 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"и Законом Республики Казахстан "Об оперативно-розыскной деятельности"";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"допроса указанного лица" дополнить словами "с его согласия";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шестой и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 делам о преступлениях, совершенных или совершаемых организованной преступной группой, преступным сообществом (преступной организацией), транснациональной организованной группой, транснациональным преступным сообществом (преступной организацией) или бандой, связанным с обеспечением безопасности лиц, предоставивших фактические данные органу, осуществляющему оперативно-розыскную деятельность, допускается допрос в качестве свидетеля должностного лица данного органа, которому достоверно известно происхождение проверяемых данных и которое может засвидетельствовать их подлинность и законность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оперативно-розыскной деятельности не отвечающие требованиям, изложенным в настоящей статье, возвращаются в орган, представивший данные материалы, о чем составляется мотивированное постановление. В постановлении должны быть указаны причины отказа в приобщении результатов оперативно-розыскной деятельности к уголовному делу";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статьи 192 цифры "235"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4-3 статьи 192 после цифры "227" дополнить цифрами "235, 235-1, 235-2 , 235-3, 235-4".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(Ведомости Парламента Республики Казахстан, 1999 г., № 21, ст. 773; 2001 г., № 13-14, ст. 170; 2003 г., № 4, ст. 24; № 18, ст. 142; 2005 г., № 14, ст. 61; 2007 г., № 9, ст. 67; № 17, ст. 140; № 19, ст. 147; 2009 г., № 24, ст. 122; 126).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статьи 10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в отношении которого уголовное дело о преступлении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(преступной организации) или банды, прекращено органом уголовного преследования или судом, либо отказано в возбуждении уголовного дела органом уголовного преследования по нереабилитирующим основаниям до истечения срока нижнего предела наказания в виде лишения свободы, предусмотренного соответствующей статьей Особенной части Уголовного кодекса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4-1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Принятие на работу лица, совершившего коррупционное преступление, или лица, ранее уволенного за совершение коррупционного правонарушения, а также лица, совершившего преступление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(преступной организации) или банды, является основанием для прекращения государственной службы политическими государственными служащими";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7-2) части первой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"7-2) прием на работу лица, совершившего коррупционное преступление, или лица, ранее уволенного за совершение коррупционного правонарушения, а также лица, совершившего преступление в составе организованной группы, преступного сообщества (преступной организации), транснациональной организованной группы, транснационального преступного сообщества (преступной организации) или банды".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