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289" w14:textId="2c7c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декабря 2007 года № 1371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 124. Утратило силу постановлением Правительства Республики Казахстан от 28 сентября 2011 года №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28.09.2011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1371 "Об утверждении Правил добровольной и безвозмездной передачи имущества из частной собственности в государственную" (САПП Республики Казахстан, 2007 г., № 50, ст. 632)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и безвозмездной передачи имущества из частной собственности в государственную,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после слов "Уполномоченный орган", "в уполномоченный орган", "Уполномоченным органом", "уполномоченным органом", "уполномоченный орган", дополнить словами "или акимат", "или в акимат", "или акиматом", "или акимат";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"либо его территориальный орган," дополнить словами "либо в акимат области (города республиканского значения, столицы) (далее - акимат)";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"центральные и местные исполнительные органы областей, городов Астаны и Алматы" заменить словами "центральные исполнительные органы или исполнительные органы, финансируемые из местного бюджета, уполномоченные акиматом на осуществление отдельных функций местного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заключении государственного органа должно быть указано государственное учреждение или государственное предприятие (далее - государственное юридическое лицо), за которым предполагается закрепление указанного имущества, с учетом установленных нормативов и лимитов положенности имущества, предусмотренных законодательством Республики Казахстан, а также финансовые затраты по содержанию и эксплуатации принимаемого имущества.";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"Определение собственником имущества, передаваемого в государственную собственность, конкретного государственного юридического лица для передачи данного имущества не является обязательным для исполнения Уполномоченным органом или акиматом.";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 случае целесообразности решение о принятии имущества в республиканскую собственность принимается: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стоимости имущества юридических и физических лиц более 30000-кратного размера месячного расчетного показателя - Правительством Республики Казахстан,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стоимости имущества юридических и физических лиц менее 30000-кратного размера месячного расчетного показателя -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принятии имущества в коммунальную собственность принимается акиматом.";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