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ee86" w14:textId="503e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охраны окружающей среды Республики Казахстан на 2010-2014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2010 года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Министерства охраны окружающей среды Республики Казахстан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127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охраны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2010-2014 годы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</w:t>
      </w:r>
      <w:r>
        <w:rPr>
          <w:rFonts w:ascii="Times New Roman"/>
          <w:b w:val="false"/>
          <w:i w:val="false"/>
          <w:color w:val="000000"/>
          <w:sz w:val="28"/>
        </w:rPr>
        <w:t>Миссия и видение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Анализ текущей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 направления</w:t>
      </w:r>
      <w:r>
        <w:rPr>
          <w:rFonts w:ascii="Times New Roman"/>
          <w:b w:val="false"/>
          <w:i w:val="false"/>
          <w:color w:val="000000"/>
          <w:sz w:val="28"/>
        </w:rPr>
        <w:t>, цели и задачи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возможности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возможные риски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>Межведомственное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>Перечень программных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нормативных правовых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7. </w:t>
      </w:r>
      <w:r>
        <w:rPr>
          <w:rFonts w:ascii="Times New Roman"/>
          <w:b w:val="false"/>
          <w:i w:val="false"/>
          <w:color w:val="000000"/>
          <w:sz w:val="28"/>
        </w:rPr>
        <w:t>Бюджетные программы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Миссия: создание условий по сохранению, восстановлению и улучшению качества окружающей среды, обеспечению перехода Республики Казахстан к устойчивому развитию для удовлетворения потребностей нынешнего и будущих поколений.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Видение: экологическое законодательство и механизмы его соблюдения на основе наилучшей международной практики и стандартов обеспечивают снижение эмиссий в окружающую среду, внедрение наилучших технологий и природоохранные мероприятия обеспечивают рациональное использование и восстановление природных ресурсов, институциональные меры позволяют внедрить принципы устойчивого развития в различные сферы социально-экономического развития страны, модернизация системы мониторинга окружающей среды и гидрометслужбы обеспечивает надежное прогнозирование погоды, стихийных природных явлений и доступность населения к информации о состоянии окружающей среды.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2 с изменениями, внесенными постановлением Правительства РК от 30.12.2010 </w:t>
      </w:r>
      <w:r>
        <w:rPr>
          <w:rFonts w:ascii="Times New Roman"/>
          <w:b w:val="false"/>
          <w:i w:val="false"/>
          <w:color w:val="ff0000"/>
          <w:sz w:val="28"/>
        </w:rPr>
        <w:t>№ 1448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Интенсивное развитие отечественной индустрии на современном этапе, сопровождаемое нерациональным использованием природных ресурсов и загрязнением окружающей среды, требуют применения более прогрессивных механизмов по снижению антропогенного воздействия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Выбросы промышленных предприятий Казахстана в атмосферу составляют порядка трех миллионов тонн в год, из которых 85 % приходится на 43 крупных предприятия. 10 % выбросов в атмосферу страны от стационарных источников и образование значительной доли токсичных отходов приходится на предприятия, занятых в сфере добычи сырой нефти и попутного газа. Объем выбросов в атмосферу загрязняющих веществ в 2009 году составил 3,4 миллионов (далее - млн.) тонн. Снижение выбросов относительно предыдущего года составило 6,1 %.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Продолжается процесс загрязнения, засорения и истощения поверхностных вод, основной причиной которых является сброс в водоемы неочищенных или недостаточно очищенных сточных вод. Ежегодные сбросы в водные объекты составляют порядка 2,5 млн. тонн. В 2009 году данный объем составил 2,85 млн. тонн, что на 1,7 % ниже по сравнению с 2008 годом. По-прежнему остро стоит проблема доступа населения к качественной питьевой 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более угрожающими становятся объемы загрязнения воздуха автомобильным транспортом, что обусловлено стремительным ростом численности автотранспортных средств на территории республики. Данная проблема наиболее актуальна для крупных городов республики, где вклад автотранспорта в загрязнение воздушного бассейна достигает 60 % и более от общегородского валового выброса.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Остается крайне неудовлетворительной ситуация с производственными отходами. Принимаемые меры пока не приближают нас к стандартам развитых стран. В стране накоплено более 22 миллиардов (далее - млрд.) тонн отходов, из них более 16 млрд. тонн техногенных минеральных образований и около 6 млрд. тонн опасных отходов. Ежегодно образуется порядка 700 млн. тонн промышленных отходов, из них токсичных - около 250 млн. тонн. Утилизируется около 15 % образовавшихся отходов. Для сравнения: в развитых странах этот показатель превышает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наиболее проблемными вопросами выступают: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загрязнение воздушного бассейна крупных городов и промышленных центров. Каспийский и Балхашский регионы;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загрязнение поверхностных и подземных вод, трансграничные водные проблемы;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накопление промышленных и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неудовлетворительное состояние систем водоотведения и канализационных очистных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процессы опустынивания;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Аральская и Семипалатинская зоны экологического бедствия;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"исторические"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указанных проблем в качестве первого стратегического направления выделена стабилизация и улучшение качества окружающей среды, в цели которой входит снижение эмиссий в окружающую среду и восстановление природной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эмиссий в окружающую среду будет обеспечиваться посредством диверсификации и технического перевооружения индустриальных объектов, внедрения наилучших доступных технологий. По опыту Евросоюза, вводятся комплексные экологические разрешения, включающие помимо нормативов эмиссий также критерии энергоэффективности, энерго и ресурсосбережения, а также сроки и порядок перехода к наилучшим доступным технологиям. Будет внедрено экологическое нормирование на основе целевых показателей качества окружающей среды, а также значительно будет сокращен список нормируемых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выбросов автотранспорта Министерство предусматривает усиление государственного экологического контроля за соблюдением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Казахстан, а также за качеством реализуемого автомобильного топлива в розничной сети,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 препятствием на текущий момент является отсутствие соответствующих приборов и аппаратуры для анализа выхлопных газов и качества бензина, потребность в которых в среднем оценивается минимум по два прибора для крупных городов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международным опытом, работа системы государственного природоохранного контроля будет направлена на конечную результативность, заключающуюся в строгом соблюдении экологического законодательства Республики Казахстан, реализацию мероприятий по снижению негативного воздействия на окружающую среду, исполнение применяемых санкций.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обеспечить целостную картину состояния окружающей среды, координацию деятельности существующих ведомственных систем мониторинга и информационно поддержать принятие корректных управленческих решений по улучшению экологической обстановки возможно при функционировании Единой государственной системы мониторинга окружающей среды и природных ресурсов на республиканском уровне. В этой связи планируется разработка необходимых проектных материалов по созданию данной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цели по восстановлению природной среды планируются дальнейшие шаги по обеспечению реализации проектов по строительству, реконструкции и модернизации систем водоотведения и канализационных очистных сооружений в городах Тараз, Актобе, Атырау, Усть-Каменогорск, Уральск, Балхаш, Жанаозен, Актау, селе Курык и других, обеспечение комплекса мероприятий по улучшению состояния окружающей среды в зонах экологического бедствия, предотвращению загрязнения казахстанской части Каспийского моря. Будут проведены комплексные дополнительные исследования "условно чистых" территорий Семейского испытательного полигона. Основным результатом работ станет ввод до 80 - 95 % земель Семейского испытательного полигона в народнохозяйственный 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ликвидации "исторических" загрязнений будут продолжены работы по выполнению поручения Президента страны о ликвидации исторических загрязнений шестивалентным хромом в Актобе, для чего будут разработаны современные технологии очистки окружающей среды. Будут предприниматься меры по ликвидации биологического загрязнения ("заиливания") крупных казахстанских озер, в частности озер Боровое, Щучье, Жукей 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продолжить проведение инвентаризации техногенных минеральных образований (далее - ТМО) с целью выявления активных запасов и решения вопроса утилизации многомиллионных отвалов вскрышных пород и хвостохранилищ. Не менее актуальной проблемой для республики является решение вопросов со стойкими органическими загрязнителями (далее - СОЗ), устаревшими пестицидами и загрязненным ими территориям. По этим проблемам Европа приняла для себя завершающим сроком 2010 год. Следует ожидать, что в преддверии вступления во Всемирную торговую организацию (далее - ВТО) эта проблема будет под особым вниманием. Кроме того, Казахстан обязан представлять ежегодные отчеты сразу по трем конвенциям, регулирующим вопросы управления опасными химическими веществами и отходами: Базельская, Стокгольмская и Роттердамская.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ноября 2006 года № 216 Концепция перехода Республики Казахстан к устойчивому развитию на 2007-2024 годы (далее - Концепция) ставит в качестве приоритетов вопросы эффективности использования ресурсов и энергии, сбалансированную демографическую политику, обеспечение экологической устойчивости. Достижение устойчивого развития требует соблюдения принципов оптимального сочетания экономических, социальных и экологических факторов, и защита окружающей среды должна составлять неотъемлемую часть процесса развития и не может рассматриваться в отрыве от него. Устойчивое развитие необходимо для достижения целей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2030 года. Принцип устойчивого развития также заложен в основу стратегии вхождения Казахстана в число пятидесяти наиболее конкурентоспособных стран мира, обозначенной в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 Назарбаева народу Казахстана от 1 марта 2006 года "Стратегия вхождения Казахстана в число 50-ти наиболее конкурентоспособных стран мира. Казахстан на пороге нового рывка вперед в своем развитии".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12 установочных параметров Концепции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2007 года № 848 приняты 32 межотраслевых целевых показателя перехода к устойчивому развитию. В этом документе определены конкретные значения ключевых экономических, социальных, экологических параметров, которые наша страна намечает достичь к 2009, 2012, 2018 и 2024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вторым стратегическим направлением определяется создание механизмов перехода Республики Казахстан к устойчивому развитию. В рамках данного направления Министерством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создать эффективные механизмы внедрения принципов и целевых показателей устойчивого развития во все сферы государственного управления; по регионам страны и отраслям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снизить эмиссии промышленных предприятий в окружающую среду за счет установления целевых показателей и квот, повышения эффективности государственного контроля, внедрения эколого-экономического стимулирования;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активизировать роль Казахстана в обеспечении трансграничного и международного взаимодействия в вопросах экологии и сохранения климата.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устойчивого развития Балхаш-Алакольского бассейна на 2007-2009 годы" разработана модель создания трансграничной зоны устойчивого развития на примере Жайык-Каспийской, на основе которой отрабатывается принципиально новый подход к территориальному устойчивому развитию на экосистемном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 марта 2009 года Казахстан ратифицировал </w:t>
      </w:r>
      <w:r>
        <w:rPr>
          <w:rFonts w:ascii="Times New Roman"/>
          <w:b w:val="false"/>
          <w:i w:val="false"/>
          <w:color w:val="000000"/>
          <w:sz w:val="28"/>
        </w:rPr>
        <w:t>Киотский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Рамочной Конвенции Организации объединенных наций (далее - ООН) об изменении климата, тем самым, присоединившись к всемирному движению по предотвращению глобального потепления, обусловленного постоянным увеличением объема парниковых газов от сжигания углеводородного топлива. В рамках реализации Киотского протокола будут приняты меры по созданию национальной системы мониторинга и отчетности по выбросам парниковых газов и созданию уполномоченного органа по регулированию деятельности по Киотскому протоколу, активизированы переговоры с международными банками и организациями на предоставление технической и консультативной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модели МАРКАЛ-Казахстан, которая позволяет оценить экономический эффект политики по смягчению воздействий на климат и сокращению эмиссий парниковых газов будут расчитаны сценарии сокращения эмиссий углекислого газа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 В модель заложены следующие показатели на период до 2020 года: снижение энергоемкости валового внутреннего продукта (далее - ВВП) в 1,5-2 раза, рост производительности в 3-3,5 раза, сохранение ежегодных темпов роста экономики страны не ниже 10 % до 2012 года, 12 % до 2018 года, 14 % до 2024 года. Используются также и пессимистические прогнозы, а именно, ежегодный темп роста экономики страны от 5 до 7 % в зависимости от сектора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модели МАРКАЛ-Казахстан выбросы парниковых газов в энергетическом секторе при существующих технологиях и общем состоянии отрасли могут достигнуть к 2012-2014 годам уровня 1992 года, определенного для Казахстана Конференцией сторон Рамочной Конвенции ООН об изменении климата как базовый.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Киотского протокола заканчивается в 2012 году, поэтому на пост-Киотский период Правительство Республики Казахстан приняло решение снизить выбросы парниковых газов на 15 % к 2020 году и на 25 % к 2050 году от базового 1992 года. Республика характеризуется высокой энергоемкостью (в 3-5 раз выше, чем энергоемкость экономики стран Западной Европы или Соединенных Штатов Америки), относительно высокими объемами экономического производства и преобладанием угля в энергетическом балансе (70 % электроэнергии в Казахстане вырабатывается путем сжигания угля). Потери энергии в Казахстане огромны, что делает энергетический сектор крайне неэффективным. Основные причины кроятся в использовании устаревших технологий. В этой связи, в соответствии с принципом устойчивого развития, заложенного в основу разрабатываемого проекта Стратегического плана Республики Казахстан до 2020 года, Казахстан должен встать на путь внедрения низкоуглеродной экономики, то есть обеспечить достижение экономического роста, поддерживая целостность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климата окажет значительный негативный эффект на экономику Казахстана и в первую очередь на сельскохозяйственное производство. В этой связи разработка и проведение своевременных адаптационных мероприятий, направленных на сокращение уязвимости природных и человеческих систем к существующим и ожидаемым климатическим изменениям, является одной из важных задач государства. Это даст снижение потерь от неблагоприятных климатических условий во всех секторах экономики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располагает значительными ресурсами возобновляемой энергии в виде гидроэнергии, ветроэнергии, солнца, геотермальной энергии, биомассы. В настоящее время гидроэнергетический потенциал нашей страны оценивается в 170 миллиардов киловатт часов в год. Потенциально возможная выработка солнечной энергии оценивается в 2,5 миллиарда киловатт часов в год. В Казахстане ветроэнергетика имеет наибольший потенциал. В районе Джунгарских ворот и Чиликского коридора средняя скорость ветра варьируется между 5 и 9 м/сек.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приняты </w:t>
      </w:r>
      <w:r>
        <w:rPr>
          <w:rFonts w:ascii="Times New Roman"/>
          <w:b w:val="false"/>
          <w:i w:val="false"/>
          <w:color w:val="000000"/>
          <w:sz w:val="28"/>
        </w:rPr>
        <w:t>Законы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 и "О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энергии", целью которых является увеличение доли использования возобновляемых источников энергии для снижения энергоемкости экономики и воздействия сектора производства электрической энергии на окружающую среду, в том числе снижение выбросов парниковых газов. Работа в данном направлении позволит повысить долю альтернативных источников энергии в республике, которая составит не менее 0,1 % к 2014 году. При этом общее сокращение выбросов парниковых газов от энергетики при использовании возобновляемых источников энергии может составить от 500 тысяч тонн до 2,5 млн.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Следующий важный комплекс задач Министерства - внедрение современной системы экологического мониторинга и обеспечение гидрометеорологической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Проведенный Министерством с участием Всемирного банка анализ показывает, что казахстанская гидрометеорологическая служба нуждается в существенном обновлении. По имеющимся оценкам, ежегодные экономические потери Казахстана за счет недооснащенности метеослужбы составляют порядка 200 миллионов долларов США. Это связано с тем, что доля погодозависимых отраслей в структуре ВВП нашей страны составляет 45 %. Недостаточно средств выделяется ежегодно на техническое перевооружение и развитие наблюдательной сети по ведению гидрометеорологического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гидрометеорологической безопасности страны в качестве третьего стратегического направления определена модернизация и ведение гидрометеорологического и экологического мониторинга. В этой связи Министерством предлагается поэтапное переоснащение Национальной гидрометеорологической службы (далее - НГМС) Республики Казахстан на уровне лучшей мировой практики. Разработанный в настоящее время Комплекс мер по модернизации НГМС Республики Казахстан на 2010-2012 годы с перспективой до 2015 года предусматривает формирование новой модели мониторинга окружающей среды, основанной на автоматических системах по наблюдениям за качеством воды, атмосферным воздухом, радиацией и почвой, открытие лабораторий экспресс-анализов на трансграничных реках, использование усовершенствованных методик измерения, создание моделей численных прогнозов погоды, развитие метеорологических и гидрологических прогнозов и систем раннего предупреждения об опасных и стихийных гидрометеорологических явлениях.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Необходимая сумма финансирования первого этапа модернизации НГМС Казахстана (2010-2012 годы) составляет 31,5 млрд. тенге. Выделяемые из республиканского бюджета финансовые средства на эти цели в сумме 4,5 млрд. тенге позволяют покрыть расходы лишь на замену морально устаревших приборов и оборудования на наблюдательной сети, без необходимого увеличения количества наблюдательных пунктов, что приведет только частично к улучшению показателей по оправдываемости прогнозов и эффективности оценки качества состояния окружающей среды.</w:t>
      </w:r>
    </w:p>
    <w:bookmarkEnd w:id="8"/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 и задачи деятельности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Стабилизация и улучшение качества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механизмов перехода Республики Казахстан к устойчивому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Модернизация и ведение гидрометеорологического и экологического мониторинга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Стратегические направления, цели и показатели деятельности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с изменениями, внесенными постановлением Правительства РК от 30.12.2010 </w:t>
      </w:r>
      <w:r>
        <w:rPr>
          <w:rFonts w:ascii="Times New Roman"/>
          <w:b w:val="false"/>
          <w:i w:val="false"/>
          <w:color w:val="ff0000"/>
          <w:sz w:val="28"/>
        </w:rPr>
        <w:t>№ 1448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3972"/>
        <w:gridCol w:w="1240"/>
        <w:gridCol w:w="1046"/>
        <w:gridCol w:w="1241"/>
        <w:gridCol w:w="1142"/>
        <w:gridCol w:w="1142"/>
        <w:gridCol w:w="1044"/>
        <w:gridCol w:w="1084"/>
        <w:gridCol w:w="1025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(наименования)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 эмиссий в окружающую среду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валовый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 в атмосферу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Сбросы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переработки отходов к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Процент снижения выбросов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атмосферу загрязняющих веществ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2009 годом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Процент снижения сбросов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годом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Разработка и реализация мер по снижению выбросов и сбросов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и размещения отходов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нормативов валового выброса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нормативов сбросов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объектов 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руемой 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деятельности,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 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инструктивно-методи-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привести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негативным воздействиям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Формирование научного обеспечения процессов снижения уровня эмиссий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среду, снижения воздействия стойких органических загрязнителей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среду, восстановления окружающей среды и обеспечения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документации для поэтапного достижения нормативов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(далее - НИР)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димых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нормативной методи-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документации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«Строгость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правил»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Совершенствование эколого-экономических механизмов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средствами,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ченными от 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платежей (налогов),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расходами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бюджета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эколого-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низма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Совершенствование системы экологического регулирования и контроля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крупных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природопользования, чьи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суммарные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оставались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лимитов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крупных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чьи суммарные сбросы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оставались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лимитов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крупных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чьи токсичные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оставались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крупных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выполняющих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 срок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природопользовате-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лей, представляющих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контроля,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предписаний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предприятий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кол-ву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Материально-техническое обеспечение 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 и оснащение аналитических лабораторий,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и методологического обеспечения инспекционной работы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лаборато-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рий по стандарту 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ИСО/МЭК 17025-2007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дитации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оснащенности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и приборами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преобразований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новых и реор-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ганизация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Восстановление природной среды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гий по очистке природ-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очагов «историчес-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загрязнений»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опустынивания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деградации земель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Реализация проектов по строительству, реконструкции 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водоотведения и канализационных очистных сооружений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тельству,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Проведение комплекса мер по улучшению экологической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зонах экологического бедствия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следований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зонах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 Приостановление деградации природной среды,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«исторических» загрязнений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«исторических»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очищенной 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ритории от «историчес-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ких» загрязнений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реализуемым проектам,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 из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публиканского бюджета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патриотичес-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борьбу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опустыниванием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Создание механизмов перехода Республики Казахстан к устойчивому развитию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Формирование инструментов сбалансированного развития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Индекс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Показатель 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Энергоемкость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энергоемкости на 10 %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по сравнению с 2008 годом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Внедрение принципов устойчивого развития и разработка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устойчивого развития по регионам и отраслям Казахстана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регионов,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которых разработаны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регионов,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которых разработаны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перехода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Оценка рисков для здоровья населения от загрязнения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по регионам Казахстана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Углубление международного экологического сотрудничества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 устойчивого развития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форумов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(конференций)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и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Активизация международного сотрудничества с другими государствами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вопросах экологии и устойчивого развития, реализация международных конвенций,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регулирующих вопросы охраны окружающей среды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двусторон-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них, многосторонних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 меморан-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думов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конвенций, ратифи-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цированных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конвенций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экосистемных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 Казахстана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бассейновому принципу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 Осуществлять мероприятия по предупреждению загрязнения шельфа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 и прилегающих территорий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Протоколов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Рамочной конвенции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морской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протоколов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2.3. Ориентирование экономики и создание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возобновляемых ресурсов и источников энергии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энергии 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объему энергопотреб-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2.3.1. Создание правовой основы, стратегических 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 рационального использования возобновляемых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2.3.2. Содействие в привлечении инвестиций в проекты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 энергии, энергосбережению и энергоэффективности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развития и внед-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 альтернативной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2.4. Снижение парниковых газов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2.4.1. Реализация Киотского протокола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Киотского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НПА)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(семинаров)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Киотского протокола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2.4.2. Осуществление совместных проектов с другими странами по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аккумулиро-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и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Киотского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по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2.4.3. Выполнение обязательств Казахстана по сокращению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 на пост-Киотский период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низкоугле-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Обеспечение гидрометеорологической и экологической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Оправдываемость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 погоды: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суточных прогнозов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погоды по пункту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 погоды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 погоды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Развитие и модернизация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наблюдений и сети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наблюдения,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за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 воздуха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наблюдениями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Модернизация средств связи, обработки 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данных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пропускной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для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/сек.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Модернизация предприятия в сфере прогностической деятельности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автоматизиро-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3.1.4. Совершенствование системы организации и управления НГМС РК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измерений,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поверке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3.1.5. Обеспечение служебно-производственными зданиями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гидрометеорологической службы Республики Казахстан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служебно-производст-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зданий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 2. Совершенствование гидрометеорологического и экологического мониторинга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гидрометеоро-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логического и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мониторинга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Обеспечение потребности государства и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информации, в том числе своевременном предупреждении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и стихийных гидрометеорологических явлениях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заблаговременности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штормовых предупреж-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 об опасных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гидрометеоро-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 явлениях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Обеспечение государственных органов и населения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загрязнения окружающей среды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определяемых 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 атмосферном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водных объектах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почве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</w:t>
            </w:r>
          </w:p>
        </w:tc>
      </w:tr>
    </w:tbl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Соответствие стратегических направлений и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стратегическим целям государства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5093"/>
        <w:gridCol w:w="467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направлена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правого 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эмиссий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«...Постоянно улучшать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жизни, здоровье, образование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всех казахстанцев,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улучшать экологическую среду»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 1997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 - 2030.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Процветание,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улучшение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казахстанцев».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Здоровье, образование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 IV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 будем добиваться: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стимулирования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защиты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предотвращения негативных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последствий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государственной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технологий...»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Предвыборная платформа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Народно-демократической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 «Hуp Отан», принятая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 2007 года на внеоче-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редном XI съезде 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демократической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природной среды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 будем добиваться: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реабилитации «зон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бедствия»,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Казахстана: Семей, Арал и др.»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Предвыборная платформа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Народно-демократической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 «Hyp Отан», принятая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 2007 года на внеоче-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редном XI съезде 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демократической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«Hyp Отан»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Создание механизмов 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сбалансиро-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развития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«...к 2010 году мы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основные 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общества.»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1 марта 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«Стратегия вхождения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число 50-ти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мира.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пороге нового рывка вперед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своем развитии»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2.3. Ориентирование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возобнов-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ляемых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«... необходимо сформировать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эффективную законодательную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для разумного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наших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решения проблем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 бесконтроль-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ввоза устаревших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«грязных» технологий, неэффек-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ресурсов и т.д.»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«Новый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новом мире»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Модернизация и ведение гидрометеорологического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государства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природных ресурсов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реформированием и модернизацией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 по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Общенационального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(мероприятий)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ежегодных 2005-2007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посланий Главы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2007-2009 годы</w:t>
            </w:r>
          </w:p>
        </w:tc>
      </w:tr>
    </w:tbl>
    <w:bookmarkStart w:name="z6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и возможные риски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проводимой административной реформы структура Министерства будет приведена в соответствие с направлениями, целями и задачами Стратегического плана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усиления подразделений по разработке и исполнению стратегических планов Министерства,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и обеспечения деятельности уполномоченного органа по регулированию деятельности по Киотскому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и совершенствование деятельности аппаратов центрального и территориальных органов будет обеспечиваться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материально- и информационно-технического оснащения;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качества предоставления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рейтинговой оценки эффективности и качества деятельности территориальных подразделений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работы по использованию существующих информационных ресурсов (Единая система электронного документооборота - ЕСЭДО, Интранет-портал государственных органов - ИПГО).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этого Министерством будут приняты меры по формированию, развитию и сохранению кадрового потенциала, предусматривающие вопросы внедрения расширенного спектра механизмов мотивации кадрового потенциала к качественной и эффективной работе. В целях сплочения коллектива, поддержания корпоративного духа и здорового образа жизни сотрудников будут организованы корпоративные и спортивные мероприятия. Будут приняты меры, направленные на упорядочение и сокращение трудоемкости системы сбора и использования информации, а также на развитие навыков эффективной работы с информационными ресурсами и их применением в каждодневной работе сотрудниками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целях внедрения современной системы экологического мониторинга и обеспечения гидрометеорологической безопасности Республики Казахстан будет продолжена работа по реформированию национальной системы гидрометеорологического и экологического мониторинга.</w:t>
      </w:r>
    </w:p>
    <w:bookmarkEnd w:id="14"/>
    <w:bookmarkStart w:name="z7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Возможные риски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своей деятельности Министерство может столкнуться с возникновением следующего ряда рисков: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233"/>
        <w:gridCol w:w="4313"/>
        <w:gridCol w:w="44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своевременных мер реагирования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меры управления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Нарастание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дестабилизация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переговоров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пост-Киото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Трансграничные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природной среды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Неконтролируемая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деградация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превентивного реагирования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экологические угрозы;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заключению соглашений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ситуаций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с накопленными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загрязнениями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последствия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исторических загрязнений,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придание проектам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 вследствие нарастаю-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нефтяных операций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 уникальных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применение повышенных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недооснащенности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гидрометеослужбы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прогнозов, несвоевременное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характера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внесение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бюджетной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перевоору-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жению гидрометеослужбы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на эти цели</w:t>
            </w:r>
          </w:p>
        </w:tc>
      </w:tr>
    </w:tbl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5. Межведомственное взаимодействие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260"/>
        <w:gridCol w:w="7045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 эмиссий в окружающую среду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Разработка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снижению выбросов и сбросов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и размещения отходов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акиматы областей и городов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разработка и 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вторичному вовлечению неопасных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малоопасных отходов в производство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 - разработка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снижению эмиссий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от объектов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обеспечение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безотходности при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реагентов;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обеспечение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(транспортировке) опасных отходов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механизмов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МЭМР, МСХ, МФ (Таможенный комитет)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комплекса мер по сокращению ввоза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устаревших технологий и оборудования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экологического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АЗР, МВД - работа по 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пресечению всех видов нелегального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природных ресурсов,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природоохранных, санитарных и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 содействие природоохранным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в борьбе с браконьерством;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МСХ, АЗР - усиление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соблюдением действующих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требований в пределах своей компетенции,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проверок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с участием 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- улучшение стандартов питания, 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качеством продуктов питания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- повышение уровня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Восстановление природной среды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Проведение комплекса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улучшению экологической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зонах экологического бедствия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финансовое обеспечение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улучшению экологической ситуации в 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бедствия,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стратегическими и программными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МСХ, МЗ, НКА - согласованная 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стабилизации и снижению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неблагополучия,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 мер по восстановлению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минимизации последствий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здоровья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 Приостановление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деградации природной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внедрение систем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земель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хозяйства, адаптированных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природным ландшафтам,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естественного плодородия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 на землях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 - усиление контроля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охраны земельных 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путей прекращения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деградации земель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Создание механизмов перехода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устойчивому развитию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Формирование инструментов сбалансированного развития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Разработка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регионам и отраслям Казахстана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городов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мониторинга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 устойчивого развития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принятие мер по интегрированию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и планы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вопросов устойчивого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МИТ, МТК, МЗ, МОН, АЗР -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целевых показателей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обеспечить достижение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устойчивого развития отрасли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трудовых ресурсов,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безопасных условий трудовой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государственных,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- внедрение и оказание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населению и бизнесу;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Активизация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сотрудничества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в вопросах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устойчивого развития,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конвенции, регулирующих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охраны окружающей среды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осуществление согласованной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экологической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организации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форумов (конференций) по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и экологии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2.3.2. Привлечение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проекты по использованию возобнов-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ляемых источников энергии, энергосбе-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режению и энергоэффективности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МСХ - упрощение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согласования, утверждения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возобновляемым источникам энергии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энергосбережению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обеспечение финансирования модерни-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и ведения гидрометеорологического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совместная работа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сети гидрологических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 - совместная работа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мониторинга</w:t>
            </w:r>
          </w:p>
        </w:tc>
      </w:tr>
    </w:tbl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НКА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АИС - Агентство Республики Казахстан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АЗР - Агентство Республики Казахстан по управлению земельными ресурсами</w:t>
      </w:r>
    </w:p>
    <w:bookmarkEnd w:id="18"/>
    <w:bookmarkStart w:name="z9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Перечень программных и нормативных правовых документов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 № 1241 "О Концепции экологической безопасности Республики Казахстан на 2004-2015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ноября 2006 года № 216 "О Концепции перехода Республики Казахстан к устойчивому развитию на 2007-2024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2008 года № 162 "Об утверждении Программы "Охрана окружающей среды Республики Казахстан на 2008-2010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2007 года № 848 "Об утверждении целевых показателей перехода к устойчивому развитию";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1332 "О Концепции достижения качественно нового уровня конкурентоспособности и экспортных возможностей экономики Республики Казахстан на 2008-2015 годы".</w:t>
      </w:r>
    </w:p>
    <w:bookmarkEnd w:id="20"/>
    <w:bookmarkStart w:name="z1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7. Бюджетные программы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7 с изменениями, внесенными постановлениями Правительства РК от 09.06.2010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30.12.2010 </w:t>
      </w:r>
      <w:r>
        <w:rPr>
          <w:rFonts w:ascii="Times New Roman"/>
          <w:b w:val="false"/>
          <w:i w:val="false"/>
          <w:color w:val="ff0000"/>
          <w:sz w:val="28"/>
        </w:rPr>
        <w:t>№ 1448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(001)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4217"/>
        <w:gridCol w:w="1008"/>
        <w:gridCol w:w="1443"/>
        <w:gridCol w:w="1442"/>
        <w:gridCol w:w="1444"/>
        <w:gridCol w:w="1227"/>
        <w:gridCol w:w="833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сохранению восстановлению и улучшению качества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среды, обеспечению перехода Республики Казахстан к устойчивому развитию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аппаратов Министерства и его территориальных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углубление профессиональных знаний и навыков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служащих в соответствии с предъявляемыми квалификационными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требованиями. Обучение государственных служащих государственному языку.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технологических, технических, организационных,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и экономических мер, направленных на охрану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улучшение ее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Стратегическое планирование, мониторинг, координация, и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регулирования и контроля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 эмиссий в окружающую среду</w:t>
            </w:r>
          </w:p>
        </w:tc>
      </w:tr>
      <w:tr>
        <w:trPr>
          <w:trHeight w:val="30" w:hRule="atLeast"/>
        </w:trPr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Разработка и реализация мер по снижению выбросов и сбросов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и размещения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Формирование научного обеспечения процессов снижения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эмиссий в окружающую среду, снижения воздействия стойких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 на окружающую среду, восстановления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нормативной методической документации для поэтапного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нормативов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Совершенствование эколого-экономических механизмов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Материально-техническое обеспечение территориальных подразделений, техническое перевооружение и оснащение аналитических лабораторий, повышение кадрового и методологического обеспечения инспекционной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в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Киотского протокола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повысивших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уровень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 контроля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служащих 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аппарата,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повысили 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государственного экологического регулирования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в регионах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 эмиссий в окружающую среду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Разработка и реализация мер по снижению выбросов и сбросов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и размещения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Формирование научного обеспечения процессов снижения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эмиссий в окружающую среду, снижения воздействия стойких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 на окружающую среду, восстановления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нормативной методической документации для поэтапного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нормативов качества окружающей среды и усиления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Материально-техническое обеспечение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 техническое перевооружение и оснащение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повышение кадрового и методологического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количества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аналитичес-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контроля,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инспекционной службой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основанных на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годовому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проверок)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незначитель-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 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требуемых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 сроков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поверку,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аккредитацию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1 358 435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1 471 708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1 801 615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1 942 666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2 420 124</w:t>
            </w:r>
          </w:p>
        </w:tc>
      </w:tr>
    </w:tbl>
    <w:bookmarkStart w:name="z1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(002)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4273"/>
        <w:gridCol w:w="853"/>
        <w:gridCol w:w="1173"/>
        <w:gridCol w:w="1193"/>
        <w:gridCol w:w="1253"/>
        <w:gridCol w:w="1233"/>
        <w:gridCol w:w="125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002. Разработка качественных и количественных показателей (экологичес-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нормативов и требований)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разработке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(экологических нормативов и требований)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для оптимизации системы управления контроля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принятия мер по снижению влияния 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деятельности на окружающую среду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 эмиссий в окружающую среду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Совершенствование системы экологического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качественных и 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(экологических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требований)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качественных и 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(экологических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требований)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48 964</w:t>
            </w:r>
          </w:p>
        </w:tc>
      </w:tr>
    </w:tbl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(003)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4293"/>
        <w:gridCol w:w="881"/>
        <w:gridCol w:w="1254"/>
        <w:gridCol w:w="1233"/>
        <w:gridCol w:w="1296"/>
        <w:gridCol w:w="1006"/>
        <w:gridCol w:w="927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 Научные исследования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исследований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механизмов перехода Республики Казахстан 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</w:tr>
      <w:tr>
        <w:trPr>
          <w:trHeight w:val="30" w:hRule="atLeast"/>
        </w:trPr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 эмиссий в окружающую среду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Восстановление природной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Формирование инструментов сбалансированного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Углубление международного экологического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зон устойчивого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2.3. Ориентирование экономики и создание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возобновляемых ресурсов и источников энергии</w:t>
            </w:r>
          </w:p>
        </w:tc>
      </w:tr>
      <w:tr>
        <w:trPr>
          <w:trHeight w:val="30" w:hRule="atLeast"/>
        </w:trPr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Разработка и реализация мер по снижению выбросов и сбросов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и размещения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Формирование научного обеспечения процессов снижения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эмиссий в окружающую среду, снижения воздействия стойких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 на окружающую среду, восстановления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нормативной методической документации для поэтапного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нормативов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Проведение комплекса мер по улучшению экологической ситуации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экологического бедствия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Приостановление деградации природной среды,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«исторических» загрязнений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Активизация международного сотрудничества с другими государствами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вопросах экологии и устойчивого развития, реализация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конвенций, регулирующих вопросы охраны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 Осуществлять мероприятия по предупреждению загрязнения шельфа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 и прилегающих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 Создание правовой основы, стратегических 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 рационального использования возобновляемых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 Содействие в привлечении инвестиций в проекты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 энергии, энергосбережению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и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 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числу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обстановки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 республики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приграничных территорий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314 600</w:t>
            </w:r>
          </w:p>
        </w:tc>
      </w:tr>
    </w:tbl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(004)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4193"/>
        <w:gridCol w:w="893"/>
        <w:gridCol w:w="1193"/>
        <w:gridCol w:w="1213"/>
        <w:gridCol w:w="1233"/>
        <w:gridCol w:w="1193"/>
        <w:gridCol w:w="121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004. Строительство и реконструкция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истощения и загрязнения природных ресурсов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Восстановление природной среды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Реализация проектов по строительству,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 водоотведения и канализационных очистных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 для улучшения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обстановки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1 329 303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2 314 770</w:t>
            </w:r>
          </w:p>
        </w:tc>
      </w:tr>
    </w:tbl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(006)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4318"/>
        <w:gridCol w:w="915"/>
        <w:gridCol w:w="1243"/>
        <w:gridCol w:w="1122"/>
        <w:gridCol w:w="1023"/>
        <w:gridCol w:w="1223"/>
        <w:gridCol w:w="1245"/>
      </w:tblGrid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006. Ведение гидрометеорологического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системы гидрометеорологического 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ринга, проведение систематических гидрометеорологических и агрометео-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рологических наблюдений, сбор, обобщение и анализ гидрометеорологи-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информации, составление метеорологических, гидрологических,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агрометеорологических и морских прогнозов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ведение гидрометеорологического 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Совершенствование гидрометеорологического 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Обеспечение потребности государства и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информации, в том числе своевременном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предупреждении об опасных и стихийных гидрометеорологических явлениях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ежедневных метеорологи-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 гидрологических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бюллетеней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рабочие дни 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ежемесячных бюллетеней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погоды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 погоды на 2-е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 сутки по 14 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центрам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 погоды на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14 областям и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ративным центрам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 погоды на декаду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14 областям и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ративным центрам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ежедневных снеголавинных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бюллетеней в период 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снежных лавин 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ежедневных селевых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бюллетеней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селевой опасности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еженедельных бюллетеней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Каспийскому морю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ежедекадных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Оправдываемость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прогнозов: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суточных 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пункту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 прогнозов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 режимной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и предупреж-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дениями о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гидрометеорологи-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явлений,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справок о неблаго-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приятных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явлениях субъектам,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1 946 921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2 010 718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2 329 317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2 415 119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2 965 513</w:t>
            </w:r>
          </w:p>
        </w:tc>
      </w:tr>
    </w:tbl>
    <w:bookmarkStart w:name="z1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(008)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4273"/>
        <w:gridCol w:w="1073"/>
        <w:gridCol w:w="1213"/>
        <w:gridCol w:w="1153"/>
        <w:gridCol w:w="1113"/>
        <w:gridCol w:w="1133"/>
        <w:gridCol w:w="123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Проведение наблюдений за состоянием окружающей среды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систематических наблюдений за состоянием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компонентов окружающей среды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ведение гидрометеорологического 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Совершенствование гидрометеорологического 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 Обеспечение государственных органов и населения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загрязнения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(ПОСТ-1,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ПОСТ-2, АМ-61)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за загрязнением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(СКАТ)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поверхностных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суши и моря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бюллетеней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сети наблюдений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радиационному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получаемой информации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охватываемых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качестве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 воздуха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системой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загрязнением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атмосферного воздуха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основных поверхностных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558 569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596 136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706 981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707 976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654 059</w:t>
            </w:r>
          </w:p>
        </w:tc>
      </w:tr>
    </w:tbl>
    <w:bookmarkStart w:name="z1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(009)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1"/>
        <w:gridCol w:w="4307"/>
        <w:gridCol w:w="1061"/>
        <w:gridCol w:w="1222"/>
        <w:gridCol w:w="1182"/>
        <w:gridCol w:w="1103"/>
        <w:gridCol w:w="1163"/>
        <w:gridCol w:w="1264"/>
      </w:tblGrid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истощения и загрязнения природных ресурсов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Восстановление природной среды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Реализация проектов по строительству,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 водоотведения и канализационных очистных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строительству, реконст-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рукции 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водоотведения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воды по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параметров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объектов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2 388 609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1 530 940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4 872 863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3 722 382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3 554 982</w:t>
            </w:r>
          </w:p>
        </w:tc>
      </w:tr>
    </w:tbl>
    <w:bookmarkStart w:name="z1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(010)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4484"/>
        <w:gridCol w:w="988"/>
        <w:gridCol w:w="1171"/>
        <w:gridCol w:w="1151"/>
        <w:gridCol w:w="1151"/>
        <w:gridCol w:w="1213"/>
        <w:gridCol w:w="1132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Материально-техническое оснащение 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ремонта, реконструкция административных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материально-техническое оснащение центрального аппарата и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 управлений охраны окружающей среды; Приобретение, установка,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настройка и сопровождение вычислительного, сетевого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 и электрического оборудования, комплектующих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 расходных материалов и программных продуктов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информационных систем и локальных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органа; Системно-техническое обслуживание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 и оборудования. Услуги доступа к 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электронной почты.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 эмиссий в окружающую среду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Материально-техническое обеспечение территориальных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лений, техническое перевооружение и оснащение аналитических лаборато-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рий, повышение кадрового и методологического обеспечения инспекционной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жающей человека 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предупреждение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создающихся 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ситуациях, вредных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для здоровья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живых организмов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Министерства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246 015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</w:p>
        </w:tc>
      </w:tr>
    </w:tbl>
    <w:bookmarkStart w:name="z1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(011)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4213"/>
        <w:gridCol w:w="893"/>
        <w:gridCol w:w="1253"/>
        <w:gridCol w:w="1133"/>
        <w:gridCol w:w="1273"/>
        <w:gridCol w:w="1153"/>
        <w:gridCol w:w="123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Капитальный ремонт зданий, помещений и сооружений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ремонта, реконструкция административных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управлений.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 эмиссий в окружающую среду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Материально-техническое обеспечение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 техническое перевооружение и оснащение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повышение кадрового и методологического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зданий,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 проведен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(012)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473"/>
        <w:gridCol w:w="833"/>
        <w:gridCol w:w="1293"/>
        <w:gridCol w:w="1433"/>
        <w:gridCol w:w="1433"/>
        <w:gridCol w:w="1353"/>
        <w:gridCol w:w="143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РК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012. Ликвидация «исторических» загрязнений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подземных вод в долине реки Илек севернее города Актобе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шестивалентным хромом до уровня, обеспечивающего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 хрома в речных водах до значений ПДК водотоков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рыбопромыслового значения (0,01 мг/дм3).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Восстановление природной среды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Приостановление деградации природной среды,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«исторических» загрязнений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 проектов от загрязнения шестивалентным хромом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реализации проекта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970 690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1 172 000</w:t>
            </w:r>
          </w:p>
        </w:tc>
      </w:tr>
    </w:tbl>
    <w:bookmarkStart w:name="z1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(014)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833"/>
        <w:gridCol w:w="873"/>
        <w:gridCol w:w="1293"/>
        <w:gridCol w:w="1393"/>
        <w:gridCol w:w="1253"/>
        <w:gridCol w:w="1333"/>
        <w:gridCol w:w="127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Модернизация гидрометеорологической службы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системы гидрометеорологических наблюдений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наблюдений за состоянием окружающей среды, том числе внедрение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автоматических метеорологических станций, систем 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радиолокаторов, усовершенствование системы связи, получение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автоматических постов наблюдений за загрязнением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 воздуха, открытие лабораторий экспресс-анализов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реках. Организация лаборатории по поверке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оборудования.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ведение гидрометеорологического 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гидрометеорологической и экологической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Развитие и модернизация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наблюдений и сети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Модернизация средств связи, обработки 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3.1.3. Модернизация предприятия в сфере прогностической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 Обеспечение служебно-производственными зданиями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гидрометеорологической службы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уровенного поста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агрометеороло-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 постов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за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 воздуха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поверке 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оборудования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комплексной 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оператив-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Оправдываемость штор-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мовых предупреждений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гидрометео-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рологических явлениях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(СГЯ) и резких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изменениях погоды (РИП)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442 486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572 253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2 782 631</w:t>
            </w:r>
          </w:p>
        </w:tc>
      </w:tr>
    </w:tbl>
    <w:bookmarkStart w:name="z1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(015)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4373"/>
        <w:gridCol w:w="881"/>
        <w:gridCol w:w="1273"/>
        <w:gridCol w:w="1212"/>
        <w:gridCol w:w="1294"/>
        <w:gridCol w:w="1212"/>
        <w:gridCol w:w="1027"/>
      </w:tblGrid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 Проведение государственной экологической экспертизы стратегических,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и экологически опасных объектов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возможных негативных последствий при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планируемой управленческой, хозяйственной, инвестиционной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окружающую среду через оценку соответствия экологическим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требованиям.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 эмиссий в окружающую среду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Совершенствование системы экологического регулирования и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 проектам,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инициируемым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органами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экспертизы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планируемой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нормативно-техни-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 инструктивно-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которых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привести к негативным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воздействиям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среду, %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проекта 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экспертизы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планируемой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 инструктив-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но-методических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реализация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привести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негативным воздействиям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</w:tbl>
    <w:bookmarkStart w:name="z1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(017)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3560"/>
        <w:gridCol w:w="913"/>
        <w:gridCol w:w="1053"/>
        <w:gridCol w:w="1113"/>
        <w:gridCol w:w="993"/>
        <w:gridCol w:w="713"/>
        <w:gridCol w:w="913"/>
        <w:gridCol w:w="973"/>
        <w:gridCol w:w="135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017. Увеличение уставного капитала АО "Казаэросервис" для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технического переоснащения авиационных метеорологических станций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качественного метеорологического 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 гражданской авиации, содействие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регулярности полетов воздушных судов выполняемых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ный)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аэропорта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резервного 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аэропортов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 и Алматы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модернизацию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аэродромных 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на взлетно-посадочных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модернизируемых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 (в городах Атырау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оборудования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 аэродромов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гражданской авиации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724 683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(111)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4"/>
        <w:gridCol w:w="4711"/>
        <w:gridCol w:w="928"/>
        <w:gridCol w:w="1157"/>
        <w:gridCol w:w="1240"/>
        <w:gridCol w:w="1136"/>
        <w:gridCol w:w="1157"/>
        <w:gridCol w:w="867"/>
      </w:tblGrid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 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передаваемые административные функции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разграничения полномочий между уровнями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экологического регулирования предусматриваю-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щее упрощение процедуры регулирования и нормирования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передачи данных функции в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 эмиссий в окружающую среду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Совершенствование системы экологического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Передаваемая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выполняющих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выдаче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разрешений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III,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в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органы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оперативности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выдача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экспертизы на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риях, охватывающие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III, IV категории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(016)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4268"/>
        <w:gridCol w:w="985"/>
        <w:gridCol w:w="1249"/>
        <w:gridCol w:w="1269"/>
        <w:gridCol w:w="1290"/>
        <w:gridCol w:w="986"/>
        <w:gridCol w:w="1189"/>
      </w:tblGrid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016. Внедрение принципов устойчивого развития в Республике Казахстан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 Казахстан переход к устойчивому развитию является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определяющей необходимостью в рамках вхождения в 50-ку 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собных стран мира, в соответствии с Посланием Главы 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 Проект обеспечивает содействие в реализации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Республики Казахстан к устойчивому развитию на 2007 - 2024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 № 216, благодаря чему будут поддержаны усилия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реализации задач, направлений и механизмов перехода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развитию, что в свою очередь позволит обеспечить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задач Совета по устойчивому 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Казахстан, Программы развития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Объединенных Наций (далее - ПРООН) и других партнеров в рамках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к устойчивому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данного проекта будет профинансирована совместно с ПРООН.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за реализацию проекта (подрядчиком) выступит ПРООН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механизмов перехода Республики Казахстан 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инструментов сбалансированного развития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 развития и разработка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устойчивого развития по регионам и отраслям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 для обсуждения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вопросов засе-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даний Совета по устойчиво-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развитию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национальными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экспертами,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для вовлечения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этот процесс широкой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УР)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часов каждый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нингов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привлечение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консультантов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УР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тантов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 с госорганами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 усовершенст-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вований в методологию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принципов УР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Процент осведомленности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теоретической основе,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принципах УР и индикаторах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 среди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Процент осведомленности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теоретической основе,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принципах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индикаторах 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Практическая апробация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методики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межсекторальной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принципов УР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усилий по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товке и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 внутри страны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участие и членст-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Казахстана в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структурах и конференциях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Подготовка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подготовительно-экспертных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официальных заседаниях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ООН по устойчиво-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развитию и трех 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бальных конференциях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среде и 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реализации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формирования благоприят-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имиджа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сообществе;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 Астане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 2011 и 2012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глобальных 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окружающей среде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37"/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Свод бюджетных расходов в редакции постановления Правительства РК от 30.12.2010 </w:t>
      </w:r>
      <w:r>
        <w:rPr>
          <w:rFonts w:ascii="Times New Roman"/>
          <w:b w:val="false"/>
          <w:i w:val="false"/>
          <w:color w:val="ff0000"/>
          <w:sz w:val="28"/>
        </w:rPr>
        <w:t>№ 1448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533"/>
        <w:gridCol w:w="1373"/>
        <w:gridCol w:w="1273"/>
        <w:gridCol w:w="1553"/>
        <w:gridCol w:w="1413"/>
        <w:gridCol w:w="155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9135351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11392763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14179999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16246759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программы, из них: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9135351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11392763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14179999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16246759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4261727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4441328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5488750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6422376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 устойчивому развитию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1942666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002. 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 окружающей среды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006.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1946921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707976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 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опасных объектов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 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передаваемые 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6235774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8691249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9824383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004. 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007. 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4872863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3722382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012. 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 Восстановление нарушенной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природной среды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016. 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"Казаэросервис"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переоснащения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 станций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724683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bookmarkEnd w:id="39"/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по стратегическим направлениям, целям,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задачам и бюджетным программам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Распределение расходов в редакции постановления Правительства РК от 30.12.2010 </w:t>
      </w:r>
      <w:r>
        <w:rPr>
          <w:rFonts w:ascii="Times New Roman"/>
          <w:b w:val="false"/>
          <w:i w:val="false"/>
          <w:color w:val="ff0000"/>
          <w:sz w:val="28"/>
        </w:rPr>
        <w:t>№ 1448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2298"/>
        <w:gridCol w:w="3492"/>
        <w:gridCol w:w="1490"/>
        <w:gridCol w:w="1449"/>
        <w:gridCol w:w="1490"/>
        <w:gridCol w:w="1389"/>
        <w:gridCol w:w="1511"/>
      </w:tblGrid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9135351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6456536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11392763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14179999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16246759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Стабилизация и улучшение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6539468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3333671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6978087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9757387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9814556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 эмиссий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снижению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сбросов в окружающую среду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отходов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1478592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1705339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Формирование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процессов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эмиссий в окружающую среду,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воздействия стойких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загрязнителей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среду,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 поэтапного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нормативов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273564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224600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</w:t>
            </w:r>
          </w:p>
        </w:tc>
      </w:tr>
      <w:tr>
        <w:trPr>
          <w:trHeight w:val="5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эколого-экономических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</w:tr>
      <w:tr>
        <w:trPr>
          <w:trHeight w:val="11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.111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повышение кадрового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инспекционной работы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Восстановление 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Реализация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строительству,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 водоотведения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очистных coopужений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3717912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4872863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5646732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5869752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1329303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2388609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4872863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улучшению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зонах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 Приостановление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деградации природной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загрязнений, в том числе стойких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загрязнителей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нарушенной 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загрязнений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970690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механизмов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Формирование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сбалансированного развития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показателей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по регионам и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.016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Оценка рисков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населения от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по 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Углубление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трансграничных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государствами в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и устойчивого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международных конвенций,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регулирующих вопросы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шельфа Каспийского моря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прилегающих территорий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2.3. Ориентирование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создание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источников энергии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2.3.1 Создание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основы, стратегических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эффективного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2.3.2.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проекты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2333216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4101634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4145312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государственной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наблюдений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977794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гической службы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.017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"Казаэросервис"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724683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Модернизация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обработки 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данных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логической службы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в сфере прогностической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логической службы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организации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НГМС Республики Казахстан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службы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3.1.5.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служебно-производственными зданиями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логической службы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государства 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своевременном предупреждении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явлениях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1946921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мониторинга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1946921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состоянии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380136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380136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