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3272" w14:textId="0d23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2009 года № 2326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2010 года № 1356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октября 2010 года "О внесении изменений и дополнений в Закон Республики Казахстан "О республиканском бюджете на 2010-2012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2326 "Об утверждении Стратегического плана Министерства культуры Республики Казахстан на 2010-2014 годы" (САПП Республики Казахстан, 2010 г., № 5, ст. 67)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культуры Республики Казахстан на 2010-2014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6.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формированию и реализации государственной политики в области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в графе "2010 год" цифры "474 958" заменить цифрами "484 658";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"Целевые трансферты на развитие областным бюджетам, бюджетам городов Астаны и Алматы на развитие объектов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в графе "2010 год" цифры "1 595 528" заменить цифрами "1 996 055";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"Капитальный ремонт зданий, помещений и сооружений государственных организаций в области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количества" в графе "2010 год" цифру "1"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результата" в графе "2010 год" цифру "1"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в графе "2010 год" цифры "200 000"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"1. Действующие программы, из них:" в графе "2010 год" цифры "20 213 797" заменить цифрами "20 424 024";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в графе "2010 год" цифры "17 532 120" заменить цифрами "17 341 820";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"Услуги по формированию и реализации государственной политики в области культуры" в графе "2010 год" цифры "474 958" заменить цифрами "484 658";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"Капитальный ремонт зданий, помещений и сооружений государственных организаций культуры" в графе "2010 год" цифры "200 000"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в графе "2010 год" цифры "2 681 677" заменить цифрами "3 082 204";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трансферты на развитие областным бюджетам, бюджетам городов Астаны и Алматы на развитие объектов культуры" в графе "2010 год" цифры "1 595 528" заменить цифрами "1 996 055";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"Распределение расходов по стратегическим направлениям, целям, задачам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"Стратегическое направление 1. Повышение конкурентоспособности сферы культуры и искусства" в графе "2010 год" цифры "17 425 458" заменить цифрами "17 625 985";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"Цель 1.4. Развитие инфраструктуры сферы культуры и искусства" в графе "2010 год" цифры "1 930 220" заменить цифрами "2 130 747";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"Программа 1. Капитальный ремонт зданий, помещений и сооружений государственных организаций культуры" в графе "2010 год" цифры "200 000"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"Программа 3. Целевые инвестиционные трансферты областным бюджетам, бюджетам городов Астаны и Алматы на развитие объектов культуры" в графе "2010 год" цифры "1 595 528" заменить цифрами "1 996 055";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"Стратегическое направление 1. Повышение конкурентоспособности сферы культуры и искусства. Стратегическое направление 2. Создание толерантной языковой среды как фактора единения народа Казахстана. Стратегическое направление 3. Повышение конкурентоспособности отечественного информационного пространства. Стратегическое направление 4. Дальнейшее укрепление государственности, единства народа и обеспечение консолидации общества для стабильного развития нации" в графе "2010 год" цифры "474 958" заменить цифрами "484 658";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"Программа 1. Услуги по формированию и реализации государственной политики в области культуры" в графе "2010 год" цифры "474 958" заменить цифрами "484 658";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бюджет Министерства культуры Республики Казахстан" в графе "2010 год" цифры "20 213 797" заменить цифрами "20 424 024".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