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3272" w14:textId="0d23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2009 года № 2326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2010 года № 1356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Закон Республики Казахстан "О республиканском бюджете на 2010-2012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2326 "Об утверждении Стратегического плана Министерства культуры Республики Казахстан на 2010-2014 годы" (САПП Республики Казахстан, 2010 г., № 5, ст. 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и реализации государственной политики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"2010 год" цифры "474 958" заменить цифрами "484 658";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"Целевые трансферты на развитие областным бюджетам, бюджетам городов Астаны и Алматы на развитие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"2010 год" цифры "1 595 528" заменить цифрами "1 996 055";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"Капитальный ремонт зданий, помещений и сооружений государственных организаций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в графе "2010 год"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результата" в графе "2010 год"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"2010 год" цифры "200 000"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"1. Действующие программы, из них:" в графе "2010 год" цифры "20 213 797" заменить цифрами "20 424 024";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в графе "2010 год" цифры "17 532 120" заменить цифрами "17 341 820";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"Услуги по формированию и реализации государственной политики в области культуры" в графе "2010 год" цифры "474 958" заменить цифрами "484 658";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"Капитальный ремонт зданий, помещений и сооружений государственных организаций культуры" в графе "2010 год" цифры "200 000"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в графе "2010 год" цифры "2 681 677" заменить цифрами "3 082 204";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трансферты на развитие областным бюджетам, бюджетам городов Астаны и Алматы на развитие объектов культуры" в графе "2010 год" цифры "1 595 528" заменить цифрами "1 996 055";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"Стратегическое направление 1. Повышение конкурентоспособности сферы культуры и искусства" в графе "2010 год" цифры "17 425 458" заменить цифрами "17 625 985";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"Цель 1.4. Развитие инфраструктуры сферы культуры и искусства" в графе "2010 год" цифры "1 930 220" заменить цифрами "2 130 747";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"Программа 1. Капитальный ремонт зданий, помещений и сооружений государственных организаций культуры" в графе "2010 год" цифры "200 000"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"Программа 3. Целевые инвестиционные трансферты областным бюджетам, бюджетам городов Астаны и Алматы на развитие объектов культуры" в графе "2010 год" цифры "1 595 528" заменить цифрами "1 996 055";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"Стратегическое направление 1. Повышение конкурентоспособности сферы культуры и искусства. Стратегическое направление 2. Создание толерантной языковой среды как фактора единения народа Казахстана. Стратегическое направление 3. Повышение конкурентоспособности отечественного информационного пространства. Стратегическое направление 4. Дальнейшее укрепление государственности, единства народа и обеспечение консолидации общества для стабильного развития нации" в графе "2010 год" цифры "474 958" заменить цифрами "484 658";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"Программа 1. Услуги по формированию и реализации государственной политики в области культуры" в графе "2010 год" цифры "474 958" заменить цифрами "484 658";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бюджет Министерства культуры Республики Казахстан" в графе "2010 год" цифры "20 213 797" заменить цифрами "20 424 024".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