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e772" w14:textId="2ffe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21 декабря 2004 года № 1344</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1492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 (САПП Республики Казахстан, 2004 г., № 49 ст. 638)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водохозяйственных сооружений, находящихся в республиканской собственности,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 1 дополнить подпунктом 67) следующего содержания:</w:t>
      </w:r>
      <w:r>
        <w:br/>
      </w:r>
      <w:r>
        <w:rPr>
          <w:rFonts w:ascii="Times New Roman"/>
          <w:b w:val="false"/>
          <w:i w:val="false"/>
          <w:color w:val="000000"/>
          <w:sz w:val="28"/>
        </w:rPr>
        <w:t>
      "67) водохранилище Акешки на реке Акешки.";</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головное сооружение на протоке Караозек реки Сырдарьи";</w:t>
      </w:r>
      <w:r>
        <w:br/>
      </w:r>
      <w:r>
        <w:rPr>
          <w:rFonts w:ascii="Times New Roman"/>
          <w:b w:val="false"/>
          <w:i w:val="false"/>
          <w:color w:val="000000"/>
          <w:sz w:val="28"/>
        </w:rPr>
        <w:t>
</w:t>
      </w:r>
      <w:r>
        <w:rPr>
          <w:rFonts w:ascii="Times New Roman"/>
          <w:b w:val="false"/>
          <w:i w:val="false"/>
          <w:color w:val="000000"/>
          <w:sz w:val="28"/>
        </w:rPr>
        <w:t>
      подпункт 25) дополнить словами "с межбассейновым каналом Аса-Талас";</w:t>
      </w:r>
      <w:r>
        <w:br/>
      </w:r>
      <w:r>
        <w:rPr>
          <w:rFonts w:ascii="Times New Roman"/>
          <w:b w:val="false"/>
          <w:i w:val="false"/>
          <w:color w:val="000000"/>
          <w:sz w:val="28"/>
        </w:rPr>
        <w:t>
</w:t>
      </w:r>
      <w:r>
        <w:rPr>
          <w:rFonts w:ascii="Times New Roman"/>
          <w:b w:val="false"/>
          <w:i w:val="false"/>
          <w:color w:val="000000"/>
          <w:sz w:val="28"/>
        </w:rPr>
        <w:t>
      подпункт 65) изложить в следующей редакции:</w:t>
      </w:r>
      <w:r>
        <w:br/>
      </w:r>
      <w:r>
        <w:rPr>
          <w:rFonts w:ascii="Times New Roman"/>
          <w:b w:val="false"/>
          <w:i w:val="false"/>
          <w:color w:val="000000"/>
          <w:sz w:val="28"/>
        </w:rPr>
        <w:t>
      "65) Распределители Р-1, Р-3, Р-15 в системе БКМК";</w:t>
      </w:r>
      <w:r>
        <w:br/>
      </w:r>
      <w:r>
        <w:rPr>
          <w:rFonts w:ascii="Times New Roman"/>
          <w:b w:val="false"/>
          <w:i w:val="false"/>
          <w:color w:val="000000"/>
          <w:sz w:val="28"/>
        </w:rPr>
        <w:t>
</w:t>
      </w:r>
      <w:r>
        <w:rPr>
          <w:rFonts w:ascii="Times New Roman"/>
          <w:b w:val="false"/>
          <w:i w:val="false"/>
          <w:color w:val="000000"/>
          <w:sz w:val="28"/>
        </w:rPr>
        <w:t>
      дополнить подпунктами 112), 113), 114), 115), 116), 117), 118), 119), 120), 121), 122), 123), 124), 125), 126), 127), 128), 129), 130), 131), 132), 133), 134), 135), 136), 137), 138), 139), 140), 141), 142), 143), 144), 145), 146), 147), 148), 149), 150) следующего содержания:</w:t>
      </w:r>
      <w:r>
        <w:br/>
      </w:r>
      <w:r>
        <w:rPr>
          <w:rFonts w:ascii="Times New Roman"/>
          <w:b w:val="false"/>
          <w:i w:val="false"/>
          <w:color w:val="000000"/>
          <w:sz w:val="28"/>
        </w:rPr>
        <w:t>
      "112) Верхне-Аксуский гидроузел на реке Аксу;</w:t>
      </w:r>
      <w:r>
        <w:br/>
      </w:r>
      <w:r>
        <w:rPr>
          <w:rFonts w:ascii="Times New Roman"/>
          <w:b w:val="false"/>
          <w:i w:val="false"/>
          <w:color w:val="000000"/>
          <w:sz w:val="28"/>
        </w:rPr>
        <w:t>
      113) Нижнее-Аксуский гидроузел на реке Аксу;</w:t>
      </w:r>
      <w:r>
        <w:br/>
      </w:r>
      <w:r>
        <w:rPr>
          <w:rFonts w:ascii="Times New Roman"/>
          <w:b w:val="false"/>
          <w:i w:val="false"/>
          <w:color w:val="000000"/>
          <w:sz w:val="28"/>
        </w:rPr>
        <w:t>
      114) Водозаборный гидроузел на реке Тентек;</w:t>
      </w:r>
      <w:r>
        <w:br/>
      </w:r>
      <w:r>
        <w:rPr>
          <w:rFonts w:ascii="Times New Roman"/>
          <w:b w:val="false"/>
          <w:i w:val="false"/>
          <w:color w:val="000000"/>
          <w:sz w:val="28"/>
        </w:rPr>
        <w:t>
      115) Коксуская плотина на реке Коксу;</w:t>
      </w:r>
      <w:r>
        <w:br/>
      </w:r>
      <w:r>
        <w:rPr>
          <w:rFonts w:ascii="Times New Roman"/>
          <w:b w:val="false"/>
          <w:i w:val="false"/>
          <w:color w:val="000000"/>
          <w:sz w:val="28"/>
        </w:rPr>
        <w:t>
      116) Каратальская плотина на реке Каратал;</w:t>
      </w:r>
      <w:r>
        <w:br/>
      </w:r>
      <w:r>
        <w:rPr>
          <w:rFonts w:ascii="Times New Roman"/>
          <w:b w:val="false"/>
          <w:i w:val="false"/>
          <w:color w:val="000000"/>
          <w:sz w:val="28"/>
        </w:rPr>
        <w:t>
      117) Водозаборный гидроузел на реке Тышкан;</w:t>
      </w:r>
      <w:r>
        <w:br/>
      </w:r>
      <w:r>
        <w:rPr>
          <w:rFonts w:ascii="Times New Roman"/>
          <w:b w:val="false"/>
          <w:i w:val="false"/>
          <w:color w:val="000000"/>
          <w:sz w:val="28"/>
        </w:rPr>
        <w:t>
      118) Водозаборный гидроузел на реке Усек;</w:t>
      </w:r>
      <w:r>
        <w:br/>
      </w:r>
      <w:r>
        <w:rPr>
          <w:rFonts w:ascii="Times New Roman"/>
          <w:b w:val="false"/>
          <w:i w:val="false"/>
          <w:color w:val="000000"/>
          <w:sz w:val="28"/>
        </w:rPr>
        <w:t>
      119) Водозаборный гидроузел на реке Барахудзир;</w:t>
      </w:r>
      <w:r>
        <w:br/>
      </w:r>
      <w:r>
        <w:rPr>
          <w:rFonts w:ascii="Times New Roman"/>
          <w:b w:val="false"/>
          <w:i w:val="false"/>
          <w:color w:val="000000"/>
          <w:sz w:val="28"/>
        </w:rPr>
        <w:t>
      120) Магистральный канал Левобережный на реке Аксу;</w:t>
      </w:r>
      <w:r>
        <w:br/>
      </w:r>
      <w:r>
        <w:rPr>
          <w:rFonts w:ascii="Times New Roman"/>
          <w:b w:val="false"/>
          <w:i w:val="false"/>
          <w:color w:val="000000"/>
          <w:sz w:val="28"/>
        </w:rPr>
        <w:t>
      121) Магистральный канал Правобережный на реке Аксу;</w:t>
      </w:r>
      <w:r>
        <w:br/>
      </w:r>
      <w:r>
        <w:rPr>
          <w:rFonts w:ascii="Times New Roman"/>
          <w:b w:val="false"/>
          <w:i w:val="false"/>
          <w:color w:val="000000"/>
          <w:sz w:val="28"/>
        </w:rPr>
        <w:t>
      122) Магистральный канал Коккамыс на реке Аксу;</w:t>
      </w:r>
      <w:r>
        <w:br/>
      </w:r>
      <w:r>
        <w:rPr>
          <w:rFonts w:ascii="Times New Roman"/>
          <w:b w:val="false"/>
          <w:i w:val="false"/>
          <w:color w:val="000000"/>
          <w:sz w:val="28"/>
        </w:rPr>
        <w:t>
      123) Магистральный канал Правобережный на реке Тентек;</w:t>
      </w:r>
      <w:r>
        <w:br/>
      </w:r>
      <w:r>
        <w:rPr>
          <w:rFonts w:ascii="Times New Roman"/>
          <w:b w:val="false"/>
          <w:i w:val="false"/>
          <w:color w:val="000000"/>
          <w:sz w:val="28"/>
        </w:rPr>
        <w:t>
      124) Магистральный канал Левобережный на реке Коксу;</w:t>
      </w:r>
      <w:r>
        <w:br/>
      </w:r>
      <w:r>
        <w:rPr>
          <w:rFonts w:ascii="Times New Roman"/>
          <w:b w:val="false"/>
          <w:i w:val="false"/>
          <w:color w:val="000000"/>
          <w:sz w:val="28"/>
        </w:rPr>
        <w:t>
      125) Магистральный канал Правая ветка на реке Коксу;</w:t>
      </w:r>
      <w:r>
        <w:br/>
      </w:r>
      <w:r>
        <w:rPr>
          <w:rFonts w:ascii="Times New Roman"/>
          <w:b w:val="false"/>
          <w:i w:val="false"/>
          <w:color w:val="000000"/>
          <w:sz w:val="28"/>
        </w:rPr>
        <w:t>
      126) Магистральный канал Уштобинский на реке Каратал;</w:t>
      </w:r>
      <w:r>
        <w:br/>
      </w:r>
      <w:r>
        <w:rPr>
          <w:rFonts w:ascii="Times New Roman"/>
          <w:b w:val="false"/>
          <w:i w:val="false"/>
          <w:color w:val="000000"/>
          <w:sz w:val="28"/>
        </w:rPr>
        <w:t>
      127) Магистральный канал Кушук-Кальпинский на реке Каратал;</w:t>
      </w:r>
      <w:r>
        <w:br/>
      </w:r>
      <w:r>
        <w:rPr>
          <w:rFonts w:ascii="Times New Roman"/>
          <w:b w:val="false"/>
          <w:i w:val="false"/>
          <w:color w:val="000000"/>
          <w:sz w:val="28"/>
        </w:rPr>
        <w:t>
      128) Магистральный канал с головным сооружением на реке Хоргос;</w:t>
      </w:r>
      <w:r>
        <w:br/>
      </w:r>
      <w:r>
        <w:rPr>
          <w:rFonts w:ascii="Times New Roman"/>
          <w:b w:val="false"/>
          <w:i w:val="false"/>
          <w:color w:val="000000"/>
          <w:sz w:val="28"/>
        </w:rPr>
        <w:t>
      129) Магистральный канал на реке Тышкан;</w:t>
      </w:r>
      <w:r>
        <w:br/>
      </w:r>
      <w:r>
        <w:rPr>
          <w:rFonts w:ascii="Times New Roman"/>
          <w:b w:val="false"/>
          <w:i w:val="false"/>
          <w:color w:val="000000"/>
          <w:sz w:val="28"/>
        </w:rPr>
        <w:t>
      130) Магистральный канал на реке Усек;</w:t>
      </w:r>
      <w:r>
        <w:br/>
      </w:r>
      <w:r>
        <w:rPr>
          <w:rFonts w:ascii="Times New Roman"/>
          <w:b w:val="false"/>
          <w:i w:val="false"/>
          <w:color w:val="000000"/>
          <w:sz w:val="28"/>
        </w:rPr>
        <w:t>
      131) Магистральный канал на реке Барахудзир;</w:t>
      </w:r>
      <w:r>
        <w:br/>
      </w:r>
      <w:r>
        <w:rPr>
          <w:rFonts w:ascii="Times New Roman"/>
          <w:b w:val="false"/>
          <w:i w:val="false"/>
          <w:color w:val="000000"/>
          <w:sz w:val="28"/>
        </w:rPr>
        <w:t>
      132) Магистральный канал Левобережный Тасоткельской плотины;</w:t>
      </w:r>
      <w:r>
        <w:br/>
      </w:r>
      <w:r>
        <w:rPr>
          <w:rFonts w:ascii="Times New Roman"/>
          <w:b w:val="false"/>
          <w:i w:val="false"/>
          <w:color w:val="000000"/>
          <w:sz w:val="28"/>
        </w:rPr>
        <w:t>
      133) Магистральный канал Правобережный Тасоткельской плотины;</w:t>
      </w:r>
      <w:r>
        <w:br/>
      </w:r>
      <w:r>
        <w:rPr>
          <w:rFonts w:ascii="Times New Roman"/>
          <w:b w:val="false"/>
          <w:i w:val="false"/>
          <w:color w:val="000000"/>
          <w:sz w:val="28"/>
        </w:rPr>
        <w:t>
      134) Водосборное сооружение Караузек на реке Сырдарья;</w:t>
      </w:r>
      <w:r>
        <w:br/>
      </w:r>
      <w:r>
        <w:rPr>
          <w:rFonts w:ascii="Times New Roman"/>
          <w:b w:val="false"/>
          <w:i w:val="false"/>
          <w:color w:val="000000"/>
          <w:sz w:val="28"/>
        </w:rPr>
        <w:t>
      135) Головное сооружение магистрального канала Айтек;</w:t>
      </w:r>
      <w:r>
        <w:br/>
      </w:r>
      <w:r>
        <w:rPr>
          <w:rFonts w:ascii="Times New Roman"/>
          <w:b w:val="false"/>
          <w:i w:val="false"/>
          <w:color w:val="000000"/>
          <w:sz w:val="28"/>
        </w:rPr>
        <w:t>
      136) Головное сооружение магистрального канала Елтай;</w:t>
      </w:r>
      <w:r>
        <w:br/>
      </w:r>
      <w:r>
        <w:rPr>
          <w:rFonts w:ascii="Times New Roman"/>
          <w:b w:val="false"/>
          <w:i w:val="false"/>
          <w:color w:val="000000"/>
          <w:sz w:val="28"/>
        </w:rPr>
        <w:t>
      137) Головное сооружение магистрального канала Соркол";</w:t>
      </w:r>
      <w:r>
        <w:br/>
      </w:r>
      <w:r>
        <w:rPr>
          <w:rFonts w:ascii="Times New Roman"/>
          <w:b w:val="false"/>
          <w:i w:val="false"/>
          <w:color w:val="000000"/>
          <w:sz w:val="28"/>
        </w:rPr>
        <w:t>
      138) Магистральные коллектора К-2, К-2-1, К-2-2, К-2, Кенес Арык;</w:t>
      </w:r>
      <w:r>
        <w:br/>
      </w:r>
      <w:r>
        <w:rPr>
          <w:rFonts w:ascii="Times New Roman"/>
          <w:b w:val="false"/>
          <w:i w:val="false"/>
          <w:color w:val="000000"/>
          <w:sz w:val="28"/>
        </w:rPr>
        <w:t>
      139) Южные коллектора;</w:t>
      </w:r>
      <w:r>
        <w:br/>
      </w:r>
      <w:r>
        <w:rPr>
          <w:rFonts w:ascii="Times New Roman"/>
          <w:b w:val="false"/>
          <w:i w:val="false"/>
          <w:color w:val="000000"/>
          <w:sz w:val="28"/>
        </w:rPr>
        <w:t>
      140) Северные коллектора;</w:t>
      </w:r>
      <w:r>
        <w:br/>
      </w:r>
      <w:r>
        <w:rPr>
          <w:rFonts w:ascii="Times New Roman"/>
          <w:b w:val="false"/>
          <w:i w:val="false"/>
          <w:color w:val="000000"/>
          <w:sz w:val="28"/>
        </w:rPr>
        <w:t>
      141) Гидроузел на реке Уйдене;</w:t>
      </w:r>
      <w:r>
        <w:br/>
      </w:r>
      <w:r>
        <w:rPr>
          <w:rFonts w:ascii="Times New Roman"/>
          <w:b w:val="false"/>
          <w:i w:val="false"/>
          <w:color w:val="000000"/>
          <w:sz w:val="28"/>
        </w:rPr>
        <w:t>
      142) Гидроузел на реке Базар;</w:t>
      </w:r>
      <w:r>
        <w:br/>
      </w:r>
      <w:r>
        <w:rPr>
          <w:rFonts w:ascii="Times New Roman"/>
          <w:b w:val="false"/>
          <w:i w:val="false"/>
          <w:color w:val="000000"/>
          <w:sz w:val="28"/>
        </w:rPr>
        <w:t>
      143) Гидроузел на реке Кандысу;</w:t>
      </w:r>
      <w:r>
        <w:br/>
      </w:r>
      <w:r>
        <w:rPr>
          <w:rFonts w:ascii="Times New Roman"/>
          <w:b w:val="false"/>
          <w:i w:val="false"/>
          <w:color w:val="000000"/>
          <w:sz w:val="28"/>
        </w:rPr>
        <w:t>
      144) Гидроузел на реке Жеменей;</w:t>
      </w:r>
      <w:r>
        <w:br/>
      </w:r>
      <w:r>
        <w:rPr>
          <w:rFonts w:ascii="Times New Roman"/>
          <w:b w:val="false"/>
          <w:i w:val="false"/>
          <w:color w:val="000000"/>
          <w:sz w:val="28"/>
        </w:rPr>
        <w:t>
      145) Гидроузел на реке Карабута;</w:t>
      </w:r>
      <w:r>
        <w:br/>
      </w:r>
      <w:r>
        <w:rPr>
          <w:rFonts w:ascii="Times New Roman"/>
          <w:b w:val="false"/>
          <w:i w:val="false"/>
          <w:color w:val="000000"/>
          <w:sz w:val="28"/>
        </w:rPr>
        <w:t>
      146) Гидроузел на реке Улкен-Кескен;</w:t>
      </w:r>
      <w:r>
        <w:br/>
      </w:r>
      <w:r>
        <w:rPr>
          <w:rFonts w:ascii="Times New Roman"/>
          <w:b w:val="false"/>
          <w:i w:val="false"/>
          <w:color w:val="000000"/>
          <w:sz w:val="28"/>
        </w:rPr>
        <w:t>
      147) Скважины вертикального дренажа (366) Южно-Казахстанской области;</w:t>
      </w:r>
      <w:r>
        <w:br/>
      </w:r>
      <w:r>
        <w:rPr>
          <w:rFonts w:ascii="Times New Roman"/>
          <w:b w:val="false"/>
          <w:i w:val="false"/>
          <w:color w:val="000000"/>
          <w:sz w:val="28"/>
        </w:rPr>
        <w:t>
      148) Водовод Ачинау-Алпамыс Батыр;</w:t>
      </w:r>
      <w:r>
        <w:br/>
      </w:r>
      <w:r>
        <w:rPr>
          <w:rFonts w:ascii="Times New Roman"/>
          <w:b w:val="false"/>
          <w:i w:val="false"/>
          <w:color w:val="000000"/>
          <w:sz w:val="28"/>
        </w:rPr>
        <w:t>
      149) Гидротехнические сооружения Сборнинской оросительно-обводнительной системы;</w:t>
      </w:r>
      <w:r>
        <w:br/>
      </w:r>
      <w:r>
        <w:rPr>
          <w:rFonts w:ascii="Times New Roman"/>
          <w:b w:val="false"/>
          <w:i w:val="false"/>
          <w:color w:val="000000"/>
          <w:sz w:val="28"/>
        </w:rPr>
        <w:t>
      150) Магистральный канал Кобяково-Забурунье.".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