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8154" w14:textId="3c38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мая 2010 года № 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1500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2010 года № 384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2010/2011 учебный год" следующие изменения (САПП Республики Казахстан, 2010 г, № 32, ст. 256):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 на 2010/2011 учебный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9 и 10 строки "5В050000" и "5В070000" цифры "158,1" и "316,3" заменить соответственно цифрами "211,9" и "423,9".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сентября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