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c355e" w14:textId="15c35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авиамаршрутов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2010 года № 1511.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авиамаршрутов.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2007 года № 1344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расходования бюджетных субсидий на авиамаршруты" (САПП Республики Казахстан, 2007 г., № 50 ст. 623).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2010 года № 1511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субсидирования авиамаршрутов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постановления Правительства РК от 19.12.2014 </w:t>
      </w:r>
      <w:r>
        <w:rPr>
          <w:rFonts w:ascii="Times New Roman"/>
          <w:b w:val="false"/>
          <w:i w:val="false"/>
          <w:color w:val="ff0000"/>
          <w:sz w:val="28"/>
        </w:rPr>
        <w:t>№ 1327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субсидирования авиамаршрутов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15 июля 2010 года "Об использовании воздушного пространства Республики Казахстан и деятельности авиации" и определяют порядок субсидирования авиамаршрутов.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Внутренние регулярные перевозки по авиамаршрутам, осуществляемые на основании решений Правительства Республики Казахстан или уполномоченного им государственного органа, а также перевозки, осуществляемые на основании решений местных исполнительных органов областей, городов республиканского значения и столицы, не обеспечивающие уровень дохода, необходимый для эффективного функционирования авиамаршрута, подлежат субсидированию за счет бюджетных средств.</w:t>
      </w:r>
    </w:p>
    <w:bookmarkEnd w:id="7"/>
    <w:bookmarkStart w:name="z8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регулярные перевозки по авиамаршрутам, осуществляемые на основании решений Правительства Республики Казахстан, не обеспечивающие уровень дохода, необходимый для эффективного функционирования авиамаршрута, подлежат субсидированию за счет бюджетных средств.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подлежит разница между доходом, полученным от перевозки пассажиров, грузов, почты и багажа, и суммой эксплуатационных расходов, формирующихся при авиаперевозке, в пределах годовой суммы выделенных бюджетных субсидий по каждому авиамаршруту.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Эксплуатационные расходы на определенный рейс рассчитываются в порядке, определяемом уполномоченным органом в сфере гражданской авиации.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Правительства РК от 25.06.2019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субсидирования авиамаршрутов</w:t>
      </w:r>
    </w:p>
    <w:bookmarkEnd w:id="11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Отбор авиамаршрутов, предлагаемых к субсидированию из республиканского бюджета, осуществляется комиссией, создаваемой уполномоченным органом в сфере гражданской авиации (далее – комиссия уполномоченного органа).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авиамаршрутов, предлагаемых к субсидированию из местного бюджета, осуществляется комиссией, создаваемой местными исполнительными органами областей, города республиканского значения и столицы (далее – комиссия местного исполнительного органа).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Перечень авиамаршрутов формируется на основании социально-экономической целесообразности и оформляется протокольным решением комиссии уполномоченного или местного исполнительного органа.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перечень авиамаршрутов, предлагаемых к субсидированию из республиканского бюджета, включаются авиамаршруты, определенные решением Правительства Республики Казахстан или уполномоченного им государственного органа, не обеспечивающие уровень дохода по нижеперечисленным критериям: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авиамаршруты, соединяющие столицу, города республиканского значения с областными центрами и крупными городами областей;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авиамаршруты, соединяющие областные центры между собой и межобластные авиамаршруты, если маршрут носит социально значимый характер для развития региона;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авиамаршруты, соединяющие столицу, города республиканского значения и областные центры с объектами туристской деятельности и особо охраняемыми природными территориями республиканского значения, если маршрут носит социально значимый характер для развития региона;</w:t>
      </w:r>
    </w:p>
    <w:bookmarkStart w:name="z9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международные авиамаршруты, определяемые уполномоченным органом в сфере гражданской авиации.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Авиамаршруты, определенные решением Правительства Республики Казахстан или уполномоченного им государственного органа, определяются на основании обращений местных исполнительных органов.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авиамаршрутов, предлагаемых к субсидированию из местного бюджета, включаются авиамаршруты, определенные решениями местных исполнительных органов областей, города республиканского значения и столицы, не обеспечивающие уровень дохода и обеспечивающие связь с отдаленными населенными пунктами в пределах одной области.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постановлениями Правительства РК от 08.11.2017 </w:t>
      </w:r>
      <w:r>
        <w:rPr>
          <w:rFonts w:ascii="Times New Roman"/>
          <w:b w:val="false"/>
          <w:i w:val="false"/>
          <w:color w:val="000000"/>
          <w:sz w:val="28"/>
        </w:rPr>
        <w:t>№ 722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25.06.2019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Местные исполнительные органы для включения авиамаршрута в перечень авиамаршрутов, предлагаемых к субсидированию из республиканского бюджета, представляют комиссии уполномоченного органа необходимые расчеты с указанием требуемого размера субсидии по каждому авиамаршруту.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Сформированный комиссией уполномоченного органа перечень авиамаршрутов, предлагаемых к субсидированию из республиканского бюджета,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включается в бюджетную заявку, представляемую в 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бюджетному планированию при формировании республиканского бюджета на соответствующий финансовый год.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Сформированный комиссией местного исполнительного органа перечень авиамаршрутов, подлежащих субсидированию из местного бюджета,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включается в бюджетную заявку, представляемую в местный уполномоченный орган по бюджетному планированию при </w:t>
      </w:r>
      <w:r>
        <w:rPr>
          <w:rFonts w:ascii="Times New Roman"/>
          <w:b w:val="false"/>
          <w:i w:val="false"/>
          <w:color w:val="000000"/>
          <w:sz w:val="28"/>
        </w:rPr>
        <w:t>формировании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местного бюджета на соответствующий финансовый год.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Бюджетные субсидии предоставляются в пределах сумм, определенных законом о республиканском бюджете или решениями маслихатов о местных бюджетах на соответствующий финансовый год.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выделенных денежных средств на субсидирование авиамаршрутов (по согласованию сторон в рамках договора или договоров бюджетного субсидирования регулярных авиамаршрутов), в случаях снижения или превышения фактической суммы, подлежащей субсидированию, над запланированным размером субсидий по авиамаршрутам, допускаются: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частоты выполнения рейсов;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тарифа в целях увеличения пассажиропотока и вывода маршрута на коммерческую основу на основании обращения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перераспределение субсидий по направлениям авиамаршрутов в пределах общей суммы на год по согласованию с перевозчиками.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постановлениями Правительства РК от 08.11.2017 </w:t>
      </w:r>
      <w:r>
        <w:rPr>
          <w:rFonts w:ascii="Times New Roman"/>
          <w:b w:val="false"/>
          <w:i w:val="false"/>
          <w:color w:val="000000"/>
          <w:sz w:val="28"/>
        </w:rPr>
        <w:t>№ 722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10.12.2020 </w:t>
      </w:r>
      <w:r>
        <w:rPr>
          <w:rFonts w:ascii="Times New Roman"/>
          <w:b w:val="false"/>
          <w:i w:val="false"/>
          <w:color w:val="000000"/>
          <w:sz w:val="28"/>
        </w:rPr>
        <w:t>№ 838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При изменении административно-территориального устройства Республики Казахстан, в результате которого изменился вид авиамаршрутов по их административно-территориальному признаку, обязательства местных исполнительных органов по субсидированию авиаперевозок за счет бюджетных средств сохраняются за данными местными исполнительными органами до конца текущего финансового года.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2 дополнена пунктом 8-1 в соответствии с постановлением Правительства РК от 14.10.2022 </w:t>
      </w:r>
      <w:r>
        <w:rPr>
          <w:rFonts w:ascii="Times New Roman"/>
          <w:b w:val="false"/>
          <w:i w:val="false"/>
          <w:color w:val="000000"/>
          <w:sz w:val="28"/>
        </w:rPr>
        <w:t>№ 824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бюджетных субсидий между администратором соответствующей бюджетной программы и победителем конкурса, определенным по результатам конкурса (далее – авиакомпания) или при распределении субсидируемого авиамаршрута, необходимость в эксплуатации которого возникла в период между конкурсами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на субсидируемые авиамаршруты и выдачи свидетельств на субсидируемые авиамаршруты для оказания услуг по перевозке пассажиров, багажа, грузов и почтовых отправлений, утвержденными постановлением Правительства Республики Казахстан от 31 января 2013 года № 69, (далее – Правила проведения конкурса) заключается договор бюджетного субсидирования регулярных авиамаршрутов (далее – договор)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После заключения Договора авиакомпания ежемесячно в срок до 20 числа месяца, следующего за отчетным, представляет в уполномоченный орган или местный исполнительный орган отчет по субсидируемым авиамаршрутам авиакомпании,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следующих документов, заверенных руководителем, главным бухгалтером и печатью организации:</w:t>
      </w:r>
    </w:p>
    <w:bookmarkEnd w:id="26"/>
    <w:bookmarkStart w:name="z2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отчет о перевозке пассажиров, грузов, багажа и почты по субсидируемым авиамаршрутам авиакомпании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реестр расходов по субсидируемым авиамаршрутам авиакомпании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8"/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Между авиакомпанией и уполномоченным органом в сфере гражданской авиации или местным исполнительным органом после принятия ежемесячного отчета по субсидируемым авиамаршрутам составляется акт оказанных услуг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Выплата бюджетных субсидий осуществляется ежемесячно в объемах выделенных средств согласно плану финансирования утвержденной бюджетной программы.</w:t>
      </w:r>
    </w:p>
    <w:bookmarkEnd w:id="30"/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бюджетных субсидий за отчетный месяц осуществляется в срок не позднее 30 числа месяца, следующего за отчетным.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Выплата бюджетных субсидий за последний календарный месяц года осуществляется на основе представленного не позднее 20 декабря предварительного акта оказанных услуг по субсидируемым авиамаршрутам, составленного по прогнозным данным, с последующим представлением отчета, составленного по фактическим данным в срок не позднее 20 числа следующего месяца.</w:t>
      </w:r>
    </w:p>
    <w:bookmarkEnd w:id="32"/>
    <w:bookmarkStart w:name="z3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финансового года авиакомпания и уполномоченный орган в сфере гражданской авиации или местный исполнительный орган проводят сверку взаиморасчетов с составлением актов сверки выполненных работ.</w:t>
      </w:r>
    </w:p>
    <w:bookmarkEnd w:id="33"/>
    <w:bookmarkStart w:name="z3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Авиакомпаниям, не выполнившим в процессе эксплуатации авиамаршрута условий договора, а также в случае отзыва </w:t>
      </w: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авиамаршрут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конкурса уполномоченным органом в сфере гражданской авиации, выплата субсидий не производится.</w:t>
      </w:r>
    </w:p>
    <w:bookmarkEnd w:id="34"/>
    <w:bookmarkStart w:name="z3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замены основного воздушного судна на резервное воздушное судно с большей пассажировместимостью, выплата бюджетных субсидий осуществляется по фактически выполненным объемам перевозок резервного воздушного судна в пределах выделенных субсидий по каждому авиамаршруту.</w:t>
      </w:r>
    </w:p>
    <w:bookmarkEnd w:id="35"/>
    <w:bookmarkStart w:name="z3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Вывод авиамаршрутов из разряда субсидируемых производится в следующем порядке:</w:t>
      </w:r>
    </w:p>
    <w:bookmarkEnd w:id="36"/>
    <w:bookmarkStart w:name="z9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по результатам шести месяцев подряд, при достижении среднемесячной пассажирской загрузки авиарейсов на субсидируемом авиамаршруте до 60 % от максимальной коммерческой загрузки провозной емкости воздушного судна, авиакомпания вносит в уполномоченный орган в сфере гражданской авиации предложение о повышении тарифа на авиаперевозки;</w:t>
      </w:r>
    </w:p>
    <w:bookmarkEnd w:id="37"/>
    <w:bookmarkStart w:name="z9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по результатам шести месяцев подряд, при достижении среднемесячной пассажирской загрузки авиарейсов на субсидируемом авиамаршруте до 70 % от максимальной коммерческой загрузки провозной емкости воздушного судна, авиакомпания вносит в уполномоченный орган в сфере гражданской авиации предложение о повышении тарифа на авиаперевозки;</w:t>
      </w:r>
    </w:p>
    <w:bookmarkEnd w:id="38"/>
    <w:bookmarkStart w:name="z9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по результатам шести месяцев подряд, при достижении среднемесячной пассажирской загрузки авиарейсов на субсидируемом авиамаршруте до 80 % от максимальной коммерческой загрузки провозной емкости воздушного судна, авиакомпания вносит в уполномоченный орган в сфере гражданской авиации предложение о повышении тарифа на авиаперевозки;</w:t>
      </w:r>
    </w:p>
    <w:bookmarkEnd w:id="39"/>
    <w:bookmarkStart w:name="z9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четвертый этап – по результатам шести месяцев подряд, при достижении среднемесячной пассажирской загрузки авиарейсов на субсидируемом авиамаршруте свыше 80 % от максимальной коммерческой загрузки провозной емкости воздушного судна, авиамаршрут переводится на коммерческую основу, при условии, что данный маршрут не является убыточным.</w:t>
      </w:r>
    </w:p>
    <w:bookmarkEnd w:id="40"/>
    <w:bookmarkStart w:name="z9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не менее шести месяцев другими авиакомпаниями коммерческих регулярных рейсов на субсидируемых авиамаршрутах, субсидирование авиамаршрута прекращается.</w:t>
      </w:r>
    </w:p>
    <w:bookmarkEnd w:id="41"/>
    <w:bookmarkStart w:name="z9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сфере гражданской авиации рассматривает и представляет ответ на поступившие предложения от авиакомпаний в течение трех рабочих дней.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25.06.2019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</w:tr>
    </w:tbl>
    <w:bookmarkStart w:name="z42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Договор № ___________________</w:t>
      </w:r>
      <w:r>
        <w:br/>
      </w:r>
      <w:r>
        <w:rPr>
          <w:rFonts w:ascii="Times New Roman"/>
          <w:b/>
          <w:i w:val="false"/>
          <w:color w:val="000000"/>
        </w:rPr>
        <w:t>бюджетного субсидирования регулярных авиамаршрутов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                          "___" 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(ая, ое) (полное наименование заказчика)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заказчик,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именуемый (ая, ое) (полное наименование исполнителя)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исполнитель,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фамилия, имя, отчество уполномоченного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действующего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(устава, Положения и т.п.)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дальнейшем именуемые "Стороны", заключили настоящий договор (далее – договор) о нижеследующем:</w:t>
      </w:r>
    </w:p>
    <w:bookmarkStart w:name="z4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договора</w:t>
      </w:r>
    </w:p>
    <w:bookmarkEnd w:id="44"/>
    <w:bookmarkStart w:name="z4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Исполнитель осуществляет регулярные авиаперевозки по маршрутам, не обеспечивающим уровень дохода, необходимого для эффективного функционирования авиамаршрута.</w:t>
      </w:r>
    </w:p>
    <w:bookmarkEnd w:id="45"/>
    <w:bookmarkStart w:name="z4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 осуществляет субсидирование авиаперевозок за счет средств республиканского или местных бюджетов. Субсидированию подлежит разница между доходом, полученным от перевозки пассажиров, грузов, почты и багажа, и суммой эксплуатационных расходов, формирующихся при авиаперевозке, в пределах годовой суммы выделенных субсидий по каждому авиамаршруту.</w:t>
      </w:r>
    </w:p>
    <w:bookmarkEnd w:id="46"/>
    <w:bookmarkStart w:name="z4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авиамаршрутов, по которым не обеспечивается уровень дохода, общая годовая сумма выделенных субсидий по каждому авиамаршруту, минимальное количество частот, тариф на каждый субсидируемый авиамаршрут и минимальное требуемое количество посадочных мест на воздушном судне отражаются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договору.</w:t>
      </w:r>
    </w:p>
    <w:bookmarkEnd w:id="47"/>
    <w:bookmarkStart w:name="z4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48"/>
    <w:bookmarkStart w:name="z4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целях удовлетворения населения в воздушном сообщении Стороны вправе менять условия эксплуатации маршрута, согласно дополнительному соглашению, являющемуся неотъемлемой частью настоящего договора.</w:t>
      </w:r>
    </w:p>
    <w:bookmarkEnd w:id="49"/>
    <w:bookmarkStart w:name="z4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Заказчик обязуется осуществлять бюджетное субсидирование авиамаршрутов в установленном законодательством порядке и сроки, предусмотренные настоящим договором.</w:t>
      </w:r>
    </w:p>
    <w:bookmarkEnd w:id="50"/>
    <w:bookmarkStart w:name="z5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Исполнитель обязуется своевременно и качественно осуществлять авиаперевозки в соответствии со свидетельствами на авиамаршруты, нормативными правовыми актами, регулирующими деятельность гражданской авиации.</w:t>
      </w:r>
    </w:p>
    <w:bookmarkEnd w:id="51"/>
    <w:bookmarkStart w:name="z5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взаиморасчетов</w:t>
      </w:r>
    </w:p>
    <w:bookmarkEnd w:id="52"/>
    <w:bookmarkStart w:name="z5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Исполнитель ежемесячно в срок до 20 числа месяца, следующего за отчетным, представляет заказчику отчет по субсидируемым авиамаршрутам, согласно приложению 2 к Правилам, с приложением следующих документов, заверенных руководителем, главным бухгалтером и печатью исполнителя:</w:t>
      </w:r>
    </w:p>
    <w:bookmarkEnd w:id="53"/>
    <w:bookmarkStart w:name="z5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 о перевозке пассажиров, грузов, багажа и почты по субсидируемым авиамаршрутам согласно приложению 3 к Правилам;</w:t>
      </w:r>
    </w:p>
    <w:bookmarkEnd w:id="54"/>
    <w:bookmarkStart w:name="z5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реестр расходов по субсидируемым авиамаршрутам согласно приложению 4 к Правилам.</w:t>
      </w:r>
    </w:p>
    <w:bookmarkEnd w:id="55"/>
    <w:bookmarkStart w:name="z5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Между исполнителем и заказчиком после принятия ежемесячного отчета по субсидируемым авиамаршрутам с приложенными документами составляется акт оказанных услуг, согласно приложению 5 к Правилам, и выплата бюджетных субсидий осуществляется ежемесячно в объемах выделенных средств согласно плану финансирования утвержденной бюджетной программы.</w:t>
      </w:r>
    </w:p>
    <w:bookmarkEnd w:id="56"/>
    <w:bookmarkStart w:name="z5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бюджетных субсидий за отчетный месяц осуществляется в срок не позднее 30 числа месяца, следующего за отчетным.</w:t>
      </w:r>
    </w:p>
    <w:bookmarkEnd w:id="57"/>
    <w:bookmarkStart w:name="z5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Выплата бюджетных субсидий за последний календарный месяц года осуществляется на основе представленного не позднее 20 декабря предварительного акта оказанных услуг по субсидируемым авиамаршрутам, составленного по прогнозным данным, с последующим представлением отчета, составленного по фактическим данным в срок не позднее 20 числа следующего месяца.</w:t>
      </w:r>
    </w:p>
    <w:bookmarkEnd w:id="58"/>
    <w:bookmarkStart w:name="z5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итогам финансового года авиакомпания и уполномоченный орган или местный исполнительный орган проводят сверку взаиморасчетов с составлением актов сверки и выполненных работ.</w:t>
      </w:r>
    </w:p>
    <w:bookmarkEnd w:id="59"/>
    <w:bookmarkStart w:name="z5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Сторон</w:t>
      </w:r>
    </w:p>
    <w:bookmarkEnd w:id="60"/>
    <w:bookmarkStart w:name="z6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несут ответственность за неисполнение либо ненадлежащее исполнение обязательств по настоящему договору в соответствии с действующим законодательством.</w:t>
      </w:r>
    </w:p>
    <w:bookmarkEnd w:id="61"/>
    <w:bookmarkStart w:name="z6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Сторона, нарушившая свои обязательства по настоящему договору, обязуется в срок не более трех календарных дней известить об этом другую Сторону и сделать все от нее зависящее для устранения нарушения. </w:t>
      </w:r>
    </w:p>
    <w:bookmarkEnd w:id="62"/>
    <w:bookmarkStart w:name="z6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Форс-мажорные обстоятельства</w:t>
      </w:r>
    </w:p>
    <w:bookmarkEnd w:id="63"/>
    <w:bookmarkStart w:name="z6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случае возникновения форс-мажорных обстоятельств, каждая Сторона должна в срок не более трех календарных дней немедленно уведомить об этом другую Сторону.</w:t>
      </w:r>
    </w:p>
    <w:bookmarkEnd w:id="64"/>
    <w:bookmarkStart w:name="z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"форс-мажорными" обстоятельствами понимаются стихийные бедствия, действия государственных органов, препятствующие исполнению настоящего договора, военные действия, объявления чрезвычайного положения, мобилизационных мероприятий, погодные и природные условия и любые другие обстоятельства, которые в независимости от Сторон будут препятствовать выполнению Сторонами своих обязательств по настоящему договору.</w:t>
      </w:r>
    </w:p>
    <w:bookmarkEnd w:id="65"/>
    <w:bookmarkStart w:name="z6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случае, если форс-мажорные обстоятельства действуют и не прекращаются в течение тридцати календарных дней, Стороны письменно согласовывают свои дальнейшие действия по настоящему договору.</w:t>
      </w:r>
    </w:p>
    <w:bookmarkEnd w:id="66"/>
    <w:bookmarkStart w:name="z66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Срок действия, условия изменения и расторжения договора,</w:t>
      </w:r>
      <w:r>
        <w:br/>
      </w:r>
      <w:r>
        <w:rPr>
          <w:rFonts w:ascii="Times New Roman"/>
          <w:b/>
          <w:i w:val="false"/>
          <w:color w:val="000000"/>
        </w:rPr>
        <w:t>порядок рассмотрения споров</w:t>
      </w:r>
    </w:p>
    <w:bookmarkEnd w:id="67"/>
    <w:bookmarkStart w:name="z6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договор вступает в силу с ______ "___" _______ 20___ года и действует до "___" _________ 20__ года.</w:t>
      </w:r>
    </w:p>
    <w:bookmarkEnd w:id="68"/>
    <w:bookmarkStart w:name="z6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Срок действия настоящего договора может быть продлен при согласии обеих Сторон на срок, предусмотренный свидетельством на авиамаршрут, с составлением соответствующего дополнительного соглашения.</w:t>
      </w:r>
    </w:p>
    <w:bookmarkEnd w:id="69"/>
    <w:bookmarkStart w:name="z6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договор может быть расторгнут по следующим основаниям:</w:t>
      </w:r>
    </w:p>
    <w:bookmarkEnd w:id="70"/>
    <w:bookmarkStart w:name="z7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отзыва свидетельства на авиамаршрут (для оказания услуг по перевозке пассажиров, багажа, грузов и почты);</w:t>
      </w:r>
    </w:p>
    <w:bookmarkEnd w:id="71"/>
    <w:bookmarkStart w:name="z7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взаимному соглашению Сторон;</w:t>
      </w:r>
    </w:p>
    <w:bookmarkEnd w:id="72"/>
    <w:bookmarkStart w:name="z7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требованию одной из Сторон, в случае неисполнения другой Стороной обязательств.</w:t>
      </w:r>
    </w:p>
    <w:bookmarkEnd w:id="73"/>
    <w:bookmarkStart w:name="z7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Односторонний отказ от исполнения настоящего договора или одностороннее расторжение настоящего договора осуществляются в соответствии с гражданским законодательством Республики Казахстан.</w:t>
      </w:r>
    </w:p>
    <w:bookmarkEnd w:id="74"/>
    <w:bookmarkStart w:name="z7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Стороны будут разрешать возникшие споры и разногласия путем переговоров, при невозможности разрешения путем переговоров – в судебном порядке в соответствии с законодательством, регулирующим деятельность гражданской авиации.</w:t>
      </w:r>
    </w:p>
    <w:bookmarkEnd w:id="75"/>
    <w:bookmarkStart w:name="z7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изменения и дополнения к настоящему договору составляются в письменной форме на __________ языке (ах) в двух экземплярах, по одному для каждой из Сторон, имеющих одинаковую юридическую силу, и подписываются обеими Сторонами.</w:t>
      </w:r>
    </w:p>
    <w:bookmarkEnd w:id="76"/>
    <w:bookmarkStart w:name="z7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Настоящий договор заключен в городе _______ "___" ________ 20___ года в двух экземплярах на ____________ языке (ах) по одному экземпляру для каждой из Сторон, имеющих одинаковую юридическую силу.</w:t>
      </w:r>
    </w:p>
    <w:bookmarkEnd w:id="77"/>
    <w:bookmarkStart w:name="z7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Реквизиты и подписи Сторон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(полное наименование)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(адрес) 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руководителя)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(подпись)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 ___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 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(полное наименование)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(адрес) 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(Ф.И.О. руководителя)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(подпись)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____________ ___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М.П.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</w:tr>
    </w:tbl>
    <w:bookmarkStart w:name="z7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авиамаршрутов,</w:t>
      </w:r>
      <w:r>
        <w:br/>
      </w:r>
      <w:r>
        <w:rPr>
          <w:rFonts w:ascii="Times New Roman"/>
          <w:b/>
          <w:i w:val="false"/>
          <w:color w:val="000000"/>
        </w:rPr>
        <w:t>не обеспечивающих уровень дохода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тенге, с НДС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Авиамаршрут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Выделенная сумма на авиамаршрут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неделю)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страховых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багажа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приложение является неотъемлемой частью договора бюджетного субсидирования регулярных авиамаршрутов от "___" _________ 20___ года № ____.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(Ф.И.О.,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 20__ года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(Ф.И.О., 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 20__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</w:tr>
    </w:tbl>
    <w:bookmarkStart w:name="z8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субсидируемым авиамаршрутам авиакомпании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>за __________ месяц ___________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авиакомпании)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Периодичность: ежемесячная, единица измерения – тенге, с НДС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рейса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Полетное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Себестоимость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часа по ВС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ГСМ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Метеообеспечение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эксплутационных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перевезенных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субсидированию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главного бухгалтера)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</w:tr>
    </w:tbl>
    <w:bookmarkStart w:name="z8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перевозке пассажиров, грузов, багажа и почты по</w:t>
      </w:r>
      <w:r>
        <w:br/>
      </w:r>
      <w:r>
        <w:rPr>
          <w:rFonts w:ascii="Times New Roman"/>
          <w:b/>
          <w:i w:val="false"/>
          <w:color w:val="000000"/>
        </w:rPr>
        <w:t>субсидируемым авиамаршрутам авиакомпании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>за ___________ месяц ________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авиакомпании)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 – тенге, с НДС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вылета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рейса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Авиамаршрут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пассажирского купона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пассажиров экономический/бизнес-класс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экономический/бизнес-класс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квитанции платежного багажа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кг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почтовой, грузовой накладной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 кг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почты и груза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главного бухгалтера)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</w:tr>
    </w:tbl>
    <w:bookmarkStart w:name="z8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расходов по субсидируемым</w:t>
      </w:r>
      <w:r>
        <w:br/>
      </w:r>
      <w:r>
        <w:rPr>
          <w:rFonts w:ascii="Times New Roman"/>
          <w:b/>
          <w:i w:val="false"/>
          <w:color w:val="000000"/>
        </w:rPr>
        <w:t>авиамаршрутам авиакомпании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 </w:t>
      </w:r>
      <w:r>
        <w:rPr>
          <w:rFonts w:ascii="Times New Roman"/>
          <w:b w:val="false"/>
          <w:i w:val="false"/>
          <w:color w:val="000000"/>
          <w:sz w:val="28"/>
        </w:rPr>
        <w:t>за ____________ месяц _____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авиакомпании)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Единица измерения: тенге, с НДС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рейса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Авиамаршрут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(подпись, Ф.И.О. главного бухгалтера)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авиамаршрутов</w:t>
            </w:r>
          </w:p>
        </w:tc>
      </w:tr>
    </w:tbl>
    <w:bookmarkStart w:name="z8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оказанных услуг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другой стороны, составили настоящий акт оказанных услуг по состоянию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20__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авиамаршрута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выполненных рейсов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перевезенных пассажиров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сумма субсидирования согласно плану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цифрами и прописью в тенге)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Заказчик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Авиакомпания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Ф.И.О. руководителя или лица, им уполномоченного)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(подпись, Ф.И.О. руководителя)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М.П.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