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701c" w14:textId="3c07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обслуживания пассажиров в аэропортах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1512. Утратило силу постановлением Правительства Республики Казахстан от 29 декабря 2016 года № 901.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29.12.2016 </w:t>
      </w:r>
      <w:r>
        <w:rPr>
          <w:rFonts w:ascii="Times New Roman"/>
          <w:b w:val="false"/>
          <w:i w:val="false"/>
          <w:color w:val="ff0000"/>
          <w:sz w:val="28"/>
        </w:rPr>
        <w:t>№ 901</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24 февраля 2015 года № 189.</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обслуживания пассажиров в аэропортах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2010 года № 1512</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обслуживания пассажиров</w:t>
      </w:r>
      <w:r>
        <w:br/>
      </w:r>
      <w:r>
        <w:rPr>
          <w:rFonts w:ascii="Times New Roman"/>
          <w:b/>
          <w:i w:val="false"/>
          <w:color w:val="000000"/>
        </w:rPr>
        <w:t>
в аэропортах Республики Казахстан</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22.01.2013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организации обслуживания пассажиров в аэропортах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000000"/>
          <w:sz w:val="28"/>
        </w:rPr>
        <w:t>
      2. Настоящие Правила устанавливают порядок и организации обслуживания пассажиров в аэропортах Республики Казахстан и направлены на обеспечение безопасного и качественного обслуживания пассажиров.</w:t>
      </w:r>
      <w:r>
        <w:br/>
      </w:r>
      <w:r>
        <w:rPr>
          <w:rFonts w:ascii="Times New Roman"/>
          <w:b w:val="false"/>
          <w:i w:val="false"/>
          <w:color w:val="000000"/>
          <w:sz w:val="28"/>
        </w:rPr>
        <w:t>
</w:t>
      </w:r>
      <w:r>
        <w:rPr>
          <w:rFonts w:ascii="Times New Roman"/>
          <w:b w:val="false"/>
          <w:i w:val="false"/>
          <w:color w:val="000000"/>
          <w:sz w:val="28"/>
        </w:rPr>
        <w:t>
      3. Термины и определения,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агент - физическое или юридическое лицо, представляющее авиакомпанию, аэропорт, которое уполномочено непосредственно выступать от его имени при выполнении всех процедур, связанных с прибытием, отправлением и оформлением воздушного судна данной авиакомпании, экипажа, пассажиров, багажа, груза, почты и бортприпасов;</w:t>
      </w:r>
      <w:r>
        <w:br/>
      </w:r>
      <w:r>
        <w:rPr>
          <w:rFonts w:ascii="Times New Roman"/>
          <w:b w:val="false"/>
          <w:i w:val="false"/>
          <w:color w:val="000000"/>
          <w:sz w:val="28"/>
        </w:rPr>
        <w:t>
</w:t>
      </w:r>
      <w:r>
        <w:rPr>
          <w:rFonts w:ascii="Times New Roman"/>
          <w:b w:val="false"/>
          <w:i w:val="false"/>
          <w:color w:val="000000"/>
          <w:sz w:val="28"/>
        </w:rPr>
        <w:t>
      2) графа "изменение в последнюю минуту" сводно-загрузочной ведомости (далее - графа "LMC") - графа, в которой указываются изменения в последнюю минуту количества пассажиров, багажа;</w:t>
      </w:r>
      <w:r>
        <w:br/>
      </w:r>
      <w:r>
        <w:rPr>
          <w:rFonts w:ascii="Times New Roman"/>
          <w:b w:val="false"/>
          <w:i w:val="false"/>
          <w:color w:val="000000"/>
          <w:sz w:val="28"/>
        </w:rPr>
        <w:t>
</w:t>
      </w:r>
      <w:r>
        <w:rPr>
          <w:rFonts w:ascii="Times New Roman"/>
          <w:b w:val="false"/>
          <w:i w:val="false"/>
          <w:color w:val="000000"/>
          <w:sz w:val="28"/>
        </w:rPr>
        <w:t>
      3) обслуживание пассажиров – деятельность по выполнению процедур, связанных с оформлением и осуществлением воздушной перевозки, а также с предоставлением им дополнительных платных или бесплатных услуг с целью удовлетворения потребностей;</w:t>
      </w:r>
      <w:r>
        <w:br/>
      </w:r>
      <w:r>
        <w:rPr>
          <w:rFonts w:ascii="Times New Roman"/>
          <w:b w:val="false"/>
          <w:i w:val="false"/>
          <w:color w:val="000000"/>
          <w:sz w:val="28"/>
        </w:rPr>
        <w:t>
</w:t>
      </w:r>
      <w:r>
        <w:rPr>
          <w:rFonts w:ascii="Times New Roman"/>
          <w:b w:val="false"/>
          <w:i w:val="false"/>
          <w:color w:val="000000"/>
          <w:sz w:val="28"/>
        </w:rPr>
        <w:t>
      4) перронное транспортное средство – транспортное средство, предназначенное для перевозки пассажиров между воздушным судном и зданием аэропорта;</w:t>
      </w:r>
      <w:r>
        <w:br/>
      </w:r>
      <w:r>
        <w:rPr>
          <w:rFonts w:ascii="Times New Roman"/>
          <w:b w:val="false"/>
          <w:i w:val="false"/>
          <w:color w:val="000000"/>
          <w:sz w:val="28"/>
        </w:rPr>
        <w:t>
</w:t>
      </w:r>
      <w:r>
        <w:rPr>
          <w:rFonts w:ascii="Times New Roman"/>
          <w:b w:val="false"/>
          <w:i w:val="false"/>
          <w:color w:val="000000"/>
          <w:sz w:val="28"/>
        </w:rPr>
        <w:t>
      5) претензия - составленное в письменной (электронной) форме требование заинтересованного лица о возмещении вреда (убытков), возникшее в результате ненадлежащей воздушной перевозки багажа;</w:t>
      </w:r>
      <w:r>
        <w:br/>
      </w:r>
      <w:r>
        <w:rPr>
          <w:rFonts w:ascii="Times New Roman"/>
          <w:b w:val="false"/>
          <w:i w:val="false"/>
          <w:color w:val="000000"/>
          <w:sz w:val="28"/>
        </w:rPr>
        <w:t>
</w:t>
      </w:r>
      <w:r>
        <w:rPr>
          <w:rFonts w:ascii="Times New Roman"/>
          <w:b w:val="false"/>
          <w:i w:val="false"/>
          <w:color w:val="000000"/>
          <w:sz w:val="28"/>
        </w:rPr>
        <w:t>
      6) акт о неисправностях при перевозке багажа (PIR – property irregularity report) – документ, оформленный перевозчиком или обслуживающей организацией в присутствии пассажира или уполномоченного им лица при обнаружении вреда, причиненного багажу;</w:t>
      </w:r>
      <w:r>
        <w:br/>
      </w:r>
      <w:r>
        <w:rPr>
          <w:rFonts w:ascii="Times New Roman"/>
          <w:b w:val="false"/>
          <w:i w:val="false"/>
          <w:color w:val="000000"/>
          <w:sz w:val="28"/>
        </w:rPr>
        <w:t>
</w:t>
      </w:r>
      <w:r>
        <w:rPr>
          <w:rFonts w:ascii="Times New Roman"/>
          <w:b w:val="false"/>
          <w:i w:val="false"/>
          <w:color w:val="000000"/>
          <w:sz w:val="28"/>
        </w:rPr>
        <w:t>
      7) багаж – личные вещи пассажира, перевозимые перевозчиком на воздушном судне на основании договора воздушной перевозки;</w:t>
      </w:r>
      <w:r>
        <w:br/>
      </w:r>
      <w:r>
        <w:rPr>
          <w:rFonts w:ascii="Times New Roman"/>
          <w:b w:val="false"/>
          <w:i w:val="false"/>
          <w:color w:val="000000"/>
          <w:sz w:val="28"/>
        </w:rPr>
        <w:t>
</w:t>
      </w:r>
      <w:r>
        <w:rPr>
          <w:rFonts w:ascii="Times New Roman"/>
          <w:b w:val="false"/>
          <w:i w:val="false"/>
          <w:color w:val="000000"/>
          <w:sz w:val="28"/>
        </w:rPr>
        <w:t>
      8) багажная бирка – документ, выдаваемый перевозчиком для опознавания (идентификации) зарегистрированного багажа пассажира;</w:t>
      </w:r>
      <w:r>
        <w:br/>
      </w:r>
      <w:r>
        <w:rPr>
          <w:rFonts w:ascii="Times New Roman"/>
          <w:b w:val="false"/>
          <w:i w:val="false"/>
          <w:color w:val="000000"/>
          <w:sz w:val="28"/>
        </w:rPr>
        <w:t>
</w:t>
      </w:r>
      <w:r>
        <w:rPr>
          <w:rFonts w:ascii="Times New Roman"/>
          <w:b w:val="false"/>
          <w:i w:val="false"/>
          <w:color w:val="000000"/>
          <w:sz w:val="28"/>
        </w:rPr>
        <w:t>
      9) маршрутная квитанция – документ или документы, являющиеся составной частью электронного билета и содержащие необходимые сведения (например, фамилию пассажира, маршрут, тариф и т.д.), извещения и уведомления;</w:t>
      </w:r>
      <w:r>
        <w:br/>
      </w:r>
      <w:r>
        <w:rPr>
          <w:rFonts w:ascii="Times New Roman"/>
          <w:b w:val="false"/>
          <w:i w:val="false"/>
          <w:color w:val="000000"/>
          <w:sz w:val="28"/>
        </w:rPr>
        <w:t>
</w:t>
      </w:r>
      <w:r>
        <w:rPr>
          <w:rFonts w:ascii="Times New Roman"/>
          <w:b w:val="false"/>
          <w:i w:val="false"/>
          <w:color w:val="000000"/>
          <w:sz w:val="28"/>
        </w:rPr>
        <w:t>
      10) багаж зарегистрированный – багаж пассажира, принятый перевозчиком к воздушной перевозке под ответственность перевозчика и на который он выдал багажную квитанцию и багажную бирку;</w:t>
      </w:r>
      <w:r>
        <w:br/>
      </w:r>
      <w:r>
        <w:rPr>
          <w:rFonts w:ascii="Times New Roman"/>
          <w:b w:val="false"/>
          <w:i w:val="false"/>
          <w:color w:val="000000"/>
          <w:sz w:val="28"/>
        </w:rPr>
        <w:t>
</w:t>
      </w:r>
      <w:r>
        <w:rPr>
          <w:rFonts w:ascii="Times New Roman"/>
          <w:b w:val="false"/>
          <w:i w:val="false"/>
          <w:color w:val="000000"/>
          <w:sz w:val="28"/>
        </w:rPr>
        <w:t>
      11) багаж невостребованный – багаж, который прибыл в аэропорт (пункт) назначения, указанный на багажной бирке, и не был получен пассажиром;</w:t>
      </w:r>
      <w:r>
        <w:br/>
      </w:r>
      <w:r>
        <w:rPr>
          <w:rFonts w:ascii="Times New Roman"/>
          <w:b w:val="false"/>
          <w:i w:val="false"/>
          <w:color w:val="000000"/>
          <w:sz w:val="28"/>
        </w:rPr>
        <w:t>
</w:t>
      </w:r>
      <w:r>
        <w:rPr>
          <w:rFonts w:ascii="Times New Roman"/>
          <w:b w:val="false"/>
          <w:i w:val="false"/>
          <w:color w:val="000000"/>
          <w:sz w:val="28"/>
        </w:rPr>
        <w:t>
      12) багаж незарегистрированный (ручная кладь) – багаж пассажиров, кроме зарегистрированного, маркируемый бирками "ручная кладь", перевозимый в салоне воздушного судна с согласия перевозчика;</w:t>
      </w:r>
      <w:r>
        <w:br/>
      </w:r>
      <w:r>
        <w:rPr>
          <w:rFonts w:ascii="Times New Roman"/>
          <w:b w:val="false"/>
          <w:i w:val="false"/>
          <w:color w:val="000000"/>
          <w:sz w:val="28"/>
        </w:rPr>
        <w:t>
</w:t>
      </w:r>
      <w:r>
        <w:rPr>
          <w:rFonts w:ascii="Times New Roman"/>
          <w:b w:val="false"/>
          <w:i w:val="false"/>
          <w:color w:val="000000"/>
          <w:sz w:val="28"/>
        </w:rPr>
        <w:t>
      13) трансферный багаж – багаж, который в соответствии с договором воздушной перевозки перегружается в аэропорту (пункте) трансфера с воздушного судна, выполняющего один рейс, на воздушное судно, выполняющее другой рейс по маршруту воздушной перевозки;</w:t>
      </w:r>
      <w:r>
        <w:br/>
      </w:r>
      <w:r>
        <w:rPr>
          <w:rFonts w:ascii="Times New Roman"/>
          <w:b w:val="false"/>
          <w:i w:val="false"/>
          <w:color w:val="000000"/>
          <w:sz w:val="28"/>
        </w:rPr>
        <w:t>
</w:t>
      </w:r>
      <w:r>
        <w:rPr>
          <w:rFonts w:ascii="Times New Roman"/>
          <w:b w:val="false"/>
          <w:i w:val="false"/>
          <w:color w:val="000000"/>
          <w:sz w:val="28"/>
        </w:rPr>
        <w:t>
      14) транзитный пассажир – пассажир, который в соответствии с договором воздушной перевозки перевозится далее тем же рейсом, которым прибыл в промежуточный аэропорт;</w:t>
      </w:r>
      <w:r>
        <w:br/>
      </w:r>
      <w:r>
        <w:rPr>
          <w:rFonts w:ascii="Times New Roman"/>
          <w:b w:val="false"/>
          <w:i w:val="false"/>
          <w:color w:val="000000"/>
          <w:sz w:val="28"/>
        </w:rPr>
        <w:t>
</w:t>
      </w:r>
      <w:r>
        <w:rPr>
          <w:rFonts w:ascii="Times New Roman"/>
          <w:b w:val="false"/>
          <w:i w:val="false"/>
          <w:color w:val="000000"/>
          <w:sz w:val="28"/>
        </w:rPr>
        <w:t>
      15) трансферный пассажир – пассажир, который в соответствии с договором воздушной перевозки прибыл в аэропорт (пункт) трансфера (пересадки) одним рейсом и продолжает полет другим рейсом по маршруту перевозки;</w:t>
      </w:r>
      <w:r>
        <w:br/>
      </w:r>
      <w:r>
        <w:rPr>
          <w:rFonts w:ascii="Times New Roman"/>
          <w:b w:val="false"/>
          <w:i w:val="false"/>
          <w:color w:val="000000"/>
          <w:sz w:val="28"/>
        </w:rPr>
        <w:t>
</w:t>
      </w:r>
      <w:r>
        <w:rPr>
          <w:rFonts w:ascii="Times New Roman"/>
          <w:b w:val="false"/>
          <w:i w:val="false"/>
          <w:color w:val="000000"/>
          <w:sz w:val="28"/>
        </w:rPr>
        <w:t>
      16) пассажир с ограниченной возможностью (PRM - Persons with Reduced Mobility) - пассажир, способность которого ограничена вследствие (сенсорной или моторной, хронической или временной) инвалидности, умственного недостатка, иного ограничения или возрастных изменений, и состояние которого требует надлежащей поддержки и адаптации;</w:t>
      </w:r>
      <w:r>
        <w:br/>
      </w:r>
      <w:r>
        <w:rPr>
          <w:rFonts w:ascii="Times New Roman"/>
          <w:b w:val="false"/>
          <w:i w:val="false"/>
          <w:color w:val="000000"/>
          <w:sz w:val="28"/>
        </w:rPr>
        <w:t>
</w:t>
      </w:r>
      <w:r>
        <w:rPr>
          <w:rFonts w:ascii="Times New Roman"/>
          <w:b w:val="false"/>
          <w:i w:val="false"/>
          <w:color w:val="000000"/>
          <w:sz w:val="28"/>
        </w:rPr>
        <w:t>
      17) графа "передаточная надпись" – в билете в этой графе указываются данные о пассажире.</w:t>
      </w:r>
      <w:r>
        <w:br/>
      </w:r>
      <w:r>
        <w:rPr>
          <w:rFonts w:ascii="Times New Roman"/>
          <w:b w:val="false"/>
          <w:i w:val="false"/>
          <w:color w:val="000000"/>
          <w:sz w:val="28"/>
        </w:rPr>
        <w:t>
</w:t>
      </w:r>
      <w:r>
        <w:rPr>
          <w:rFonts w:ascii="Times New Roman"/>
          <w:b w:val="false"/>
          <w:i w:val="false"/>
          <w:color w:val="000000"/>
          <w:sz w:val="28"/>
        </w:rPr>
        <w:t>
      4. При организации обслуживания пассажиров в аэропортах Республики Казахстан </w:t>
      </w:r>
      <w:r>
        <w:rPr>
          <w:rFonts w:ascii="Times New Roman"/>
          <w:b w:val="false"/>
          <w:i w:val="false"/>
          <w:color w:val="000000"/>
          <w:sz w:val="28"/>
        </w:rPr>
        <w:t>служба организации авиаперевозок</w:t>
      </w:r>
      <w:r>
        <w:rPr>
          <w:rFonts w:ascii="Times New Roman"/>
          <w:b w:val="false"/>
          <w:i w:val="false"/>
          <w:color w:val="000000"/>
          <w:sz w:val="28"/>
        </w:rPr>
        <w:t>, являющаяся структурным подразделением аэропорта,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обеспечивает регулярность полетов;</w:t>
      </w:r>
      <w:r>
        <w:br/>
      </w:r>
      <w:r>
        <w:rPr>
          <w:rFonts w:ascii="Times New Roman"/>
          <w:b w:val="false"/>
          <w:i w:val="false"/>
          <w:color w:val="000000"/>
          <w:sz w:val="28"/>
        </w:rPr>
        <w:t>
</w:t>
      </w:r>
      <w:r>
        <w:rPr>
          <w:rFonts w:ascii="Times New Roman"/>
          <w:b w:val="false"/>
          <w:i w:val="false"/>
          <w:color w:val="000000"/>
          <w:sz w:val="28"/>
        </w:rPr>
        <w:t>
      2) разрабатывает и осуществляет мероприятия по обеспечению сохранности и своевременной доставке багажа пассажиров;</w:t>
      </w:r>
      <w:r>
        <w:br/>
      </w:r>
      <w:r>
        <w:rPr>
          <w:rFonts w:ascii="Times New Roman"/>
          <w:b w:val="false"/>
          <w:i w:val="false"/>
          <w:color w:val="000000"/>
          <w:sz w:val="28"/>
        </w:rPr>
        <w:t>
</w:t>
      </w:r>
      <w:r>
        <w:rPr>
          <w:rFonts w:ascii="Times New Roman"/>
          <w:b w:val="false"/>
          <w:i w:val="false"/>
          <w:color w:val="000000"/>
          <w:sz w:val="28"/>
        </w:rPr>
        <w:t>
      3) проводит регистрацию билетов пассажиров, взвешивание и оформление багажа пассажиров в соответствии с авиационными стандартами международной организации в сфере гражданской авиации, а также с учетом положений авиакомпании;</w:t>
      </w:r>
      <w:r>
        <w:br/>
      </w:r>
      <w:r>
        <w:rPr>
          <w:rFonts w:ascii="Times New Roman"/>
          <w:b w:val="false"/>
          <w:i w:val="false"/>
          <w:color w:val="000000"/>
          <w:sz w:val="28"/>
        </w:rPr>
        <w:t>
</w:t>
      </w:r>
      <w:r>
        <w:rPr>
          <w:rFonts w:ascii="Times New Roman"/>
          <w:b w:val="false"/>
          <w:i w:val="false"/>
          <w:color w:val="000000"/>
          <w:sz w:val="28"/>
        </w:rPr>
        <w:t>
      4) обеспечивает представление пакета перевозочных документов по каждому рейсу;</w:t>
      </w:r>
      <w:r>
        <w:br/>
      </w:r>
      <w:r>
        <w:rPr>
          <w:rFonts w:ascii="Times New Roman"/>
          <w:b w:val="false"/>
          <w:i w:val="false"/>
          <w:color w:val="000000"/>
          <w:sz w:val="28"/>
        </w:rPr>
        <w:t>
</w:t>
      </w:r>
      <w:r>
        <w:rPr>
          <w:rFonts w:ascii="Times New Roman"/>
          <w:b w:val="false"/>
          <w:i w:val="false"/>
          <w:color w:val="000000"/>
          <w:sz w:val="28"/>
        </w:rPr>
        <w:t>
      5) по окончании регистрации подводит итоги регистрации;</w:t>
      </w:r>
      <w:r>
        <w:br/>
      </w:r>
      <w:r>
        <w:rPr>
          <w:rFonts w:ascii="Times New Roman"/>
          <w:b w:val="false"/>
          <w:i w:val="false"/>
          <w:color w:val="000000"/>
          <w:sz w:val="28"/>
        </w:rPr>
        <w:t>
</w:t>
      </w:r>
      <w:r>
        <w:rPr>
          <w:rFonts w:ascii="Times New Roman"/>
          <w:b w:val="false"/>
          <w:i w:val="false"/>
          <w:color w:val="000000"/>
          <w:sz w:val="28"/>
        </w:rPr>
        <w:t>
      6) выявляет наличие свободных мест и контролирует загрузку воздушного судна (пассажиров, багажа) в соответствии с перевозочными документами, документами по загрузке воздушного судна и положениями авиакомпании;</w:t>
      </w:r>
      <w:r>
        <w:br/>
      </w:r>
      <w:r>
        <w:rPr>
          <w:rFonts w:ascii="Times New Roman"/>
          <w:b w:val="false"/>
          <w:i w:val="false"/>
          <w:color w:val="000000"/>
          <w:sz w:val="28"/>
        </w:rPr>
        <w:t>
</w:t>
      </w:r>
      <w:r>
        <w:rPr>
          <w:rFonts w:ascii="Times New Roman"/>
          <w:b w:val="false"/>
          <w:i w:val="false"/>
          <w:color w:val="000000"/>
          <w:sz w:val="28"/>
        </w:rPr>
        <w:t>
      7) приглашает к посадке и сопровождает пассажиров до воздушного судна;</w:t>
      </w:r>
      <w:r>
        <w:br/>
      </w:r>
      <w:r>
        <w:rPr>
          <w:rFonts w:ascii="Times New Roman"/>
          <w:b w:val="false"/>
          <w:i w:val="false"/>
          <w:color w:val="000000"/>
          <w:sz w:val="28"/>
        </w:rPr>
        <w:t>
</w:t>
      </w:r>
      <w:r>
        <w:rPr>
          <w:rFonts w:ascii="Times New Roman"/>
          <w:b w:val="false"/>
          <w:i w:val="false"/>
          <w:color w:val="000000"/>
          <w:sz w:val="28"/>
        </w:rPr>
        <w:t>
      8) осуществляет посадку пассажиров в воздушное судно, загрузку багажа, сверяя фактическое наличие пассажиров с данными перевозочных документов;</w:t>
      </w:r>
      <w:r>
        <w:br/>
      </w:r>
      <w:r>
        <w:rPr>
          <w:rFonts w:ascii="Times New Roman"/>
          <w:b w:val="false"/>
          <w:i w:val="false"/>
          <w:color w:val="000000"/>
          <w:sz w:val="28"/>
        </w:rPr>
        <w:t>
</w:t>
      </w:r>
      <w:r>
        <w:rPr>
          <w:rFonts w:ascii="Times New Roman"/>
          <w:b w:val="false"/>
          <w:i w:val="false"/>
          <w:color w:val="000000"/>
          <w:sz w:val="28"/>
        </w:rPr>
        <w:t>
      9) организует снятие багажа не явившихся на посадку пассажиров;</w:t>
      </w:r>
      <w:r>
        <w:br/>
      </w:r>
      <w:r>
        <w:rPr>
          <w:rFonts w:ascii="Times New Roman"/>
          <w:b w:val="false"/>
          <w:i w:val="false"/>
          <w:color w:val="000000"/>
          <w:sz w:val="28"/>
        </w:rPr>
        <w:t>
</w:t>
      </w:r>
      <w:r>
        <w:rPr>
          <w:rFonts w:ascii="Times New Roman"/>
          <w:b w:val="false"/>
          <w:i w:val="false"/>
          <w:color w:val="000000"/>
          <w:sz w:val="28"/>
        </w:rPr>
        <w:t>
      10) проводит встречу и сопровождение прибывающих пассажиров до зала прилета аэровокзала;</w:t>
      </w:r>
      <w:r>
        <w:br/>
      </w:r>
      <w:r>
        <w:rPr>
          <w:rFonts w:ascii="Times New Roman"/>
          <w:b w:val="false"/>
          <w:i w:val="false"/>
          <w:color w:val="000000"/>
          <w:sz w:val="28"/>
        </w:rPr>
        <w:t>
</w:t>
      </w:r>
      <w:r>
        <w:rPr>
          <w:rFonts w:ascii="Times New Roman"/>
          <w:b w:val="false"/>
          <w:i w:val="false"/>
          <w:color w:val="000000"/>
          <w:sz w:val="28"/>
        </w:rPr>
        <w:t>
      11) производит прием, сопровождение багажа между зданием аэропорта и воздушным судном;</w:t>
      </w:r>
      <w:r>
        <w:br/>
      </w:r>
      <w:r>
        <w:rPr>
          <w:rFonts w:ascii="Times New Roman"/>
          <w:b w:val="false"/>
          <w:i w:val="false"/>
          <w:color w:val="000000"/>
          <w:sz w:val="28"/>
        </w:rPr>
        <w:t>
</w:t>
      </w:r>
      <w:r>
        <w:rPr>
          <w:rFonts w:ascii="Times New Roman"/>
          <w:b w:val="false"/>
          <w:i w:val="false"/>
          <w:color w:val="000000"/>
          <w:sz w:val="28"/>
        </w:rPr>
        <w:t>
      12) обеспечивает в аэропорту качество обслуживания пассажиров, пользующихся услугами воздушного транспорта в соответствии с международными стандартами, положения которых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Обслуживание пассажиров в аэропортах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обслуживание вылетающих пассажиров;</w:t>
      </w:r>
      <w:r>
        <w:br/>
      </w:r>
      <w:r>
        <w:rPr>
          <w:rFonts w:ascii="Times New Roman"/>
          <w:b w:val="false"/>
          <w:i w:val="false"/>
          <w:color w:val="000000"/>
          <w:sz w:val="28"/>
        </w:rPr>
        <w:t>
</w:t>
      </w:r>
      <w:r>
        <w:rPr>
          <w:rFonts w:ascii="Times New Roman"/>
          <w:b w:val="false"/>
          <w:i w:val="false"/>
          <w:color w:val="000000"/>
          <w:sz w:val="28"/>
        </w:rPr>
        <w:t>
      2) обслуживание прилетающих пассажиров;</w:t>
      </w:r>
      <w:r>
        <w:br/>
      </w:r>
      <w:r>
        <w:rPr>
          <w:rFonts w:ascii="Times New Roman"/>
          <w:b w:val="false"/>
          <w:i w:val="false"/>
          <w:color w:val="000000"/>
          <w:sz w:val="28"/>
        </w:rPr>
        <w:t>
</w:t>
      </w:r>
      <w:r>
        <w:rPr>
          <w:rFonts w:ascii="Times New Roman"/>
          <w:b w:val="false"/>
          <w:i w:val="false"/>
          <w:color w:val="000000"/>
          <w:sz w:val="28"/>
        </w:rPr>
        <w:t>
      3) обслуживание трансферных пассажиров;</w:t>
      </w:r>
      <w:r>
        <w:br/>
      </w:r>
      <w:r>
        <w:rPr>
          <w:rFonts w:ascii="Times New Roman"/>
          <w:b w:val="false"/>
          <w:i w:val="false"/>
          <w:color w:val="000000"/>
          <w:sz w:val="28"/>
        </w:rPr>
        <w:t>
</w:t>
      </w:r>
      <w:r>
        <w:rPr>
          <w:rFonts w:ascii="Times New Roman"/>
          <w:b w:val="false"/>
          <w:i w:val="false"/>
          <w:color w:val="000000"/>
          <w:sz w:val="28"/>
        </w:rPr>
        <w:t>
      4) обслуживание транзитных пассажиров;</w:t>
      </w:r>
      <w:r>
        <w:br/>
      </w:r>
      <w:r>
        <w:rPr>
          <w:rFonts w:ascii="Times New Roman"/>
          <w:b w:val="false"/>
          <w:i w:val="false"/>
          <w:color w:val="000000"/>
          <w:sz w:val="28"/>
        </w:rPr>
        <w:t>
</w:t>
      </w:r>
      <w:r>
        <w:rPr>
          <w:rFonts w:ascii="Times New Roman"/>
          <w:b w:val="false"/>
          <w:i w:val="false"/>
          <w:color w:val="000000"/>
          <w:sz w:val="28"/>
        </w:rPr>
        <w:t>
      5) обслуживание пассажира при предъявлении им претензии на ненадлежащую воздушную перевозку с участием представителя авиакомпании;</w:t>
      </w:r>
      <w:r>
        <w:br/>
      </w:r>
      <w:r>
        <w:rPr>
          <w:rFonts w:ascii="Times New Roman"/>
          <w:b w:val="false"/>
          <w:i w:val="false"/>
          <w:color w:val="000000"/>
          <w:sz w:val="28"/>
        </w:rPr>
        <w:t>
</w:t>
      </w:r>
      <w:r>
        <w:rPr>
          <w:rFonts w:ascii="Times New Roman"/>
          <w:b w:val="false"/>
          <w:i w:val="false"/>
          <w:color w:val="000000"/>
          <w:sz w:val="28"/>
        </w:rPr>
        <w:t>
      6) обслуживание пассажиров с ограниченными возможностями.</w:t>
      </w:r>
    </w:p>
    <w:bookmarkEnd w:id="5"/>
    <w:bookmarkStart w:name="z47" w:id="6"/>
    <w:p>
      <w:pPr>
        <w:spacing w:after="0"/>
        <w:ind w:left="0"/>
        <w:jc w:val="left"/>
      </w:pPr>
      <w:r>
        <w:rPr>
          <w:rFonts w:ascii="Times New Roman"/>
          <w:b/>
          <w:i w:val="false"/>
          <w:color w:val="000000"/>
        </w:rPr>
        <w:t xml:space="preserve"> 
2. Порядок обслуживания вылетающих пассажиров</w:t>
      </w:r>
    </w:p>
    <w:bookmarkEnd w:id="6"/>
    <w:bookmarkStart w:name="z48" w:id="7"/>
    <w:p>
      <w:pPr>
        <w:spacing w:after="0"/>
        <w:ind w:left="0"/>
        <w:jc w:val="both"/>
      </w:pPr>
      <w:r>
        <w:rPr>
          <w:rFonts w:ascii="Times New Roman"/>
          <w:b w:val="false"/>
          <w:i w:val="false"/>
          <w:color w:val="000000"/>
          <w:sz w:val="28"/>
        </w:rPr>
        <w:t>
      6. Обслуживание вылетающих пассажиров предусматривает следующий порядок:</w:t>
      </w:r>
      <w:r>
        <w:br/>
      </w:r>
      <w:r>
        <w:rPr>
          <w:rFonts w:ascii="Times New Roman"/>
          <w:b w:val="false"/>
          <w:i w:val="false"/>
          <w:color w:val="000000"/>
          <w:sz w:val="28"/>
        </w:rPr>
        <w:t>
</w:t>
      </w:r>
      <w:r>
        <w:rPr>
          <w:rFonts w:ascii="Times New Roman"/>
          <w:b w:val="false"/>
          <w:i w:val="false"/>
          <w:color w:val="000000"/>
          <w:sz w:val="28"/>
        </w:rPr>
        <w:t>
      1) регистрация вылетающих пассажиров в аэропорту начинается не позднее двух часов до вылета воздушного судна (в зависимости от типа воздушного судна и количества пассажиров) на международных рейсах и не позднее 1,5 часов до вылета воздушного судна (в зависимости от типа воздушного судна и количества пассажиров) на внутренних рейсах и заканчивается за 40 минут до вылета воздушного судна;</w:t>
      </w:r>
      <w:r>
        <w:br/>
      </w:r>
      <w:r>
        <w:rPr>
          <w:rFonts w:ascii="Times New Roman"/>
          <w:b w:val="false"/>
          <w:i w:val="false"/>
          <w:color w:val="000000"/>
          <w:sz w:val="28"/>
        </w:rPr>
        <w:t>
</w:t>
      </w:r>
      <w:r>
        <w:rPr>
          <w:rFonts w:ascii="Times New Roman"/>
          <w:b w:val="false"/>
          <w:i w:val="false"/>
          <w:color w:val="000000"/>
          <w:sz w:val="28"/>
        </w:rPr>
        <w:t>
      2) получение агентами от диспетчера сведений о номере и типе воздушного судна, количестве посадочных мест, авиакомпании, количестве проданных билетов и дополнительных сведений о вылетающих особо важных пассажирах, инвалидах, больных, трансферных и транзитных пассажирах, пассажирах зарегистрированных через интернет, стойки саморегистрации и другие виды связи;</w:t>
      </w:r>
      <w:r>
        <w:br/>
      </w:r>
      <w:r>
        <w:rPr>
          <w:rFonts w:ascii="Times New Roman"/>
          <w:b w:val="false"/>
          <w:i w:val="false"/>
          <w:color w:val="000000"/>
          <w:sz w:val="28"/>
        </w:rPr>
        <w:t>
</w:t>
      </w:r>
      <w:r>
        <w:rPr>
          <w:rFonts w:ascii="Times New Roman"/>
          <w:b w:val="false"/>
          <w:i w:val="false"/>
          <w:color w:val="000000"/>
          <w:sz w:val="28"/>
        </w:rPr>
        <w:t>
      3) подготовка агентом перевозочной документации, необходимой для оформления рейса (посадочные талоны, багажные номерные бирки, бирки "ручная кладь", "стекло" и, в случае ручной регистрации, пассажирские манифесты и багажные ведомости);</w:t>
      </w:r>
      <w:r>
        <w:br/>
      </w:r>
      <w:r>
        <w:rPr>
          <w:rFonts w:ascii="Times New Roman"/>
          <w:b w:val="false"/>
          <w:i w:val="false"/>
          <w:color w:val="000000"/>
          <w:sz w:val="28"/>
        </w:rPr>
        <w:t>
</w:t>
      </w:r>
      <w:r>
        <w:rPr>
          <w:rFonts w:ascii="Times New Roman"/>
          <w:b w:val="false"/>
          <w:i w:val="false"/>
          <w:color w:val="000000"/>
          <w:sz w:val="28"/>
        </w:rPr>
        <w:t>
      4) проверка агентами действительности и правильности оформления предоставленного пассажирам билета, даты и номера рейса, времени отправления, аэропорта назначения, наличия штампа места продажи, срока годности билета и наличия фамилии пассажира в списке PNL. При необходимости проверяет наличие записи и штампа в графе "Передаточная надпись";</w:t>
      </w:r>
      <w:r>
        <w:br/>
      </w:r>
      <w:r>
        <w:rPr>
          <w:rFonts w:ascii="Times New Roman"/>
          <w:b w:val="false"/>
          <w:i w:val="false"/>
          <w:color w:val="000000"/>
          <w:sz w:val="28"/>
        </w:rPr>
        <w:t>
</w:t>
      </w:r>
      <w:r>
        <w:rPr>
          <w:rFonts w:ascii="Times New Roman"/>
          <w:b w:val="false"/>
          <w:i w:val="false"/>
          <w:color w:val="000000"/>
          <w:sz w:val="28"/>
        </w:rPr>
        <w:t>
      5) наружный осмотр принимаемого к перевозке багажа;</w:t>
      </w:r>
      <w:r>
        <w:br/>
      </w:r>
      <w:r>
        <w:rPr>
          <w:rFonts w:ascii="Times New Roman"/>
          <w:b w:val="false"/>
          <w:i w:val="false"/>
          <w:color w:val="000000"/>
          <w:sz w:val="28"/>
        </w:rPr>
        <w:t>
</w:t>
      </w:r>
      <w:r>
        <w:rPr>
          <w:rFonts w:ascii="Times New Roman"/>
          <w:b w:val="false"/>
          <w:i w:val="false"/>
          <w:color w:val="000000"/>
          <w:sz w:val="28"/>
        </w:rPr>
        <w:t>
      6) взвешивание предъявленного пассажиром багажа и ручной клади;</w:t>
      </w:r>
      <w:r>
        <w:br/>
      </w:r>
      <w:r>
        <w:rPr>
          <w:rFonts w:ascii="Times New Roman"/>
          <w:b w:val="false"/>
          <w:i w:val="false"/>
          <w:color w:val="000000"/>
          <w:sz w:val="28"/>
        </w:rPr>
        <w:t>
</w:t>
      </w:r>
      <w:r>
        <w:rPr>
          <w:rFonts w:ascii="Times New Roman"/>
          <w:b w:val="false"/>
          <w:i w:val="false"/>
          <w:color w:val="000000"/>
          <w:sz w:val="28"/>
        </w:rPr>
        <w:t>
      7) внесение данных о багаже на данный/стыковочный рейс(ы);</w:t>
      </w:r>
      <w:r>
        <w:br/>
      </w:r>
      <w:r>
        <w:rPr>
          <w:rFonts w:ascii="Times New Roman"/>
          <w:b w:val="false"/>
          <w:i w:val="false"/>
          <w:color w:val="000000"/>
          <w:sz w:val="28"/>
        </w:rPr>
        <w:t>
</w:t>
      </w:r>
      <w:r>
        <w:rPr>
          <w:rFonts w:ascii="Times New Roman"/>
          <w:b w:val="false"/>
          <w:i w:val="false"/>
          <w:color w:val="000000"/>
          <w:sz w:val="28"/>
        </w:rPr>
        <w:t>
      8) агент определяет количество мест, массу багажа и ручной клади, наклеивает багажные номерные бирки на принятый к перевозке багаж и бирки "ручная кладь" на ручную кладь. Отрывные талоны багажных бирок передаются пассажиру. При регистрации группы пассажиров, следующих в один пункт назначения, автоматической регистрации агент оформляет весь принятый к перевозке багаж на одного взрослого пассажира в группе в режиме "семейный" или "групповой", ручной регистрации агент сверяет общую массу с общей массой бесплатного провоза багажа на всю группу и делает соответствующие пометки в пассажирском манифесте;</w:t>
      </w:r>
      <w:r>
        <w:br/>
      </w:r>
      <w:r>
        <w:rPr>
          <w:rFonts w:ascii="Times New Roman"/>
          <w:b w:val="false"/>
          <w:i w:val="false"/>
          <w:color w:val="000000"/>
          <w:sz w:val="28"/>
        </w:rPr>
        <w:t>
</w:t>
      </w:r>
      <w:r>
        <w:rPr>
          <w:rFonts w:ascii="Times New Roman"/>
          <w:b w:val="false"/>
          <w:i w:val="false"/>
          <w:color w:val="000000"/>
          <w:sz w:val="28"/>
        </w:rPr>
        <w:t>
      9) определение и оформление сверхнормативного багажа с внесением данных в систему регистрации билетов;</w:t>
      </w:r>
      <w:r>
        <w:br/>
      </w:r>
      <w:r>
        <w:rPr>
          <w:rFonts w:ascii="Times New Roman"/>
          <w:b w:val="false"/>
          <w:i w:val="false"/>
          <w:color w:val="000000"/>
          <w:sz w:val="28"/>
        </w:rPr>
        <w:t>
</w:t>
      </w:r>
      <w:r>
        <w:rPr>
          <w:rFonts w:ascii="Times New Roman"/>
          <w:b w:val="false"/>
          <w:i w:val="false"/>
          <w:color w:val="000000"/>
          <w:sz w:val="28"/>
        </w:rPr>
        <w:t>
      10) во избежание возникновения конфликтных ситуаций при выявлении каких-либо нарушений, связанных с процедурой регистрации билетов и оформления багажа (отказ пассажира выполнять требования авиакомпании, нарушения в оформлении билетов), немедленно информируется начальник смены;</w:t>
      </w:r>
      <w:r>
        <w:br/>
      </w:r>
      <w:r>
        <w:rPr>
          <w:rFonts w:ascii="Times New Roman"/>
          <w:b w:val="false"/>
          <w:i w:val="false"/>
          <w:color w:val="000000"/>
          <w:sz w:val="28"/>
        </w:rPr>
        <w:t>
</w:t>
      </w:r>
      <w:r>
        <w:rPr>
          <w:rFonts w:ascii="Times New Roman"/>
          <w:b w:val="false"/>
          <w:i w:val="false"/>
          <w:color w:val="000000"/>
          <w:sz w:val="28"/>
        </w:rPr>
        <w:t>
      11) по окончании регистрации агент, взаимодействуя с агентом зала официальных делегаций (ВИП, СИП залы) аэропорта, обслуживающим особо важных пассажиров, сверяет количество зарегистрированных пассажиров по каждому пункту посадки и в целом по рейсу.</w:t>
      </w:r>
      <w:r>
        <w:br/>
      </w:r>
      <w:r>
        <w:rPr>
          <w:rFonts w:ascii="Times New Roman"/>
          <w:b w:val="false"/>
          <w:i w:val="false"/>
          <w:color w:val="000000"/>
          <w:sz w:val="28"/>
        </w:rPr>
        <w:t>
</w:t>
      </w:r>
      <w:r>
        <w:rPr>
          <w:rFonts w:ascii="Times New Roman"/>
          <w:b w:val="false"/>
          <w:i w:val="false"/>
          <w:color w:val="000000"/>
          <w:sz w:val="28"/>
        </w:rPr>
        <w:t>
      При автоматической регистрации агент выводит на печать необходимое количество пассажирских манифестов, ручной регистрации подводит итоги по каждому сектору регистрации и передает общий итог регистрации диспетчеру для составления сводной загрузочной ведомости;</w:t>
      </w:r>
      <w:r>
        <w:br/>
      </w:r>
      <w:r>
        <w:rPr>
          <w:rFonts w:ascii="Times New Roman"/>
          <w:b w:val="false"/>
          <w:i w:val="false"/>
          <w:color w:val="000000"/>
          <w:sz w:val="28"/>
        </w:rPr>
        <w:t>
</w:t>
      </w:r>
      <w:r>
        <w:rPr>
          <w:rFonts w:ascii="Times New Roman"/>
          <w:b w:val="false"/>
          <w:i w:val="false"/>
          <w:color w:val="000000"/>
          <w:sz w:val="28"/>
        </w:rPr>
        <w:t>
      12) приемосдатчик/грузчик багажа подсчитывает количество мест багажа по каждому пункту загрузки и сверяет его с данными по каждому сектору регистрации.</w:t>
      </w:r>
      <w:r>
        <w:br/>
      </w:r>
      <w:r>
        <w:rPr>
          <w:rFonts w:ascii="Times New Roman"/>
          <w:b w:val="false"/>
          <w:i w:val="false"/>
          <w:color w:val="000000"/>
          <w:sz w:val="28"/>
        </w:rPr>
        <w:t>
</w:t>
      </w:r>
      <w:r>
        <w:rPr>
          <w:rFonts w:ascii="Times New Roman"/>
          <w:b w:val="false"/>
          <w:i w:val="false"/>
          <w:color w:val="000000"/>
          <w:sz w:val="28"/>
        </w:rPr>
        <w:t>
      При ручной регистрации приемосдатчик/грузчик багажа получает от агента данные о количестве мест и весе зарегистрированного багажа, зафиксированные в пассажирском манифесте. Сверив полученные данные с фактическим количеством мест багажа по каждому пункту разгрузки, загружает воздушное судно в соответствии с положениями авиакомпании по загрузке воздушного судна и заверяет фактические данные подписью;</w:t>
      </w:r>
      <w:r>
        <w:br/>
      </w:r>
      <w:r>
        <w:rPr>
          <w:rFonts w:ascii="Times New Roman"/>
          <w:b w:val="false"/>
          <w:i w:val="false"/>
          <w:color w:val="000000"/>
          <w:sz w:val="28"/>
        </w:rPr>
        <w:t>
</w:t>
      </w:r>
      <w:r>
        <w:rPr>
          <w:rFonts w:ascii="Times New Roman"/>
          <w:b w:val="false"/>
          <w:i w:val="false"/>
          <w:color w:val="000000"/>
          <w:sz w:val="28"/>
        </w:rPr>
        <w:t>
      13) регистрация пассажиров, опоздавших ко времени окончания регистрации, не производится;</w:t>
      </w:r>
      <w:r>
        <w:br/>
      </w:r>
      <w:r>
        <w:rPr>
          <w:rFonts w:ascii="Times New Roman"/>
          <w:b w:val="false"/>
          <w:i w:val="false"/>
          <w:color w:val="000000"/>
          <w:sz w:val="28"/>
        </w:rPr>
        <w:t>
</w:t>
      </w:r>
      <w:r>
        <w:rPr>
          <w:rFonts w:ascii="Times New Roman"/>
          <w:b w:val="false"/>
          <w:i w:val="false"/>
          <w:color w:val="000000"/>
          <w:sz w:val="28"/>
        </w:rPr>
        <w:t>
      14) агент приглашает пассажиров из зала ожидания в телескопический трап на посадку, или, при посадке на дальние стоянки в перронное транспортное средство;</w:t>
      </w:r>
      <w:r>
        <w:br/>
      </w:r>
      <w:r>
        <w:rPr>
          <w:rFonts w:ascii="Times New Roman"/>
          <w:b w:val="false"/>
          <w:i w:val="false"/>
          <w:color w:val="000000"/>
          <w:sz w:val="28"/>
        </w:rPr>
        <w:t>
</w:t>
      </w:r>
      <w:r>
        <w:rPr>
          <w:rFonts w:ascii="Times New Roman"/>
          <w:b w:val="false"/>
          <w:i w:val="false"/>
          <w:color w:val="000000"/>
          <w:sz w:val="28"/>
        </w:rPr>
        <w:t>
      15) агент проверяет у пассажиров посадочные талоны, сверяет фамилию пассажира, указанную на посадочном талоне, с фамилией в документе, удостоверяющем личность, вносит данные пассажира, прошедшего посадку в систему, и при наличии специальных устройств, сканирует информацию с посадочного талона.</w:t>
      </w:r>
      <w:r>
        <w:br/>
      </w:r>
      <w:r>
        <w:rPr>
          <w:rFonts w:ascii="Times New Roman"/>
          <w:b w:val="false"/>
          <w:i w:val="false"/>
          <w:color w:val="000000"/>
          <w:sz w:val="28"/>
        </w:rPr>
        <w:t>
</w:t>
      </w:r>
      <w:r>
        <w:rPr>
          <w:rFonts w:ascii="Times New Roman"/>
          <w:b w:val="false"/>
          <w:i w:val="false"/>
          <w:color w:val="000000"/>
          <w:sz w:val="28"/>
        </w:rPr>
        <w:t>
      Перед отправкой перронного транспортного средства агент объявляет пассажирам наименование авиакомпании, маршрут следования и номер рейса;</w:t>
      </w:r>
      <w:r>
        <w:br/>
      </w:r>
      <w:r>
        <w:rPr>
          <w:rFonts w:ascii="Times New Roman"/>
          <w:b w:val="false"/>
          <w:i w:val="false"/>
          <w:color w:val="000000"/>
          <w:sz w:val="28"/>
        </w:rPr>
        <w:t>
</w:t>
      </w:r>
      <w:r>
        <w:rPr>
          <w:rFonts w:ascii="Times New Roman"/>
          <w:b w:val="false"/>
          <w:i w:val="false"/>
          <w:color w:val="000000"/>
          <w:sz w:val="28"/>
        </w:rPr>
        <w:t>
      16) обо всех нарушениях, связанных с процедурой посадки вылетающих пассажиров и оформлением полетной документации (несоответствие количества посадочных талонов общему количеству зарегистрированных пассажиров, несоответствие количества посадочных талонов по классам обслуживания, неявка пассажира на посадку), немедленно информируются диспетчер и начальник смены аэропорта;</w:t>
      </w:r>
      <w:r>
        <w:br/>
      </w:r>
      <w:r>
        <w:rPr>
          <w:rFonts w:ascii="Times New Roman"/>
          <w:b w:val="false"/>
          <w:i w:val="false"/>
          <w:color w:val="000000"/>
          <w:sz w:val="28"/>
        </w:rPr>
        <w:t>
</w:t>
      </w:r>
      <w:r>
        <w:rPr>
          <w:rFonts w:ascii="Times New Roman"/>
          <w:b w:val="false"/>
          <w:i w:val="false"/>
          <w:color w:val="000000"/>
          <w:sz w:val="28"/>
        </w:rPr>
        <w:t>
      17) по окончании посадки пассажиров в воздушное судно агент уточняет у бортпроводника фактическое количество пассажиров на рейсе, сверяя его с посадочными талонами и итоговыми данными регистрации, полученными от диспетчера аэропорта, и делает необходимые изменения в графе "LMC" сводной загрузочной ведомости;</w:t>
      </w:r>
      <w:r>
        <w:br/>
      </w:r>
      <w:r>
        <w:rPr>
          <w:rFonts w:ascii="Times New Roman"/>
          <w:b w:val="false"/>
          <w:i w:val="false"/>
          <w:color w:val="000000"/>
          <w:sz w:val="28"/>
        </w:rPr>
        <w:t>
</w:t>
      </w:r>
      <w:r>
        <w:rPr>
          <w:rFonts w:ascii="Times New Roman"/>
          <w:b w:val="false"/>
          <w:i w:val="false"/>
          <w:color w:val="000000"/>
          <w:sz w:val="28"/>
        </w:rPr>
        <w:t>
      18) агент передает сводную загрузочную ведомость и центровочный график второму пилоту воздушного судна и докладывает диспетчеру о завершении посадки на рейс и начале руления воздушного судна;</w:t>
      </w:r>
      <w:r>
        <w:br/>
      </w:r>
      <w:r>
        <w:rPr>
          <w:rFonts w:ascii="Times New Roman"/>
          <w:b w:val="false"/>
          <w:i w:val="false"/>
          <w:color w:val="000000"/>
          <w:sz w:val="28"/>
        </w:rPr>
        <w:t>
</w:t>
      </w:r>
      <w:r>
        <w:rPr>
          <w:rFonts w:ascii="Times New Roman"/>
          <w:b w:val="false"/>
          <w:i w:val="false"/>
          <w:color w:val="000000"/>
          <w:sz w:val="28"/>
        </w:rPr>
        <w:t>
      19) багаж неявившихся пассажиров на борт воздушного судна снимается в обязательном порядке.</w:t>
      </w:r>
      <w:r>
        <w:br/>
      </w:r>
      <w:r>
        <w:rPr>
          <w:rFonts w:ascii="Times New Roman"/>
          <w:b w:val="false"/>
          <w:i w:val="false"/>
          <w:color w:val="000000"/>
          <w:sz w:val="28"/>
        </w:rPr>
        <w:t>
</w:t>
      </w:r>
      <w:r>
        <w:rPr>
          <w:rFonts w:ascii="Times New Roman"/>
          <w:b w:val="false"/>
          <w:i w:val="false"/>
          <w:color w:val="000000"/>
          <w:sz w:val="28"/>
        </w:rPr>
        <w:t>
      7. При регистрации багажа пассажиров, зарегистрированных через интернет, стойки саморегистрации и другие средства связи, агенты на отдельной стойке (оформление багажа зарегистрированных пассажиров) сверяют посадочные купоны с документами пассажира и производят регистрацию багажа в соответствии с положениями авиакомпании. Стойка саморегистрации и регистрации багажа закрывается за 40 минут до вылета.</w:t>
      </w:r>
      <w:r>
        <w:br/>
      </w:r>
      <w:r>
        <w:rPr>
          <w:rFonts w:ascii="Times New Roman"/>
          <w:b w:val="false"/>
          <w:i w:val="false"/>
          <w:color w:val="000000"/>
          <w:sz w:val="28"/>
        </w:rPr>
        <w:t>
</w:t>
      </w:r>
      <w:r>
        <w:rPr>
          <w:rFonts w:ascii="Times New Roman"/>
          <w:b w:val="false"/>
          <w:i w:val="false"/>
          <w:color w:val="000000"/>
          <w:sz w:val="28"/>
        </w:rPr>
        <w:t>
      8. Прием, оформление, доставку, погрузку и выдачу багажа обеспечивают взаимодействующие в указанных операциях:</w:t>
      </w:r>
      <w:r>
        <w:br/>
      </w:r>
      <w:r>
        <w:rPr>
          <w:rFonts w:ascii="Times New Roman"/>
          <w:b w:val="false"/>
          <w:i w:val="false"/>
          <w:color w:val="000000"/>
          <w:sz w:val="28"/>
        </w:rPr>
        <w:t>
</w:t>
      </w:r>
      <w:r>
        <w:rPr>
          <w:rFonts w:ascii="Times New Roman"/>
          <w:b w:val="false"/>
          <w:i w:val="false"/>
          <w:color w:val="000000"/>
          <w:sz w:val="28"/>
        </w:rPr>
        <w:t>
      1) агент;</w:t>
      </w:r>
      <w:r>
        <w:br/>
      </w:r>
      <w:r>
        <w:rPr>
          <w:rFonts w:ascii="Times New Roman"/>
          <w:b w:val="false"/>
          <w:i w:val="false"/>
          <w:color w:val="000000"/>
          <w:sz w:val="28"/>
        </w:rPr>
        <w:t>
</w:t>
      </w:r>
      <w:r>
        <w:rPr>
          <w:rFonts w:ascii="Times New Roman"/>
          <w:b w:val="false"/>
          <w:i w:val="false"/>
          <w:color w:val="000000"/>
          <w:sz w:val="28"/>
        </w:rPr>
        <w:t>
      2) приемосдатчик/грузчик;</w:t>
      </w:r>
      <w:r>
        <w:br/>
      </w:r>
      <w:r>
        <w:rPr>
          <w:rFonts w:ascii="Times New Roman"/>
          <w:b w:val="false"/>
          <w:i w:val="false"/>
          <w:color w:val="000000"/>
          <w:sz w:val="28"/>
        </w:rPr>
        <w:t>
</w:t>
      </w:r>
      <w:r>
        <w:rPr>
          <w:rFonts w:ascii="Times New Roman"/>
          <w:b w:val="false"/>
          <w:i w:val="false"/>
          <w:color w:val="000000"/>
          <w:sz w:val="28"/>
        </w:rPr>
        <w:t>
      3) бортпроводник/представитель авиакомпании.</w:t>
      </w:r>
      <w:r>
        <w:br/>
      </w:r>
      <w:r>
        <w:rPr>
          <w:rFonts w:ascii="Times New Roman"/>
          <w:b w:val="false"/>
          <w:i w:val="false"/>
          <w:color w:val="000000"/>
          <w:sz w:val="28"/>
        </w:rPr>
        <w:t>
</w:t>
      </w:r>
      <w:r>
        <w:rPr>
          <w:rFonts w:ascii="Times New Roman"/>
          <w:b w:val="false"/>
          <w:i w:val="false"/>
          <w:color w:val="000000"/>
          <w:sz w:val="28"/>
        </w:rPr>
        <w:t>
      9. При осуществлении международных полетов маршрутная квитанция необходима во время прохождения паспортного контроля в качестве доказательства обратного билета.</w:t>
      </w:r>
      <w:r>
        <w:br/>
      </w:r>
      <w:r>
        <w:rPr>
          <w:rFonts w:ascii="Times New Roman"/>
          <w:b w:val="false"/>
          <w:i w:val="false"/>
          <w:color w:val="000000"/>
          <w:sz w:val="28"/>
        </w:rPr>
        <w:t>
</w:t>
      </w:r>
      <w:r>
        <w:rPr>
          <w:rFonts w:ascii="Times New Roman"/>
          <w:b w:val="false"/>
          <w:i w:val="false"/>
          <w:color w:val="000000"/>
          <w:sz w:val="28"/>
        </w:rPr>
        <w:t>
      10. Регистрация билетов и оформление багажа вылетающих пассажиров производятся на стойках в операционном зале или посредством других способов регистрации.</w:t>
      </w:r>
      <w:r>
        <w:br/>
      </w:r>
      <w:r>
        <w:rPr>
          <w:rFonts w:ascii="Times New Roman"/>
          <w:b w:val="false"/>
          <w:i w:val="false"/>
          <w:color w:val="000000"/>
          <w:sz w:val="28"/>
        </w:rPr>
        <w:t>
</w:t>
      </w:r>
      <w:r>
        <w:rPr>
          <w:rFonts w:ascii="Times New Roman"/>
          <w:b w:val="false"/>
          <w:i w:val="false"/>
          <w:color w:val="000000"/>
          <w:sz w:val="28"/>
        </w:rPr>
        <w:t>
      11. При регистрации пассажира с детьми агент проверяет документ, подтверждающий возраст ребенка (свидетельство о рождении).</w:t>
      </w:r>
      <w:r>
        <w:br/>
      </w:r>
      <w:r>
        <w:rPr>
          <w:rFonts w:ascii="Times New Roman"/>
          <w:b w:val="false"/>
          <w:i w:val="false"/>
          <w:color w:val="000000"/>
          <w:sz w:val="28"/>
        </w:rPr>
        <w:t>
</w:t>
      </w:r>
      <w:r>
        <w:rPr>
          <w:rFonts w:ascii="Times New Roman"/>
          <w:b w:val="false"/>
          <w:i w:val="false"/>
          <w:color w:val="000000"/>
          <w:sz w:val="28"/>
        </w:rPr>
        <w:t>
      12. Регистрация билета несопровождаемого ребенка при предъявлении документа, удостоверяющего личность ребенка, осуществляется в соответствии с положениями авиакомпании. Предоставление мест в салоне воздушного судна осуществляется согласно статуса билета.</w:t>
      </w:r>
      <w:r>
        <w:br/>
      </w:r>
      <w:r>
        <w:rPr>
          <w:rFonts w:ascii="Times New Roman"/>
          <w:b w:val="false"/>
          <w:i w:val="false"/>
          <w:color w:val="000000"/>
          <w:sz w:val="28"/>
        </w:rPr>
        <w:t>
</w:t>
      </w:r>
      <w:r>
        <w:rPr>
          <w:rFonts w:ascii="Times New Roman"/>
          <w:b w:val="false"/>
          <w:i w:val="false"/>
          <w:color w:val="000000"/>
          <w:sz w:val="28"/>
        </w:rPr>
        <w:t>
      13. При обслуживании больных пассажиров агент проверяет наличие авиабилета и медицинское заключение, содержащее разрешение на их перевозку воздушным транспортом, с указанием специальных требований к условиям перевозки такого пассажира, после чего оформляет перевозочные документы согласно авиационным стандартам международной организации в сфере гражданской авиации, а также с учетом положений авиакомпании.</w:t>
      </w:r>
      <w:r>
        <w:br/>
      </w:r>
      <w:r>
        <w:rPr>
          <w:rFonts w:ascii="Times New Roman"/>
          <w:b w:val="false"/>
          <w:i w:val="false"/>
          <w:color w:val="000000"/>
          <w:sz w:val="28"/>
        </w:rPr>
        <w:t>
</w:t>
      </w:r>
      <w:r>
        <w:rPr>
          <w:rFonts w:ascii="Times New Roman"/>
          <w:b w:val="false"/>
          <w:i w:val="false"/>
          <w:color w:val="000000"/>
          <w:sz w:val="28"/>
        </w:rPr>
        <w:t>
      14. При обслуживании беременных пассажиров агент рейса проверяет наличие авиабилета, обменной карты (при любом сроке беременности) и медицинское заключение для беременных пассажиров со сроком беременности от двадцати восьми до тридцати шести недель, содержащее разрешение на его перевозку воздушным транспортом. Беременные пассажиры с более чем тридцатью шести неделями беременности к перевозке на воздушном транспорте не принимаются.</w:t>
      </w:r>
    </w:p>
    <w:bookmarkEnd w:id="7"/>
    <w:bookmarkStart w:name="z82" w:id="8"/>
    <w:p>
      <w:pPr>
        <w:spacing w:after="0"/>
        <w:ind w:left="0"/>
        <w:jc w:val="left"/>
      </w:pPr>
      <w:r>
        <w:rPr>
          <w:rFonts w:ascii="Times New Roman"/>
          <w:b/>
          <w:i w:val="false"/>
          <w:color w:val="000000"/>
        </w:rPr>
        <w:t xml:space="preserve"> 
3. Порядок обслуживания прилетающих пассажиров</w:t>
      </w:r>
    </w:p>
    <w:bookmarkEnd w:id="8"/>
    <w:bookmarkStart w:name="z83" w:id="9"/>
    <w:p>
      <w:pPr>
        <w:spacing w:after="0"/>
        <w:ind w:left="0"/>
        <w:jc w:val="both"/>
      </w:pPr>
      <w:r>
        <w:rPr>
          <w:rFonts w:ascii="Times New Roman"/>
          <w:b w:val="false"/>
          <w:i w:val="false"/>
          <w:color w:val="000000"/>
          <w:sz w:val="28"/>
        </w:rPr>
        <w:t>
      15. Обслуживание прилетающих пассажиров предусматривает следующий порядок:</w:t>
      </w:r>
      <w:r>
        <w:br/>
      </w:r>
      <w:r>
        <w:rPr>
          <w:rFonts w:ascii="Times New Roman"/>
          <w:b w:val="false"/>
          <w:i w:val="false"/>
          <w:color w:val="000000"/>
          <w:sz w:val="28"/>
        </w:rPr>
        <w:t>
</w:t>
      </w:r>
      <w:r>
        <w:rPr>
          <w:rFonts w:ascii="Times New Roman"/>
          <w:b w:val="false"/>
          <w:i w:val="false"/>
          <w:color w:val="000000"/>
          <w:sz w:val="28"/>
        </w:rPr>
        <w:t>
      1) после объявления диспетчером расчетного времени прибытия рейса агенты получают от диспетчера службы перевозок следующую информацию о прибывающем воздушном судне:</w:t>
      </w:r>
      <w:r>
        <w:br/>
      </w:r>
      <w:r>
        <w:rPr>
          <w:rFonts w:ascii="Times New Roman"/>
          <w:b w:val="false"/>
          <w:i w:val="false"/>
          <w:color w:val="000000"/>
          <w:sz w:val="28"/>
        </w:rPr>
        <w:t>
</w:t>
      </w:r>
      <w:r>
        <w:rPr>
          <w:rFonts w:ascii="Times New Roman"/>
          <w:b w:val="false"/>
          <w:i w:val="false"/>
          <w:color w:val="000000"/>
          <w:sz w:val="28"/>
        </w:rPr>
        <w:t>
      номер рейса;</w:t>
      </w:r>
      <w:r>
        <w:br/>
      </w:r>
      <w:r>
        <w:rPr>
          <w:rFonts w:ascii="Times New Roman"/>
          <w:b w:val="false"/>
          <w:i w:val="false"/>
          <w:color w:val="000000"/>
          <w:sz w:val="28"/>
        </w:rPr>
        <w:t>
</w:t>
      </w:r>
      <w:r>
        <w:rPr>
          <w:rFonts w:ascii="Times New Roman"/>
          <w:b w:val="false"/>
          <w:i w:val="false"/>
          <w:color w:val="000000"/>
          <w:sz w:val="28"/>
        </w:rPr>
        <w:t>
      время прибытия;</w:t>
      </w:r>
      <w:r>
        <w:br/>
      </w:r>
      <w:r>
        <w:rPr>
          <w:rFonts w:ascii="Times New Roman"/>
          <w:b w:val="false"/>
          <w:i w:val="false"/>
          <w:color w:val="000000"/>
          <w:sz w:val="28"/>
        </w:rPr>
        <w:t>
</w:t>
      </w:r>
      <w:r>
        <w:rPr>
          <w:rFonts w:ascii="Times New Roman"/>
          <w:b w:val="false"/>
          <w:i w:val="false"/>
          <w:color w:val="000000"/>
          <w:sz w:val="28"/>
        </w:rPr>
        <w:t>
      планируемая стоянка;</w:t>
      </w:r>
      <w:r>
        <w:br/>
      </w:r>
      <w:r>
        <w:rPr>
          <w:rFonts w:ascii="Times New Roman"/>
          <w:b w:val="false"/>
          <w:i w:val="false"/>
          <w:color w:val="000000"/>
          <w:sz w:val="28"/>
        </w:rPr>
        <w:t>
</w:t>
      </w:r>
      <w:r>
        <w:rPr>
          <w:rFonts w:ascii="Times New Roman"/>
          <w:b w:val="false"/>
          <w:i w:val="false"/>
          <w:color w:val="000000"/>
          <w:sz w:val="28"/>
        </w:rPr>
        <w:t>
      количество пассажиров, включая трансферных и транзитных пассажиров;</w:t>
      </w:r>
      <w:r>
        <w:br/>
      </w:r>
      <w:r>
        <w:rPr>
          <w:rFonts w:ascii="Times New Roman"/>
          <w:b w:val="false"/>
          <w:i w:val="false"/>
          <w:color w:val="000000"/>
          <w:sz w:val="28"/>
        </w:rPr>
        <w:t>
</w:t>
      </w:r>
      <w:r>
        <w:rPr>
          <w:rFonts w:ascii="Times New Roman"/>
          <w:b w:val="false"/>
          <w:i w:val="false"/>
          <w:color w:val="000000"/>
          <w:sz w:val="28"/>
        </w:rPr>
        <w:t>
      количество веса багажа;</w:t>
      </w:r>
      <w:r>
        <w:br/>
      </w:r>
      <w:r>
        <w:rPr>
          <w:rFonts w:ascii="Times New Roman"/>
          <w:b w:val="false"/>
          <w:i w:val="false"/>
          <w:color w:val="000000"/>
          <w:sz w:val="28"/>
        </w:rPr>
        <w:t>
</w:t>
      </w:r>
      <w:r>
        <w:rPr>
          <w:rFonts w:ascii="Times New Roman"/>
          <w:b w:val="false"/>
          <w:i w:val="false"/>
          <w:color w:val="000000"/>
          <w:sz w:val="28"/>
        </w:rPr>
        <w:t>
      информация о пассажирах, которым необходимы помощь или специальное обслуживание;</w:t>
      </w:r>
      <w:r>
        <w:br/>
      </w:r>
      <w:r>
        <w:rPr>
          <w:rFonts w:ascii="Times New Roman"/>
          <w:b w:val="false"/>
          <w:i w:val="false"/>
          <w:color w:val="000000"/>
          <w:sz w:val="28"/>
        </w:rPr>
        <w:t>
</w:t>
      </w:r>
      <w:r>
        <w:rPr>
          <w:rFonts w:ascii="Times New Roman"/>
          <w:b w:val="false"/>
          <w:i w:val="false"/>
          <w:color w:val="000000"/>
          <w:sz w:val="28"/>
        </w:rPr>
        <w:t>
      2) агент встречает пассажиров у телескопического трапа или следует с пассажирами в перронное транспортное средство до здания аэровокзала;</w:t>
      </w:r>
      <w:r>
        <w:br/>
      </w:r>
      <w:r>
        <w:rPr>
          <w:rFonts w:ascii="Times New Roman"/>
          <w:b w:val="false"/>
          <w:i w:val="false"/>
          <w:color w:val="000000"/>
          <w:sz w:val="28"/>
        </w:rPr>
        <w:t>
</w:t>
      </w:r>
      <w:r>
        <w:rPr>
          <w:rFonts w:ascii="Times New Roman"/>
          <w:b w:val="false"/>
          <w:i w:val="false"/>
          <w:color w:val="000000"/>
          <w:sz w:val="28"/>
        </w:rPr>
        <w:t>
      3) агент следит за порядком и доставкой пассажиров в зал прилета терминала аэропорта для прохождения паспортного контроля (на международных рейсах) и получения багажа;</w:t>
      </w:r>
      <w:r>
        <w:br/>
      </w:r>
      <w:r>
        <w:rPr>
          <w:rFonts w:ascii="Times New Roman"/>
          <w:b w:val="false"/>
          <w:i w:val="false"/>
          <w:color w:val="000000"/>
          <w:sz w:val="28"/>
        </w:rPr>
        <w:t>
</w:t>
      </w:r>
      <w:r>
        <w:rPr>
          <w:rFonts w:ascii="Times New Roman"/>
          <w:b w:val="false"/>
          <w:i w:val="false"/>
          <w:color w:val="000000"/>
          <w:sz w:val="28"/>
        </w:rPr>
        <w:t>
      4) приемосдатчик/грузчик, производящий выгрузку багажа с борта воздушного судна, осматривает исправность упаковки и в случае обнаружения неисправности сообщает представителю авиакомпании и агенту;</w:t>
      </w:r>
      <w:r>
        <w:br/>
      </w:r>
      <w:r>
        <w:rPr>
          <w:rFonts w:ascii="Times New Roman"/>
          <w:b w:val="false"/>
          <w:i w:val="false"/>
          <w:color w:val="000000"/>
          <w:sz w:val="28"/>
        </w:rPr>
        <w:t>
</w:t>
      </w:r>
      <w:r>
        <w:rPr>
          <w:rFonts w:ascii="Times New Roman"/>
          <w:b w:val="false"/>
          <w:i w:val="false"/>
          <w:color w:val="000000"/>
          <w:sz w:val="28"/>
        </w:rPr>
        <w:t>
      5) представитель авиакомпании/приемосдатчик/грузчик/агент ведет прием багажа с воздушного судна, подсчитывает количество мест багажа при загрузке, сверяет данные в соответствии с полетными документами.</w:t>
      </w:r>
      <w:r>
        <w:br/>
      </w:r>
      <w:r>
        <w:rPr>
          <w:rFonts w:ascii="Times New Roman"/>
          <w:b w:val="false"/>
          <w:i w:val="false"/>
          <w:color w:val="000000"/>
          <w:sz w:val="28"/>
        </w:rPr>
        <w:t>
</w:t>
      </w:r>
      <w:r>
        <w:rPr>
          <w:rFonts w:ascii="Times New Roman"/>
          <w:b w:val="false"/>
          <w:i w:val="false"/>
          <w:color w:val="000000"/>
          <w:sz w:val="28"/>
        </w:rPr>
        <w:t>
      Все обнаруженные неисправности отражаются в багажной ведомости (характер неисправности, номер багажной бирки), заверяются подписью и фамилией агента и представителя авиакомпании;</w:t>
      </w:r>
      <w:r>
        <w:br/>
      </w:r>
      <w:r>
        <w:rPr>
          <w:rFonts w:ascii="Times New Roman"/>
          <w:b w:val="false"/>
          <w:i w:val="false"/>
          <w:color w:val="000000"/>
          <w:sz w:val="28"/>
        </w:rPr>
        <w:t>
</w:t>
      </w:r>
      <w:r>
        <w:rPr>
          <w:rFonts w:ascii="Times New Roman"/>
          <w:b w:val="false"/>
          <w:i w:val="false"/>
          <w:color w:val="000000"/>
          <w:sz w:val="28"/>
        </w:rPr>
        <w:t>
      6) багаж доставляется в багажное отделение аэропорта;</w:t>
      </w:r>
      <w:r>
        <w:br/>
      </w:r>
      <w:r>
        <w:rPr>
          <w:rFonts w:ascii="Times New Roman"/>
          <w:b w:val="false"/>
          <w:i w:val="false"/>
          <w:color w:val="000000"/>
          <w:sz w:val="28"/>
        </w:rPr>
        <w:t>
</w:t>
      </w:r>
      <w:r>
        <w:rPr>
          <w:rFonts w:ascii="Times New Roman"/>
          <w:b w:val="false"/>
          <w:i w:val="false"/>
          <w:color w:val="000000"/>
          <w:sz w:val="28"/>
        </w:rPr>
        <w:t>
      7) приемосдатчик/грузчик производит выгрузку багажа на транспортерную ленту.</w:t>
      </w:r>
      <w:r>
        <w:br/>
      </w:r>
      <w:r>
        <w:rPr>
          <w:rFonts w:ascii="Times New Roman"/>
          <w:b w:val="false"/>
          <w:i w:val="false"/>
          <w:color w:val="000000"/>
          <w:sz w:val="28"/>
        </w:rPr>
        <w:t>
</w:t>
      </w:r>
      <w:r>
        <w:rPr>
          <w:rFonts w:ascii="Times New Roman"/>
          <w:b w:val="false"/>
          <w:i w:val="false"/>
          <w:color w:val="000000"/>
          <w:sz w:val="28"/>
        </w:rPr>
        <w:t>
      В багажное отделение аэропорта багаж пассажиров бизнес-класса ("приорити") и трансфертных пассажиров доставляется в первую очередь;</w:t>
      </w:r>
      <w:r>
        <w:br/>
      </w:r>
      <w:r>
        <w:rPr>
          <w:rFonts w:ascii="Times New Roman"/>
          <w:b w:val="false"/>
          <w:i w:val="false"/>
          <w:color w:val="000000"/>
          <w:sz w:val="28"/>
        </w:rPr>
        <w:t>
</w:t>
      </w:r>
      <w:r>
        <w:rPr>
          <w:rFonts w:ascii="Times New Roman"/>
          <w:b w:val="false"/>
          <w:i w:val="false"/>
          <w:color w:val="000000"/>
          <w:sz w:val="28"/>
        </w:rPr>
        <w:t>
      8) по всем случаям ненадлежащей воздушной перевозки багажа агентом составляется коммерческий акт о ненадлежащей воздушной перевозке багажа (далее - акт PIR). В случае неприбытия/повреждения багажа основанием для составления акта PIR служит заявление пассажира.</w:t>
      </w:r>
    </w:p>
    <w:bookmarkEnd w:id="9"/>
    <w:bookmarkStart w:name="z100" w:id="10"/>
    <w:p>
      <w:pPr>
        <w:spacing w:after="0"/>
        <w:ind w:left="0"/>
        <w:jc w:val="left"/>
      </w:pPr>
      <w:r>
        <w:rPr>
          <w:rFonts w:ascii="Times New Roman"/>
          <w:b/>
          <w:i w:val="false"/>
          <w:color w:val="000000"/>
        </w:rPr>
        <w:t xml:space="preserve"> 
4. Порядок обслуживания трансферных пассажиров</w:t>
      </w:r>
    </w:p>
    <w:bookmarkEnd w:id="10"/>
    <w:bookmarkStart w:name="z101" w:id="11"/>
    <w:p>
      <w:pPr>
        <w:spacing w:after="0"/>
        <w:ind w:left="0"/>
        <w:jc w:val="both"/>
      </w:pPr>
      <w:r>
        <w:rPr>
          <w:rFonts w:ascii="Times New Roman"/>
          <w:b w:val="false"/>
          <w:i w:val="false"/>
          <w:color w:val="000000"/>
          <w:sz w:val="28"/>
        </w:rPr>
        <w:t>
      16. При регистрации трансферных пассажиров и оформлении багажа агент использует специальные багажные номерные бирки авиакомпании.</w:t>
      </w:r>
      <w:r>
        <w:br/>
      </w:r>
      <w:r>
        <w:rPr>
          <w:rFonts w:ascii="Times New Roman"/>
          <w:b w:val="false"/>
          <w:i w:val="false"/>
          <w:color w:val="000000"/>
          <w:sz w:val="28"/>
        </w:rPr>
        <w:t>
</w:t>
      </w:r>
      <w:r>
        <w:rPr>
          <w:rFonts w:ascii="Times New Roman"/>
          <w:b w:val="false"/>
          <w:i w:val="false"/>
          <w:color w:val="000000"/>
          <w:sz w:val="28"/>
        </w:rPr>
        <w:t>
      17. Трансферный багаж загружается на борт воздушного судна в отдельный багажный отсек. При отсутствии свободного багажного отсека багаж трансферных пассажиров загружается в последнюю очередь.</w:t>
      </w:r>
      <w:r>
        <w:br/>
      </w:r>
      <w:r>
        <w:rPr>
          <w:rFonts w:ascii="Times New Roman"/>
          <w:b w:val="false"/>
          <w:i w:val="false"/>
          <w:color w:val="000000"/>
          <w:sz w:val="28"/>
        </w:rPr>
        <w:t>
</w:t>
      </w:r>
      <w:r>
        <w:rPr>
          <w:rFonts w:ascii="Times New Roman"/>
          <w:b w:val="false"/>
          <w:i w:val="false"/>
          <w:color w:val="000000"/>
          <w:sz w:val="28"/>
        </w:rPr>
        <w:t>
      18. В багажное отделение аэропорта багаж трансферных пассажиров доставляется в первую очередь.</w:t>
      </w:r>
    </w:p>
    <w:bookmarkEnd w:id="11"/>
    <w:bookmarkStart w:name="z104" w:id="12"/>
    <w:p>
      <w:pPr>
        <w:spacing w:after="0"/>
        <w:ind w:left="0"/>
        <w:jc w:val="left"/>
      </w:pPr>
      <w:r>
        <w:rPr>
          <w:rFonts w:ascii="Times New Roman"/>
          <w:b/>
          <w:i w:val="false"/>
          <w:color w:val="000000"/>
        </w:rPr>
        <w:t xml:space="preserve"> 
5. Порядок обслуживания транзитных пассажиров</w:t>
      </w:r>
    </w:p>
    <w:bookmarkEnd w:id="12"/>
    <w:bookmarkStart w:name="z105" w:id="13"/>
    <w:p>
      <w:pPr>
        <w:spacing w:after="0"/>
        <w:ind w:left="0"/>
        <w:jc w:val="both"/>
      </w:pPr>
      <w:r>
        <w:rPr>
          <w:rFonts w:ascii="Times New Roman"/>
          <w:b w:val="false"/>
          <w:i w:val="false"/>
          <w:color w:val="000000"/>
          <w:sz w:val="28"/>
        </w:rPr>
        <w:t>
      19.Транзитный пассажир отправляется из аэропорта транзита согласно указанным в билете дате и рейсу. При международной перевозке транзитный пассажир в аэропорту остановки находится в зале для транзитных пассажиров.</w:t>
      </w:r>
      <w:r>
        <w:br/>
      </w:r>
      <w:r>
        <w:rPr>
          <w:rFonts w:ascii="Times New Roman"/>
          <w:b w:val="false"/>
          <w:i w:val="false"/>
          <w:color w:val="000000"/>
          <w:sz w:val="28"/>
        </w:rPr>
        <w:t>
</w:t>
      </w:r>
      <w:r>
        <w:rPr>
          <w:rFonts w:ascii="Times New Roman"/>
          <w:b w:val="false"/>
          <w:i w:val="false"/>
          <w:color w:val="000000"/>
          <w:sz w:val="28"/>
        </w:rPr>
        <w:t>
      20. В случае невозможности отправки транзитного пассажира желательным для него рейсом, авиакомпания предлагает пассажиру место на другой рейс или другую дату вылета. При отказе транзитного пассажира от предложенных авиакомпанией рейса или даты вылета авиакомпания по требованию транзитного пассажира возвращает деньги за невыполненную перевозку по билету в соответствии с правилами применения тарифов авиакомпании.</w:t>
      </w:r>
    </w:p>
    <w:bookmarkEnd w:id="13"/>
    <w:bookmarkStart w:name="z107" w:id="14"/>
    <w:p>
      <w:pPr>
        <w:spacing w:after="0"/>
        <w:ind w:left="0"/>
        <w:jc w:val="left"/>
      </w:pPr>
      <w:r>
        <w:rPr>
          <w:rFonts w:ascii="Times New Roman"/>
          <w:b/>
          <w:i w:val="false"/>
          <w:color w:val="000000"/>
        </w:rPr>
        <w:t xml:space="preserve"> 
6. Порядок обслуживания пассажира при предъявлении им претензии</w:t>
      </w:r>
      <w:r>
        <w:br/>
      </w:r>
      <w:r>
        <w:rPr>
          <w:rFonts w:ascii="Times New Roman"/>
          <w:b/>
          <w:i w:val="false"/>
          <w:color w:val="000000"/>
        </w:rPr>
        <w:t>
на ненадлежащую воздушную перевозку багажа</w:t>
      </w:r>
    </w:p>
    <w:bookmarkEnd w:id="14"/>
    <w:bookmarkStart w:name="z108" w:id="15"/>
    <w:p>
      <w:pPr>
        <w:spacing w:after="0"/>
        <w:ind w:left="0"/>
        <w:jc w:val="both"/>
      </w:pPr>
      <w:r>
        <w:rPr>
          <w:rFonts w:ascii="Times New Roman"/>
          <w:b w:val="false"/>
          <w:i w:val="false"/>
          <w:color w:val="000000"/>
          <w:sz w:val="28"/>
        </w:rPr>
        <w:t>
      21. Факт ненадлежащей воздушной перевозки багажа, который служит основанием для подачи пассажиром претензии, удостоверяют коммерческим актом PIR. Акт составляют непосредственно в аэропорту обнаружения неисправности либо в аэропорту прибытия.</w:t>
      </w:r>
      <w:r>
        <w:br/>
      </w:r>
      <w:r>
        <w:rPr>
          <w:rFonts w:ascii="Times New Roman"/>
          <w:b w:val="false"/>
          <w:i w:val="false"/>
          <w:color w:val="000000"/>
          <w:sz w:val="28"/>
        </w:rPr>
        <w:t>
</w:t>
      </w:r>
      <w:r>
        <w:rPr>
          <w:rFonts w:ascii="Times New Roman"/>
          <w:b w:val="false"/>
          <w:i w:val="false"/>
          <w:color w:val="000000"/>
          <w:sz w:val="28"/>
        </w:rPr>
        <w:t>
      22. Основаниями для составления коммерческого акта PIR являются:</w:t>
      </w:r>
      <w:r>
        <w:br/>
      </w:r>
      <w:r>
        <w:rPr>
          <w:rFonts w:ascii="Times New Roman"/>
          <w:b w:val="false"/>
          <w:i w:val="false"/>
          <w:color w:val="000000"/>
          <w:sz w:val="28"/>
        </w:rPr>
        <w:t>
</w:t>
      </w:r>
      <w:r>
        <w:rPr>
          <w:rFonts w:ascii="Times New Roman"/>
          <w:b w:val="false"/>
          <w:i w:val="false"/>
          <w:color w:val="000000"/>
          <w:sz w:val="28"/>
        </w:rPr>
        <w:t>
      1) несоответствие наименования багажа, массы или числа мест багажа, указанных в документах;</w:t>
      </w:r>
      <w:r>
        <w:br/>
      </w:r>
      <w:r>
        <w:rPr>
          <w:rFonts w:ascii="Times New Roman"/>
          <w:b w:val="false"/>
          <w:i w:val="false"/>
          <w:color w:val="000000"/>
          <w:sz w:val="28"/>
        </w:rPr>
        <w:t>
</w:t>
      </w:r>
      <w:r>
        <w:rPr>
          <w:rFonts w:ascii="Times New Roman"/>
          <w:b w:val="false"/>
          <w:i w:val="false"/>
          <w:color w:val="000000"/>
          <w:sz w:val="28"/>
        </w:rPr>
        <w:t>
      2) недостача содержимого багажа;</w:t>
      </w:r>
      <w:r>
        <w:br/>
      </w:r>
      <w:r>
        <w:rPr>
          <w:rFonts w:ascii="Times New Roman"/>
          <w:b w:val="false"/>
          <w:i w:val="false"/>
          <w:color w:val="000000"/>
          <w:sz w:val="28"/>
        </w:rPr>
        <w:t>
</w:t>
      </w:r>
      <w:r>
        <w:rPr>
          <w:rFonts w:ascii="Times New Roman"/>
          <w:b w:val="false"/>
          <w:i w:val="false"/>
          <w:color w:val="000000"/>
          <w:sz w:val="28"/>
        </w:rPr>
        <w:t>
      3) повреждение багажа;</w:t>
      </w:r>
      <w:r>
        <w:br/>
      </w:r>
      <w:r>
        <w:rPr>
          <w:rFonts w:ascii="Times New Roman"/>
          <w:b w:val="false"/>
          <w:i w:val="false"/>
          <w:color w:val="000000"/>
          <w:sz w:val="28"/>
        </w:rPr>
        <w:t>
</w:t>
      </w:r>
      <w:r>
        <w:rPr>
          <w:rFonts w:ascii="Times New Roman"/>
          <w:b w:val="false"/>
          <w:i w:val="false"/>
          <w:color w:val="000000"/>
          <w:sz w:val="28"/>
        </w:rPr>
        <w:t>
      4) обнаружение багажа без документов.</w:t>
      </w:r>
      <w:r>
        <w:br/>
      </w:r>
      <w:r>
        <w:rPr>
          <w:rFonts w:ascii="Times New Roman"/>
          <w:b w:val="false"/>
          <w:i w:val="false"/>
          <w:color w:val="000000"/>
          <w:sz w:val="28"/>
        </w:rPr>
        <w:t>
</w:t>
      </w:r>
      <w:r>
        <w:rPr>
          <w:rFonts w:ascii="Times New Roman"/>
          <w:b w:val="false"/>
          <w:i w:val="false"/>
          <w:color w:val="000000"/>
          <w:sz w:val="28"/>
        </w:rPr>
        <w:t>
      23. Коммерческий акт РIR составляют и подписывают:</w:t>
      </w:r>
      <w:r>
        <w:br/>
      </w:r>
      <w:r>
        <w:rPr>
          <w:rFonts w:ascii="Times New Roman"/>
          <w:b w:val="false"/>
          <w:i w:val="false"/>
          <w:color w:val="000000"/>
          <w:sz w:val="28"/>
        </w:rPr>
        <w:t>
</w:t>
      </w:r>
      <w:r>
        <w:rPr>
          <w:rFonts w:ascii="Times New Roman"/>
          <w:b w:val="false"/>
          <w:i w:val="false"/>
          <w:color w:val="000000"/>
          <w:sz w:val="28"/>
        </w:rPr>
        <w:t>
      1) представитель авиакомпании - лицо, ответственное за актируемый багаж;</w:t>
      </w:r>
      <w:r>
        <w:br/>
      </w:r>
      <w:r>
        <w:rPr>
          <w:rFonts w:ascii="Times New Roman"/>
          <w:b w:val="false"/>
          <w:i w:val="false"/>
          <w:color w:val="000000"/>
          <w:sz w:val="28"/>
        </w:rPr>
        <w:t>
</w:t>
      </w:r>
      <w:r>
        <w:rPr>
          <w:rFonts w:ascii="Times New Roman"/>
          <w:b w:val="false"/>
          <w:i w:val="false"/>
          <w:color w:val="000000"/>
          <w:sz w:val="28"/>
        </w:rPr>
        <w:t>
      2) агент - лицо, удостоверяющее факт, изложенный в акте;</w:t>
      </w:r>
      <w:r>
        <w:br/>
      </w:r>
      <w:r>
        <w:rPr>
          <w:rFonts w:ascii="Times New Roman"/>
          <w:b w:val="false"/>
          <w:i w:val="false"/>
          <w:color w:val="000000"/>
          <w:sz w:val="28"/>
        </w:rPr>
        <w:t>
</w:t>
      </w:r>
      <w:r>
        <w:rPr>
          <w:rFonts w:ascii="Times New Roman"/>
          <w:b w:val="false"/>
          <w:i w:val="false"/>
          <w:color w:val="000000"/>
          <w:sz w:val="28"/>
        </w:rPr>
        <w:t>
      3) получатель багажа (заинтересованное лицо).</w:t>
      </w:r>
      <w:r>
        <w:br/>
      </w:r>
      <w:r>
        <w:rPr>
          <w:rFonts w:ascii="Times New Roman"/>
          <w:b w:val="false"/>
          <w:i w:val="false"/>
          <w:color w:val="000000"/>
          <w:sz w:val="28"/>
        </w:rPr>
        <w:t>
</w:t>
      </w:r>
      <w:r>
        <w:rPr>
          <w:rFonts w:ascii="Times New Roman"/>
          <w:b w:val="false"/>
          <w:i w:val="false"/>
          <w:color w:val="000000"/>
          <w:sz w:val="28"/>
        </w:rPr>
        <w:t>
      Дополнительное количество лиц, привлекаемых к составлению акта, зависит от характера ненадлежащей воздушной перевозки багажа. Представитель авиакомпании после составления коммерческого акта PIR отправляет сообщение с указанными в акте данными агенту по рекламациям в базовый аэропорт авиакомпании, проводит розыск, выясняет факт и причины.</w:t>
      </w:r>
      <w:r>
        <w:br/>
      </w:r>
      <w:r>
        <w:rPr>
          <w:rFonts w:ascii="Times New Roman"/>
          <w:b w:val="false"/>
          <w:i w:val="false"/>
          <w:color w:val="000000"/>
          <w:sz w:val="28"/>
        </w:rPr>
        <w:t>
</w:t>
      </w:r>
      <w:r>
        <w:rPr>
          <w:rFonts w:ascii="Times New Roman"/>
          <w:b w:val="false"/>
          <w:i w:val="false"/>
          <w:color w:val="000000"/>
          <w:sz w:val="28"/>
        </w:rPr>
        <w:t>
      24. Обо всех случаях ненадлежащей воздушной перевозки багажа немедленно информируется начальник смены либо агент и представитель авиакомпании.</w:t>
      </w:r>
      <w:r>
        <w:br/>
      </w:r>
      <w:r>
        <w:rPr>
          <w:rFonts w:ascii="Times New Roman"/>
          <w:b w:val="false"/>
          <w:i w:val="false"/>
          <w:color w:val="000000"/>
          <w:sz w:val="28"/>
        </w:rPr>
        <w:t>
</w:t>
      </w:r>
      <w:r>
        <w:rPr>
          <w:rFonts w:ascii="Times New Roman"/>
          <w:b w:val="false"/>
          <w:i w:val="false"/>
          <w:color w:val="000000"/>
          <w:sz w:val="28"/>
        </w:rPr>
        <w:t>
      25. При неприбытии багажа или недостаче его по количеству мест агент принимает от пассажира претензионное заявление, составляет акт PIR в трех экземплярах, в которых указывает номер, дату вылета рейса, маршрут следования воздушного судна, номера багажных бирок и описание багажа.</w:t>
      </w:r>
    </w:p>
    <w:bookmarkEnd w:id="15"/>
    <w:bookmarkStart w:name="z121" w:id="16"/>
    <w:p>
      <w:pPr>
        <w:spacing w:after="0"/>
        <w:ind w:left="0"/>
        <w:jc w:val="left"/>
      </w:pPr>
      <w:r>
        <w:rPr>
          <w:rFonts w:ascii="Times New Roman"/>
          <w:b/>
          <w:i w:val="false"/>
          <w:color w:val="000000"/>
        </w:rPr>
        <w:t xml:space="preserve"> 
7. Порядок обслуживания пассажиров с ограниченными</w:t>
      </w:r>
      <w:r>
        <w:br/>
      </w:r>
      <w:r>
        <w:rPr>
          <w:rFonts w:ascii="Times New Roman"/>
          <w:b/>
          <w:i w:val="false"/>
          <w:color w:val="000000"/>
        </w:rPr>
        <w:t>
возможностями</w:t>
      </w:r>
    </w:p>
    <w:bookmarkEnd w:id="16"/>
    <w:bookmarkStart w:name="z122" w:id="17"/>
    <w:p>
      <w:pPr>
        <w:spacing w:after="0"/>
        <w:ind w:left="0"/>
        <w:jc w:val="both"/>
      </w:pPr>
      <w:r>
        <w:rPr>
          <w:rFonts w:ascii="Times New Roman"/>
          <w:b w:val="false"/>
          <w:i w:val="false"/>
          <w:color w:val="000000"/>
          <w:sz w:val="28"/>
        </w:rPr>
        <w:t>
      26. Обслуживание пассажиров с ограниченными возможностями предусматривает следующий порядок:</w:t>
      </w:r>
      <w:r>
        <w:br/>
      </w:r>
      <w:r>
        <w:rPr>
          <w:rFonts w:ascii="Times New Roman"/>
          <w:b w:val="false"/>
          <w:i w:val="false"/>
          <w:color w:val="000000"/>
          <w:sz w:val="28"/>
        </w:rPr>
        <w:t>
</w:t>
      </w:r>
      <w:r>
        <w:rPr>
          <w:rFonts w:ascii="Times New Roman"/>
          <w:b w:val="false"/>
          <w:i w:val="false"/>
          <w:color w:val="000000"/>
          <w:sz w:val="28"/>
        </w:rPr>
        <w:t>
      1) регистрация пассажира, имеющего инвалидность по зрению и в сопровождении собаки-поводыря, осуществляется в соответствии с положениями авиакомпании;</w:t>
      </w:r>
      <w:r>
        <w:br/>
      </w:r>
      <w:r>
        <w:rPr>
          <w:rFonts w:ascii="Times New Roman"/>
          <w:b w:val="false"/>
          <w:i w:val="false"/>
          <w:color w:val="000000"/>
          <w:sz w:val="28"/>
        </w:rPr>
        <w:t>
</w:t>
      </w:r>
      <w:r>
        <w:rPr>
          <w:rFonts w:ascii="Times New Roman"/>
          <w:b w:val="false"/>
          <w:i w:val="false"/>
          <w:color w:val="000000"/>
          <w:sz w:val="28"/>
        </w:rPr>
        <w:t>
      2) при перевозке людей, имеющих ограниченные возможности передвижения, после проведения соответствующих процедур по линии регистрации представитель авиакомпании/аэропорта сопровождает их к (от) воздушному судну и вместе с документами передает его/их непосредственно экипажу;</w:t>
      </w:r>
      <w:r>
        <w:br/>
      </w:r>
      <w:r>
        <w:rPr>
          <w:rFonts w:ascii="Times New Roman"/>
          <w:b w:val="false"/>
          <w:i w:val="false"/>
          <w:color w:val="000000"/>
          <w:sz w:val="28"/>
        </w:rPr>
        <w:t>
</w:t>
      </w:r>
      <w:r>
        <w:rPr>
          <w:rFonts w:ascii="Times New Roman"/>
          <w:b w:val="false"/>
          <w:i w:val="false"/>
          <w:color w:val="000000"/>
          <w:sz w:val="28"/>
        </w:rPr>
        <w:t>
      3) агент оказывает помощь в прохождении пограничного, таможенного контроля и других процедур оформления.</w:t>
      </w:r>
      <w:r>
        <w:br/>
      </w:r>
      <w:r>
        <w:rPr>
          <w:rFonts w:ascii="Times New Roman"/>
          <w:b w:val="false"/>
          <w:i w:val="false"/>
          <w:color w:val="000000"/>
          <w:sz w:val="28"/>
        </w:rPr>
        <w:t>
</w:t>
      </w:r>
      <w:r>
        <w:rPr>
          <w:rFonts w:ascii="Times New Roman"/>
          <w:b w:val="false"/>
          <w:i w:val="false"/>
          <w:color w:val="000000"/>
          <w:sz w:val="28"/>
        </w:rPr>
        <w:t>
      Обслуживание людей с ограниченными возможностями в соответствии с положениями авиакомпании осуществляет агент.</w:t>
      </w:r>
      <w:r>
        <w:br/>
      </w:r>
      <w:r>
        <w:rPr>
          <w:rFonts w:ascii="Times New Roman"/>
          <w:b w:val="false"/>
          <w:i w:val="false"/>
          <w:color w:val="000000"/>
          <w:sz w:val="28"/>
        </w:rPr>
        <w:t>
</w:t>
      </w:r>
      <w:r>
        <w:rPr>
          <w:rFonts w:ascii="Times New Roman"/>
          <w:b w:val="false"/>
          <w:i w:val="false"/>
          <w:color w:val="000000"/>
          <w:sz w:val="28"/>
        </w:rPr>
        <w:t>
      При перевозке лиц, пользующихся креслом-коляской, представитель авиакомпании/аэропорта предоставляет специальное кресло для транспортировки в салоне воздушного судна.</w:t>
      </w:r>
      <w:r>
        <w:br/>
      </w:r>
      <w:r>
        <w:rPr>
          <w:rFonts w:ascii="Times New Roman"/>
          <w:b w:val="false"/>
          <w:i w:val="false"/>
          <w:color w:val="000000"/>
          <w:sz w:val="28"/>
        </w:rPr>
        <w:t>
</w:t>
      </w:r>
      <w:r>
        <w:rPr>
          <w:rFonts w:ascii="Times New Roman"/>
          <w:b w:val="false"/>
          <w:i w:val="false"/>
          <w:color w:val="000000"/>
          <w:sz w:val="28"/>
        </w:rPr>
        <w:t>
      Посадка в воздушное судно лиц с ограниченными возможностями производятся представителем аэропорта в первую очередь до объявления посадки основной части пассажиров и высадка из воздушного судна в последнюю очередь.</w:t>
      </w:r>
      <w:r>
        <w:br/>
      </w:r>
      <w:r>
        <w:rPr>
          <w:rFonts w:ascii="Times New Roman"/>
          <w:b w:val="false"/>
          <w:i w:val="false"/>
          <w:color w:val="000000"/>
          <w:sz w:val="28"/>
        </w:rPr>
        <w:t>
</w:t>
      </w:r>
      <w:r>
        <w:rPr>
          <w:rFonts w:ascii="Times New Roman"/>
          <w:b w:val="false"/>
          <w:i w:val="false"/>
          <w:color w:val="000000"/>
          <w:sz w:val="28"/>
        </w:rPr>
        <w:t>
      Обслуживание пассажиров с ограниченными возможностями, пользующихся услугами воздушного транспорта в соответствии с международными стандартами, положения которых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7"/>
    <w:bookmarkStart w:name="z130"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организации обслуживания</w:t>
      </w:r>
      <w:r>
        <w:br/>
      </w:r>
      <w:r>
        <w:rPr>
          <w:rFonts w:ascii="Times New Roman"/>
          <w:b w:val="false"/>
          <w:i w:val="false"/>
          <w:color w:val="000000"/>
          <w:sz w:val="28"/>
        </w:rPr>
        <w:t xml:space="preserve">
пассажиров в аэропортах      </w:t>
      </w:r>
      <w:r>
        <w:br/>
      </w:r>
      <w:r>
        <w:rPr>
          <w:rFonts w:ascii="Times New Roman"/>
          <w:b w:val="false"/>
          <w:i w:val="false"/>
          <w:color w:val="000000"/>
          <w:sz w:val="28"/>
        </w:rPr>
        <w:t xml:space="preserve">
Республики Казахстан       </w:t>
      </w:r>
    </w:p>
    <w:bookmarkEnd w:id="18"/>
    <w:bookmarkStart w:name="z131" w:id="19"/>
    <w:p>
      <w:pPr>
        <w:spacing w:after="0"/>
        <w:ind w:left="0"/>
        <w:jc w:val="left"/>
      </w:pPr>
      <w:r>
        <w:rPr>
          <w:rFonts w:ascii="Times New Roman"/>
          <w:b/>
          <w:i w:val="false"/>
          <w:color w:val="000000"/>
        </w:rPr>
        <w:t xml:space="preserve"> 
Положения международных стандартов обслуживания и сервиса</w:t>
      </w:r>
      <w:r>
        <w:br/>
      </w:r>
      <w:r>
        <w:rPr>
          <w:rFonts w:ascii="Times New Roman"/>
          <w:b/>
          <w:i w:val="false"/>
          <w:color w:val="000000"/>
        </w:rPr>
        <w:t>
пассажиров в аэропорту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3038"/>
        <w:gridCol w:w="3676"/>
        <w:gridCol w:w="5450"/>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качества обслуживания пассажиров в аэропорту</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параметры оценки качества услуг и обслуживания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Наземный транспорт</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 наличие возможности заказа в аэропорту. Наличие требований аэропорта к качеству организации работы и контроля их выполнения</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Парковка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подъезда к вокзалу</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аэропортом по регулированию времени стоянки и движения автотранспорта на привокзальной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достаточного времени бесплатной стоянки для посадки/высадки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времени бесплатной парковки автотранспорта у вокзала достаточная для осуществления операции по посадке/высадке пассажиров и покидания привокзальной площади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и удобство доступа в пассажирский аэровокзал с зон парковки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и контроля по парковкам. Доступ в аэровокзал с места парковки автотранспорта не превышает 5 минут, наличие требований аэропорта и контроля их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достаточного количества мест парковок в аэропорту</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500 мест парковок на пассажирооборот аэропорта в 1 млн. пассажиров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парковок</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клиентов аэропорта есть наличие возможности выбора варианта стоимости услуг парковки</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ориентации пассажиров в аэропорту</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чтения надписей и пикограмм, их информационная составляющая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надписей и пиктограмм в аэропорту рекомендациям Документа 9636 ИКАО (Международная организация гражданской авиации), наличие стандарта аэропорта к пиктограммам и информационным надписям для ориентации пассажиров в аэропорту и контроля его выполнения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табло с полетной информацией</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Оперативность и полнота обновления информации о рейсах</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информации рекомендациям документа 9249 ИКАО (Международная организация гражданской авиации), наличие стандарта аэропорта к информационному табло с полетной информацией аэропорту и контроля его</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и удобство стыковок рейсов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время стыковки рейсов для трансфертных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минимального времени стыковки рейсов в аэропорту для обслуживания трансферных пассажиров и контроля его выполнения</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Багажные тележки</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багажных тележек</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по организации услуг багажных тележек и контроля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аэропорту</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159 тележек на пассажирооборот 1 млн. пассажиров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привокзальной площади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26 тележек на пассажирооборот 1 млн. пассажиров в год</w:t>
            </w:r>
          </w:p>
        </w:tc>
      </w:tr>
      <w:tr>
        <w:trPr>
          <w:trHeight w:val="735"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пассажирам и культура общения персонала аэропорта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вид персонала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требований аэропорта к внешнему виду персонала и агентов аэропорта и контроля выполнения</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общения и поведение персонала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требований аэропорта к культуре общения и фразеологии общения, программы подготовки персонала и агентов, контроля выполнения</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общественного питания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достаточного количества предприятий общественного питания и их доступность для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требований аэропорта к поставщикам услуг общественного питания, безопасности и качеству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предприятий общественного питания во всех режимных зонах аэропорта при условии отсутствия помех движению пассажиров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питания пассажиров в сбойных ситуациях</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возможности перевозчикам организовать питание пассажирам рейсов в сбойных ситуациях по пику регулярного расписания в течение 1 часа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Беспроводная связь и информационное обслуживание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пассажиров к беспроводной связи и сети Интернет во всех режимных зонах обслуживания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технической возможности пассажирам доступа к каналам беспроводной связи и Интернету в режимных зонах аэропорта. Наличие стандарта предприятия по данному вопросу и контроля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Туалетные комнаты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бесплатного доступа пассажиров к туалетным комнатам во всех режимных зонах аэропорта, достаточное количество туалетных комнат по зонам, туалетные комнаты для лиц с ограниченными возможностями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туалетных комнат в зоне прилета перед началом прохождения процедур досмотра и контроля.</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зонах повышенной комфортности.</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зоне получения багажа.</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зоне обслуживания пассажиров и встречающих лиц.</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зоне прохождения паспортного контроля по прилету.</w:t>
            </w:r>
            <w:r>
              <w:br/>
            </w:r>
            <w:r>
              <w:rPr>
                <w:rFonts w:ascii="Times New Roman"/>
                <w:b w:val="false"/>
                <w:i w:val="false"/>
                <w:color w:val="000000"/>
                <w:sz w:val="20"/>
              </w:rPr>
              <w:t>
</w:t>
            </w:r>
            <w:r>
              <w:rPr>
                <w:rFonts w:ascii="Times New Roman"/>
                <w:b w:val="false"/>
                <w:i w:val="false"/>
                <w:color w:val="000000"/>
                <w:sz w:val="20"/>
              </w:rPr>
              <w:t>Наличие туалетных комнат в зонах для лиц с ограниченными возможностями</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Чистота туалетных комнат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уверенности пассажиров в чистоте туалетных комнат</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и контроль к содержанию туалетных комнат.</w:t>
            </w:r>
            <w:r>
              <w:br/>
            </w:r>
            <w:r>
              <w:rPr>
                <w:rFonts w:ascii="Times New Roman"/>
                <w:b w:val="false"/>
                <w:i w:val="false"/>
                <w:color w:val="000000"/>
                <w:sz w:val="20"/>
              </w:rPr>
              <w:t>
</w:t>
            </w:r>
            <w:r>
              <w:rPr>
                <w:rFonts w:ascii="Times New Roman"/>
                <w:b w:val="false"/>
                <w:i w:val="false"/>
                <w:color w:val="000000"/>
                <w:sz w:val="20"/>
              </w:rPr>
              <w:t>Наличие графика уборки туалетных комнат</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зон ожидания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достаточной площади и количества сидячих мест в зонах</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к обеспечению площадей и сидящих мест в зонах ожидания в соответствии с максимальной пропускной способностью аэропорта и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Встречающие и провожающие лица не мешают движению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20 % сидячих мест для пиковой нагрузки пассажиров и провожающих лиц в зоне ожидания, если нет накопителя, и не менее 60 % пассажиров в накопителе, должны иметь возможность сидеть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курительных зон</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оборудования курительных зон в зонах ожидания с учетом максимального пассажиропотока.</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Пограничный контроль на вылет и прилет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и скорость прохождения пассажиром процедуры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 прохождения контроля доступной информации для пассажиров о требованиях прохождения процедур.</w:t>
            </w:r>
            <w:r>
              <w:br/>
            </w:r>
            <w:r>
              <w:rPr>
                <w:rFonts w:ascii="Times New Roman"/>
                <w:b w:val="false"/>
                <w:i w:val="false"/>
                <w:color w:val="000000"/>
                <w:sz w:val="20"/>
              </w:rPr>
              <w:t>
</w:t>
            </w:r>
            <w:r>
              <w:rPr>
                <w:rFonts w:ascii="Times New Roman"/>
                <w:b w:val="false"/>
                <w:i w:val="false"/>
                <w:color w:val="000000"/>
                <w:sz w:val="20"/>
              </w:rPr>
              <w:t>Наличие согласованной пограничной службой скорости обслуживания пассажиров на паспортном контроле и контроль выполнения.</w:t>
            </w:r>
            <w:r>
              <w:br/>
            </w:r>
            <w:r>
              <w:rPr>
                <w:rFonts w:ascii="Times New Roman"/>
                <w:b w:val="false"/>
                <w:i w:val="false"/>
                <w:color w:val="000000"/>
                <w:sz w:val="20"/>
              </w:rPr>
              <w:t>
</w:t>
            </w:r>
            <w:r>
              <w:rPr>
                <w:rFonts w:ascii="Times New Roman"/>
                <w:b w:val="false"/>
                <w:i w:val="false"/>
                <w:color w:val="000000"/>
                <w:sz w:val="20"/>
              </w:rPr>
              <w:t>Прохождение процедуры для пассажиров не более 20 минут по прилету и 30 минут на вылет с учетом очередей при выполнении рейсов по расписанию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Вежливость и приветливость персонала службы пограничного контроля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согласование с аэропортом суточного графика работы персонала службы пограничного контроля в зависимости от пассажиропотока и возможности оперативного увеличения пропускной способности зоны.</w:t>
            </w:r>
            <w:r>
              <w:br/>
            </w:r>
            <w:r>
              <w:rPr>
                <w:rFonts w:ascii="Times New Roman"/>
                <w:b w:val="false"/>
                <w:i w:val="false"/>
                <w:color w:val="000000"/>
                <w:sz w:val="20"/>
              </w:rPr>
              <w:t>
</w:t>
            </w:r>
            <w:r>
              <w:rPr>
                <w:rFonts w:ascii="Times New Roman"/>
                <w:b w:val="false"/>
                <w:i w:val="false"/>
                <w:color w:val="000000"/>
                <w:sz w:val="20"/>
              </w:rPr>
              <w:t>Наличие стандарта требований службы к внешнему виду персонала и контроля выполнения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сотрудников службы безопасности</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стандарт аэропорта по культуре общения персонала службы безопасности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системы подготовки персонала и контроля выполнения персоналом службы безопасности данного стандарта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процедуры безопасности</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ясных доступных требований о прохождении процедуры досмотра и условий их выполнения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пассажира ознакомиться с требованиями и доступность информации до прохождения досмотра.</w:t>
            </w:r>
            <w:r>
              <w:br/>
            </w:r>
            <w:r>
              <w:rPr>
                <w:rFonts w:ascii="Times New Roman"/>
                <w:b w:val="false"/>
                <w:i w:val="false"/>
                <w:color w:val="000000"/>
                <w:sz w:val="20"/>
              </w:rPr>
              <w:t>
</w:t>
            </w:r>
            <w:r>
              <w:rPr>
                <w:rFonts w:ascii="Times New Roman"/>
                <w:b w:val="false"/>
                <w:i w:val="false"/>
                <w:color w:val="000000"/>
                <w:sz w:val="20"/>
              </w:rPr>
              <w:t>Наличие стандарта аэропорта по созданию комфортных условий для пассажиров по прохождению досмотра и контроля по его выполнению</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прохождения процедур досмотра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по максимальному времени прохождения процедуры досмотра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максимального времени на прохождение процедур досмотра и контроль его соблюдения. Время прохождения пассажиром процедуры не должно превышать 7 минут с учетом очереди</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Чистота аэровокзала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Впечатление и удовлетворенность пассажиров чистотой аэровокзала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чистоты содержания аэровокзала.</w:t>
            </w:r>
            <w:r>
              <w:br/>
            </w:r>
            <w:r>
              <w:rPr>
                <w:rFonts w:ascii="Times New Roman"/>
                <w:b w:val="false"/>
                <w:i w:val="false"/>
                <w:color w:val="000000"/>
                <w:sz w:val="20"/>
              </w:rPr>
              <w:t>
</w:t>
            </w:r>
            <w:r>
              <w:rPr>
                <w:rFonts w:ascii="Times New Roman"/>
                <w:b w:val="false"/>
                <w:i w:val="false"/>
                <w:color w:val="000000"/>
                <w:sz w:val="20"/>
              </w:rPr>
              <w:t>Наличие контроля по выполнению стандарта чистоты аэровокзала.</w:t>
            </w:r>
            <w:r>
              <w:br/>
            </w:r>
            <w:r>
              <w:rPr>
                <w:rFonts w:ascii="Times New Roman"/>
                <w:b w:val="false"/>
                <w:i w:val="false"/>
                <w:color w:val="000000"/>
                <w:sz w:val="20"/>
              </w:rPr>
              <w:t>
</w:t>
            </w:r>
            <w:r>
              <w:rPr>
                <w:rFonts w:ascii="Times New Roman"/>
                <w:b w:val="false"/>
                <w:i w:val="false"/>
                <w:color w:val="000000"/>
                <w:sz w:val="20"/>
              </w:rPr>
              <w:t>Наличие и функционирование системы производственного контроля обеспечения санитарно-эпидемиологического благополучия пассажиров в аэропорту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Комфортные условия температуры и освещения в помещениях вокзала для обслуживания и сервиса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по температуре воздуха и освещенности помещений в аэровокзале, мониторинг и контроль показателей температуры воздуха и освещенности помещений в аэропорту</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обслуживание пассажиров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табло</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аэропорту стандарта информационного табло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информационного обслуживания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аэропорту стандарта организации информационного обслуживания пассажиров и контроля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Быстрота получения багажа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необходимое для получения багажа по прилету рейса по расписанию</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аэропорта и контроля времени выдачи пассажирам багажа. Время получения багажа по прилету рейса по расписанию не должно превышать в среднем 15 минут</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таможенного досмотра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Простота и скорость прохождения таможенного досмотра по прилету рейса по расписанию</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 прохождения контроля доступной информации для пассажиров о требованиях прохождения процедур.</w:t>
            </w:r>
            <w:r>
              <w:br/>
            </w:r>
            <w:r>
              <w:rPr>
                <w:rFonts w:ascii="Times New Roman"/>
                <w:b w:val="false"/>
                <w:i w:val="false"/>
                <w:color w:val="000000"/>
                <w:sz w:val="20"/>
              </w:rPr>
              <w:t>
</w:t>
            </w:r>
            <w:r>
              <w:rPr>
                <w:rFonts w:ascii="Times New Roman"/>
                <w:b w:val="false"/>
                <w:i w:val="false"/>
                <w:color w:val="000000"/>
                <w:sz w:val="20"/>
              </w:rPr>
              <w:t>Наличие стандарта службы на время, необходимое для прохождения таможенного досмотра пассажирами по прилету рейса по расписанию, наличие контроля выполнения стандарта.</w:t>
            </w:r>
            <w:r>
              <w:br/>
            </w:r>
            <w:r>
              <w:rPr>
                <w:rFonts w:ascii="Times New Roman"/>
                <w:b w:val="false"/>
                <w:i w:val="false"/>
                <w:color w:val="000000"/>
                <w:sz w:val="20"/>
              </w:rPr>
              <w:t>
</w:t>
            </w:r>
            <w:r>
              <w:rPr>
                <w:rFonts w:ascii="Times New Roman"/>
                <w:b w:val="false"/>
                <w:i w:val="false"/>
                <w:color w:val="000000"/>
                <w:sz w:val="20"/>
              </w:rPr>
              <w:t>Наличие стандарта службы по культуре обслуживания и времени на прохождения таможенных процедур и контроля по его выполнению.</w:t>
            </w:r>
            <w:r>
              <w:br/>
            </w:r>
            <w:r>
              <w:rPr>
                <w:rFonts w:ascii="Times New Roman"/>
                <w:b w:val="false"/>
                <w:i w:val="false"/>
                <w:color w:val="000000"/>
                <w:sz w:val="20"/>
              </w:rPr>
              <w:t>
</w:t>
            </w:r>
            <w:r>
              <w:rPr>
                <w:rFonts w:ascii="Times New Roman"/>
                <w:b w:val="false"/>
                <w:i w:val="false"/>
                <w:color w:val="000000"/>
                <w:sz w:val="20"/>
              </w:rPr>
              <w:t>Наличие и согласование с аэропортом суточного графика работы персонала таможенной службы в зависимости от пассажиропотока и возможности оперативного увеличения пропускной способности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Вежливость и приветливость персонала таможенной службы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требований к культуре поведения и внешнего вида персонала службы</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в очередях</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необходимое для обслуживания пассажиров по прилету, при прибытии рейса по расписанию для каждого класса обслуживания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технологического графика обслуживания пассажиров в аэропорту, системы контроля его выполнения. Время обслуживания пассажиров в аэропорту на прилет не должно превышать 45 минут. Данный стандарт времени доступен для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необходимое на обслуживание пассажиров на вылет для каждого класса обслуживания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технологического графика обслуживания пассажиров в аэропорту, системы контроля его выполнения. Время обслуживания пассажиров в аэропорту на вылет не должно превышать 60 минут. Данный стандарт времени доступен для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время нахождения пассажира в очереди в аэропорту при выполнении рейса по расписанию</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время нахождения пассажира в одной очереди в аэропорту не должно превышать при регистрации 12 минут для пассажиров экономического класса и 3 минут для пассажиров бизнес- класса; при паспортном и визовом контроле на прилет 7 минут, при паспортном контроле на вылет 5 минут; при выдаче багажа 15 минут; при прохождении досмотра службой безопасности 3 минуты, при прохождении таможенного досмотра 3 минуты.</w:t>
            </w:r>
          </w:p>
          <w:p>
            <w:pPr>
              <w:spacing w:after="20"/>
              <w:ind w:left="20"/>
              <w:jc w:val="both"/>
            </w:pPr>
            <w:r>
              <w:rPr>
                <w:rFonts w:ascii="Times New Roman"/>
                <w:b/>
                <w:i w:val="false"/>
                <w:color w:val="000000"/>
                <w:sz w:val="20"/>
              </w:rPr>
              <w:t>Примечание:</w:t>
            </w:r>
            <w:r>
              <w:rPr>
                <w:rFonts w:ascii="Times New Roman"/>
                <w:b w:val="false"/>
                <w:i w:val="false"/>
                <w:color w:val="000000"/>
                <w:sz w:val="20"/>
              </w:rPr>
              <w:t xml:space="preserve"> Выполнение вышеперечисленных стандартов в аэропорту регулируется: пропускной способностью аэропорта, слотами, графиками работы персонала, технологиями и технологическими графиками работы служб и персонала</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работы персонала служб досмотра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практической помощи пассажирам персоналом служб досмотра и соблюдение персоналом стандарта (технологического графика) времени досмотра пассажиров</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технологических карт и технологических графиков работы персонала служб досмотра, системы контроля их выполнения.</w:t>
            </w:r>
            <w:r>
              <w:br/>
            </w:r>
            <w:r>
              <w:rPr>
                <w:rFonts w:ascii="Times New Roman"/>
                <w:b w:val="false"/>
                <w:i w:val="false"/>
                <w:color w:val="000000"/>
                <w:sz w:val="20"/>
              </w:rPr>
              <w:t>
</w:t>
            </w:r>
            <w:r>
              <w:rPr>
                <w:rFonts w:ascii="Times New Roman"/>
                <w:b w:val="false"/>
                <w:i w:val="false"/>
                <w:color w:val="000000"/>
                <w:sz w:val="20"/>
              </w:rPr>
              <w:t>Наличие нормативов пропускной способности для точек досмотра и нормативов по времени выполнения операций досмотра персоналом служб досмотра, системы контроля их выполнения</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Вежливость персонала служб досмотра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стандартных требований корпоративной культуры аэропорта персоналом службы досмотра</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требований аэропорта к внешнему виду и культуре общения для персонала службы досмотра. Наличие системы подготовки и аттестации персонала службы досмотра аэропорта по выполнению корпоративных требований аэропорта к внешнему виду и культуре общения с пассажирами</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Залы повышенной комфортности</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пассажиру и авиаперевозчику возможности доступа в залы обслуживания повышенной комфортности</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залов повышенной комфортности и стандарта аэропорта, определяющего услуги и обслуживание пассажиров и авиаперевозчиков в залах повышенной комфортности: для пассажиров повышенного класса обслуживания; для депутатских залов.</w:t>
            </w:r>
            <w:r>
              <w:br/>
            </w:r>
            <w:r>
              <w:rPr>
                <w:rFonts w:ascii="Times New Roman"/>
                <w:b w:val="false"/>
                <w:i w:val="false"/>
                <w:color w:val="000000"/>
                <w:sz w:val="20"/>
              </w:rPr>
              <w:t>
</w:t>
            </w:r>
            <w:r>
              <w:rPr>
                <w:rFonts w:ascii="Times New Roman"/>
                <w:b w:val="false"/>
                <w:i w:val="false"/>
                <w:color w:val="000000"/>
                <w:sz w:val="20"/>
              </w:rPr>
              <w:t>Наличие требований аэропорта к мониторингу качества обслуживания пассажиров в залах повышенной комфортности.</w:t>
            </w:r>
            <w:r>
              <w:br/>
            </w:r>
            <w:r>
              <w:rPr>
                <w:rFonts w:ascii="Times New Roman"/>
                <w:b w:val="false"/>
                <w:i w:val="false"/>
                <w:color w:val="000000"/>
                <w:sz w:val="20"/>
              </w:rPr>
              <w:t>
</w:t>
            </w:r>
            <w:r>
              <w:rPr>
                <w:rFonts w:ascii="Times New Roman"/>
                <w:b w:val="false"/>
                <w:i w:val="false"/>
                <w:color w:val="000000"/>
                <w:sz w:val="20"/>
              </w:rPr>
              <w:t>Наличие контроля качества обслуживания пассажиров в залах повышенной комфортности со стороны аэропорта.</w:t>
            </w:r>
            <w:r>
              <w:br/>
            </w:r>
            <w:r>
              <w:rPr>
                <w:rFonts w:ascii="Times New Roman"/>
                <w:b w:val="false"/>
                <w:i w:val="false"/>
                <w:color w:val="000000"/>
                <w:sz w:val="20"/>
              </w:rPr>
              <w:t>
</w:t>
            </w:r>
            <w:r>
              <w:rPr>
                <w:rFonts w:ascii="Times New Roman"/>
                <w:b w:val="false"/>
                <w:i w:val="false"/>
                <w:color w:val="000000"/>
                <w:sz w:val="20"/>
              </w:rPr>
              <w:t>Оценка качества обслуживания пассажиров со стороны авиапассажирских перевозчиков и пассажиров</w:t>
            </w:r>
          </w:p>
        </w:tc>
      </w:tr>
    </w:tbl>
    <w:bookmarkStart w:name="z132"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обслуживания</w:t>
      </w:r>
      <w:r>
        <w:br/>
      </w:r>
      <w:r>
        <w:rPr>
          <w:rFonts w:ascii="Times New Roman"/>
          <w:b w:val="false"/>
          <w:i w:val="false"/>
          <w:color w:val="000000"/>
          <w:sz w:val="28"/>
        </w:rPr>
        <w:t xml:space="preserve">
пассажиров в аэропортах      </w:t>
      </w:r>
      <w:r>
        <w:br/>
      </w:r>
      <w:r>
        <w:rPr>
          <w:rFonts w:ascii="Times New Roman"/>
          <w:b w:val="false"/>
          <w:i w:val="false"/>
          <w:color w:val="000000"/>
          <w:sz w:val="28"/>
        </w:rPr>
        <w:t xml:space="preserve">
Республики Казахстан       </w:t>
      </w:r>
    </w:p>
    <w:bookmarkEnd w:id="20"/>
    <w:bookmarkStart w:name="z133" w:id="21"/>
    <w:p>
      <w:pPr>
        <w:spacing w:after="0"/>
        <w:ind w:left="0"/>
        <w:jc w:val="left"/>
      </w:pPr>
      <w:r>
        <w:rPr>
          <w:rFonts w:ascii="Times New Roman"/>
          <w:b/>
          <w:i w:val="false"/>
          <w:color w:val="000000"/>
        </w:rPr>
        <w:t xml:space="preserve"> 
Положения международных стандартов обслуживания пассажиров с</w:t>
      </w:r>
      <w:r>
        <w:br/>
      </w:r>
      <w:r>
        <w:rPr>
          <w:rFonts w:ascii="Times New Roman"/>
          <w:b/>
          <w:i w:val="false"/>
          <w:color w:val="000000"/>
        </w:rPr>
        <w:t>
ограниченными возможностями (PRM – Persons with reduced</w:t>
      </w:r>
      <w:r>
        <w:br/>
      </w:r>
      <w:r>
        <w:rPr>
          <w:rFonts w:ascii="Times New Roman"/>
          <w:b/>
          <w:i w:val="false"/>
          <w:color w:val="000000"/>
        </w:rPr>
        <w:t>
mobility) на воздушном транспорте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010"/>
        <w:gridCol w:w="3580"/>
        <w:gridCol w:w="560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критерии для контроля доступности и качества обслуживания лиц с ограниченными возможностями</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показатели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параметры оценки качества услуг и обслуживания</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авиакомпаний и аэропортов и персонал агентов по обслуживанию пассажирских перевозок</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подготовки обслуживания PRMs</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программ у авиакомпаний и аэропортов по подготовке собственного и персонала агентов, отвечающих принятым ими правилам и стандартам обслуживания PRMs. Программы должны учитывать уровень непосредственного взаимодействия категорий персонала с PRMs. Согласование программ с экспертами организаций инвалидов</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PRMs к пассажирской авиаперевозке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обслуживанию PRMs в аэропорту</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информации на официальной интернет странице и в справочной службе аэропорта условий обслуживания PRMs в аэропорту и рекомендаций по подготовке их к перелету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аэропорта о наличии PRMs на рейсе</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48 часов до выполнения рейса согласно расписанию наличие информации у авиакомпании и у ее агента о необходимости оказания помощи PRMs в аэропорту и на рейсе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в аэропорту для обслуживания PRMs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качества обслуживания PRMs в аэропорту и его выполнение</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стандарта качества обслуживания PRMs в аэропорту, требований к парковкам, стоянкам, остановкам, местам встречи на привокзальной площади; схемам организации движения PRMs на привокзальной площади и в аэровокзале; бытовым услугам и сервисному обслуживанию; скорости и комфортности обслуживания пассажирских авиаперевозок; информационному обслуживанию; подготовке персонала.</w:t>
            </w:r>
            <w:r>
              <w:br/>
            </w:r>
            <w:r>
              <w:rPr>
                <w:rFonts w:ascii="Times New Roman"/>
                <w:b w:val="false"/>
                <w:i w:val="false"/>
                <w:color w:val="000000"/>
                <w:sz w:val="20"/>
              </w:rPr>
              <w:t>
</w:t>
            </w:r>
            <w:r>
              <w:rPr>
                <w:rFonts w:ascii="Times New Roman"/>
                <w:b w:val="false"/>
                <w:i w:val="false"/>
                <w:color w:val="000000"/>
                <w:sz w:val="20"/>
              </w:rPr>
              <w:t>Доступность для свободного ознакомления со стандартом всех заинтересованных лиц и возможность получения необходимых консультаций по телефону и электронным средствам коммуникаций. Привлечение к разработке стандарта аэропорта по обслуживанию PRMs и контроля выполнения экспертов организаций инвалидов</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Прибытие в аэропорт</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Личный автомобиль</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разметки остановки для автомобилей с PRMs в зоне у входа в аэровокзал с учетом высадки и посадки PRMs, видимого знака стоянки PRMs.</w:t>
            </w:r>
            <w:r>
              <w:br/>
            </w:r>
            <w:r>
              <w:rPr>
                <w:rFonts w:ascii="Times New Roman"/>
                <w:b w:val="false"/>
                <w:i w:val="false"/>
                <w:color w:val="000000"/>
                <w:sz w:val="20"/>
              </w:rPr>
              <w:t>
</w:t>
            </w:r>
            <w:r>
              <w:rPr>
                <w:rFonts w:ascii="Times New Roman"/>
                <w:b w:val="false"/>
                <w:i w:val="false"/>
                <w:color w:val="000000"/>
                <w:sz w:val="20"/>
              </w:rPr>
              <w:t>Оборудование остановки PRMs специальным пультом вызова помощи, расположенным на уровне 700-1200 мм над уровнем земли. PRMs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разметки остановки такси с PRMs в зоне у входа в аэровокзал с учетом высадки и посадки PRMs, видимого знака стоянки PRMs. Оборудование остановки PRMs специальным пультом вызова помощи, расположенным на уровне 700-1200 мм над уровнем земли. Наличие информации о заказе такси для перевозки PRMs на интернет странице аэропорта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Перемещение с зоны парковки в аэровокзал.</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получения услуги по оказанию помощи PRMs при перемещении из зон стоянок и остановок общественного и личного транспорта в аэровокзале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специальной зоны встречи PRMs в аэровокзале</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рельефных тактильных обозначений (дорожек) путей движения, звукового информатора при входе в здание аэровокзала для лиц с нарушением зрения, а также установленных на уровне 2 метра 60 см над уровнем пола знака (лайтбокс) с указанием места встречи в аэропорту PRMs по прилету и вылету</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Передвижение по аэропорту и посадка на борт воздушного судна</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помощи PRMs при передвижении по территории аэропорта и посадки на борт воздушного судна со стороны персонала аэропорта, авиапассажирского перевозчика и их агентов. Наличие в аэропорту специального автотранспорта и механизмов для транспортировки, подъема/спуска PRMs на борт воздушного судна и обратно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движения</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в том числе для лиц с нарушением слуха и зрения, в виде рельефных дорожек на полу, рельефных карт и схемы здания, бегущей строки и светового табло информации о схеме организации движения PRMs по привокзальной территории аэропорта и по аэровокзалу. Постоянный контроль со стороны администрации и ответственных лиц аэропорта за отсутствием барьеров для передвижения PRM</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процедур обслуживания пассажирских авиаперевозок в аэропорту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доступность специальной медицинской помощи для PRMs со стороны персонала авиакомпании, аэропорта, служб государственного контроля, их агентов при прохождении формальных процедур обслуживания пассажирских авиаперевозок по прилету и вылету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необходимых технических и организационных условий для прохождения PRMs формальных процедур обслуживания пассажирских авиаперевозок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технологии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согласованной всеми службами аэропорта и органами государственного контроля технологии и технологического графика обслуживания пассажирских авиаперевозок PRMs с учетом специфики аэропорта и доступности перевозки для PRMs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места для посадки</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Предварительное бронирование на рейсе специально предназначенных мест для посадки PRMs, при получении предварительной информации о бронировании перевозки. Агент распределяет специально предназначенных мест для посадки PRMs в последнюю очередь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персонала</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подготовки персонала по безопасному обслуживанию, корректной терминологии и этике, базовым навыкам коммуникации с лицами с сенсорной инвалидностью, непосредственно участвующего в обслуживании пассажирских авиаперевозок PRMs в аэропорту по: методике общения; оказанию первой медицинской помощи; технологии обслуживания; оказанию помощи при прохождении процедур регистрации, досмотра,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Гарантированное минимальное время прохождения PRMs формальностей обслуживания пассажирских авиаперевозок в аэропорту на вылет и прилет, на внутренних и международных рейсах, для трансферных и транзитных пассажиров должно быть опубликовано в доступной форме на официальной интернет странице аэропорта и доведено до авиакомпаний и их агентов.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Ожидание помощи в аэропорту</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вылете.</w:t>
            </w:r>
            <w:r>
              <w:br/>
            </w:r>
            <w:r>
              <w:rPr>
                <w:rFonts w:ascii="Times New Roman"/>
                <w:b w:val="false"/>
                <w:i w:val="false"/>
                <w:color w:val="000000"/>
                <w:sz w:val="20"/>
              </w:rPr>
              <w:t>
</w:t>
            </w:r>
            <w:r>
              <w:rPr>
                <w:rFonts w:ascii="Times New Roman"/>
                <w:b w:val="false"/>
                <w:i w:val="false"/>
                <w:color w:val="000000"/>
                <w:sz w:val="20"/>
              </w:rPr>
              <w:t>При предварительном бронировании обслуживания PRMs по прибытию в аэропорт от 5 до 10 минут.</w:t>
            </w:r>
            <w:r>
              <w:br/>
            </w:r>
            <w:r>
              <w:rPr>
                <w:rFonts w:ascii="Times New Roman"/>
                <w:b w:val="false"/>
                <w:i w:val="false"/>
                <w:color w:val="000000"/>
                <w:sz w:val="20"/>
              </w:rPr>
              <w:t>
</w:t>
            </w:r>
            <w:r>
              <w:rPr>
                <w:rFonts w:ascii="Times New Roman"/>
                <w:b w:val="false"/>
                <w:i w:val="false"/>
                <w:color w:val="000000"/>
                <w:sz w:val="20"/>
              </w:rPr>
              <w:t>При отсутствии предварительного бронирования обслуживания PRMs, по прибытию в аэропорт от 5 до 20 минут.</w:t>
            </w:r>
            <w:r>
              <w:br/>
            </w:r>
            <w:r>
              <w:rPr>
                <w:rFonts w:ascii="Times New Roman"/>
                <w:b w:val="false"/>
                <w:i w:val="false"/>
                <w:color w:val="000000"/>
                <w:sz w:val="20"/>
              </w:rPr>
              <w:t>
</w:t>
            </w:r>
            <w:r>
              <w:rPr>
                <w:rFonts w:ascii="Times New Roman"/>
                <w:b w:val="false"/>
                <w:i w:val="false"/>
                <w:color w:val="000000"/>
                <w:sz w:val="20"/>
              </w:rPr>
              <w:t>По прилету в аэропорт.</w:t>
            </w:r>
            <w:r>
              <w:br/>
            </w:r>
            <w:r>
              <w:rPr>
                <w:rFonts w:ascii="Times New Roman"/>
                <w:b w:val="false"/>
                <w:i w:val="false"/>
                <w:color w:val="000000"/>
                <w:sz w:val="20"/>
              </w:rPr>
              <w:t>
</w:t>
            </w:r>
            <w:r>
              <w:rPr>
                <w:rFonts w:ascii="Times New Roman"/>
                <w:b w:val="false"/>
                <w:i w:val="false"/>
                <w:color w:val="000000"/>
                <w:sz w:val="20"/>
              </w:rPr>
              <w:t>При предварительном бронировании обслуживания PRMs по прилету в аэропорт от 5 до 10 минут.</w:t>
            </w:r>
            <w:r>
              <w:br/>
            </w:r>
            <w:r>
              <w:rPr>
                <w:rFonts w:ascii="Times New Roman"/>
                <w:b w:val="false"/>
                <w:i w:val="false"/>
                <w:color w:val="000000"/>
                <w:sz w:val="20"/>
              </w:rPr>
              <w:t>
</w:t>
            </w:r>
            <w:r>
              <w:rPr>
                <w:rFonts w:ascii="Times New Roman"/>
                <w:b w:val="false"/>
                <w:i w:val="false"/>
                <w:color w:val="000000"/>
                <w:sz w:val="20"/>
              </w:rPr>
              <w:t>При отсутствии предварительного бронирования обслуживания PRMs по прилету в аэропорт от 5 до 15 минут</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 общего назначения и помещения в аэровокзале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препятствий для передвижения, удобство пользования и местонахождение для PRMs с учетом особенностей лиц с разными видами инвалидности, в том числе по зрению, слуху, речи, с нарушением интеллекта и психики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Туалетные комнаты</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во всех зонах обслуживания и ожидания PRMs в аэропорту специально оборудованных для PRMs туалетных кабин. Оказание помощи по передвижению PRMs в туалетные кабины. Наличие пиктограмм и указателей по Брайлю с указанием места расположения туалетных кабин для PRMs</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выполнением требований по организации качественного обслуживания PRMs в аэропортах</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внутреннего и внешнего аудита качества обслуживания PRMs в аэропорту</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функционирование в аэропорту системы менеджмента качества обслуживания PRMs. Привлечение к независимому аудиту качества обслуживания PRMs экспертов организации инвалидов. Наличие плана работы по повышению качества обслуживания PRMs</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