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aec6" w14:textId="0fca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Комиссии по вопросам повышения эффективности деятельности субъектов квазигосударственного сектора и упорядочения их деятельности в конкурентной среде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2010 года № 1513. Утратило силу постановлением Правительства Республики Казахстан от 16 апреля 2013 года № 365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16.04.2013 </w:t>
      </w:r>
      <w:r>
        <w:rPr>
          <w:rFonts w:ascii="Times New Roman"/>
          <w:b w:val="false"/>
          <w:i w:val="false"/>
          <w:color w:val="ff0000"/>
          <w:sz w:val="28"/>
        </w:rPr>
        <w:t>№ 365</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Образовать Комиссию по вопросам повышения эффективности деятельности субъектов квазигосударственного сектора и упорядочения их деятельности в конкурентной среде (далее - Комиссия) в составе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Комиссии.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2010 года № 1513</w:t>
      </w:r>
    </w:p>
    <w:bookmarkEnd w:id="2"/>
    <w:bookmarkStart w:name="z6" w:id="3"/>
    <w:p>
      <w:pPr>
        <w:spacing w:after="0"/>
        <w:ind w:left="0"/>
        <w:jc w:val="left"/>
      </w:pPr>
      <w:r>
        <w:rPr>
          <w:rFonts w:ascii="Times New Roman"/>
          <w:b/>
          <w:i w:val="false"/>
          <w:color w:val="000000"/>
        </w:rPr>
        <w:t xml:space="preserve"> 
Положение</w:t>
      </w:r>
      <w:r>
        <w:br/>
      </w:r>
      <w:r>
        <w:rPr>
          <w:rFonts w:ascii="Times New Roman"/>
          <w:b/>
          <w:i w:val="false"/>
          <w:color w:val="000000"/>
        </w:rPr>
        <w:t>
о Комиссии по вопросам повышения эффективности деятельности</w:t>
      </w:r>
      <w:r>
        <w:br/>
      </w:r>
      <w:r>
        <w:rPr>
          <w:rFonts w:ascii="Times New Roman"/>
          <w:b/>
          <w:i w:val="false"/>
          <w:color w:val="000000"/>
        </w:rPr>
        <w:t>
субъектов квазигосударственного сектора и упорядочения их</w:t>
      </w:r>
      <w:r>
        <w:br/>
      </w:r>
      <w:r>
        <w:rPr>
          <w:rFonts w:ascii="Times New Roman"/>
          <w:b/>
          <w:i w:val="false"/>
          <w:color w:val="000000"/>
        </w:rPr>
        <w:t>
деятельности в конкурентной среде</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Комиссия по вопросам повышения эффективности деятельности субъектов квазигосударственного сектора и упорядочения их деятельности в конкурентной среде (далее - Комиссия) образована в целях выработки предложений по вопросам повышения эффективности и упорядочения деятельности действующих субъектов квазигосударственного сектора в конкурентной среде.</w:t>
      </w:r>
      <w:r>
        <w:br/>
      </w:r>
      <w:r>
        <w:rPr>
          <w:rFonts w:ascii="Times New Roman"/>
          <w:b w:val="false"/>
          <w:i w:val="false"/>
          <w:color w:val="000000"/>
          <w:sz w:val="28"/>
        </w:rPr>
        <w:t>
</w:t>
      </w:r>
      <w:r>
        <w:rPr>
          <w:rFonts w:ascii="Times New Roman"/>
          <w:b w:val="false"/>
          <w:i w:val="false"/>
          <w:color w:val="000000"/>
          <w:sz w:val="28"/>
        </w:rPr>
        <w:t>
      2. Комиссия является консультативно-совещательным органом при Правительстве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3.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и Правительства Республики Казахстан, настоящим </w:t>
      </w:r>
      <w:r>
        <w:rPr>
          <w:rFonts w:ascii="Times New Roman"/>
          <w:b w:val="false"/>
          <w:i w:val="false"/>
          <w:color w:val="000000"/>
          <w:sz w:val="28"/>
        </w:rPr>
        <w:t>Положением</w:t>
      </w:r>
      <w:r>
        <w:rPr>
          <w:rFonts w:ascii="Times New Roman"/>
          <w:b w:val="false"/>
          <w:i w:val="false"/>
          <w:color w:val="000000"/>
          <w:sz w:val="28"/>
        </w:rPr>
        <w:t>, а также иными нормативными правовыми актами Республики Казахстан.</w:t>
      </w:r>
    </w:p>
    <w:bookmarkEnd w:id="5"/>
    <w:bookmarkStart w:name="z11" w:id="6"/>
    <w:p>
      <w:pPr>
        <w:spacing w:after="0"/>
        <w:ind w:left="0"/>
        <w:jc w:val="left"/>
      </w:pPr>
      <w:r>
        <w:rPr>
          <w:rFonts w:ascii="Times New Roman"/>
          <w:b/>
          <w:i w:val="false"/>
          <w:color w:val="000000"/>
        </w:rPr>
        <w:t xml:space="preserve"> 
2. Основные задачи и функции Комиссии</w:t>
      </w:r>
    </w:p>
    <w:bookmarkEnd w:id="6"/>
    <w:bookmarkStart w:name="z12" w:id="7"/>
    <w:p>
      <w:pPr>
        <w:spacing w:after="0"/>
        <w:ind w:left="0"/>
        <w:jc w:val="both"/>
      </w:pPr>
      <w:r>
        <w:rPr>
          <w:rFonts w:ascii="Times New Roman"/>
          <w:b w:val="false"/>
          <w:i w:val="false"/>
          <w:color w:val="000000"/>
          <w:sz w:val="28"/>
        </w:rPr>
        <w:t>
      4. Основными задачами и функциями Комиссии является выработка предложений по вопросам:</w:t>
      </w:r>
      <w:r>
        <w:br/>
      </w:r>
      <w:r>
        <w:rPr>
          <w:rFonts w:ascii="Times New Roman"/>
          <w:b w:val="false"/>
          <w:i w:val="false"/>
          <w:color w:val="000000"/>
          <w:sz w:val="28"/>
        </w:rPr>
        <w:t>
</w:t>
      </w:r>
      <w:r>
        <w:rPr>
          <w:rFonts w:ascii="Times New Roman"/>
          <w:b w:val="false"/>
          <w:i w:val="false"/>
          <w:color w:val="000000"/>
          <w:sz w:val="28"/>
        </w:rPr>
        <w:t>
      1) целесообразности дальнейшей деятельности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2) ликвидации государственных предприятий с передачей их видов деятельности создаваемым государственным учреждениям;</w:t>
      </w:r>
      <w:r>
        <w:br/>
      </w:r>
      <w:r>
        <w:rPr>
          <w:rFonts w:ascii="Times New Roman"/>
          <w:b w:val="false"/>
          <w:i w:val="false"/>
          <w:color w:val="000000"/>
          <w:sz w:val="28"/>
        </w:rPr>
        <w:t>
</w:t>
      </w:r>
      <w:r>
        <w:rPr>
          <w:rFonts w:ascii="Times New Roman"/>
          <w:b w:val="false"/>
          <w:i w:val="false"/>
          <w:color w:val="000000"/>
          <w:sz w:val="28"/>
        </w:rPr>
        <w:t>
      3) преобразования государственных предприятий в акционерные общества с последующей приватизацией контрольного пакета акций;</w:t>
      </w:r>
      <w:r>
        <w:br/>
      </w:r>
      <w:r>
        <w:rPr>
          <w:rFonts w:ascii="Times New Roman"/>
          <w:b w:val="false"/>
          <w:i w:val="false"/>
          <w:color w:val="000000"/>
          <w:sz w:val="28"/>
        </w:rPr>
        <w:t>
</w:t>
      </w:r>
      <w:r>
        <w:rPr>
          <w:rFonts w:ascii="Times New Roman"/>
          <w:b w:val="false"/>
          <w:i w:val="false"/>
          <w:color w:val="000000"/>
          <w:sz w:val="28"/>
        </w:rPr>
        <w:t>
      4) приватизации государственных предприятий или части их имущества, а также продажи акций (долей) юридических лиц более пятидесяти процентов акций (долей) которых принадлежит государству, и аффилиированных с ними лиц, в соответствии с Законом Республики Казахстан от 23 декабря 1995 года "</w:t>
      </w:r>
      <w:r>
        <w:rPr>
          <w:rFonts w:ascii="Times New Roman"/>
          <w:b w:val="false"/>
          <w:i w:val="false"/>
          <w:color w:val="000000"/>
          <w:sz w:val="28"/>
        </w:rPr>
        <w:t>О приватизации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включения государственных предприятий, принадлежащих государству акций и долей участия в уставных капиталах юридических лиц в перечни объектов государственной собственности, не подлежащих приватизации.</w:t>
      </w:r>
    </w:p>
    <w:bookmarkEnd w:id="7"/>
    <w:bookmarkStart w:name="z18" w:id="8"/>
    <w:p>
      <w:pPr>
        <w:spacing w:after="0"/>
        <w:ind w:left="0"/>
        <w:jc w:val="left"/>
      </w:pPr>
      <w:r>
        <w:rPr>
          <w:rFonts w:ascii="Times New Roman"/>
          <w:b/>
          <w:i w:val="false"/>
          <w:color w:val="000000"/>
        </w:rPr>
        <w:t xml:space="preserve"> 
3. Права Комиссии</w:t>
      </w:r>
    </w:p>
    <w:bookmarkEnd w:id="8"/>
    <w:bookmarkStart w:name="z19" w:id="9"/>
    <w:p>
      <w:pPr>
        <w:spacing w:after="0"/>
        <w:ind w:left="0"/>
        <w:jc w:val="both"/>
      </w:pPr>
      <w:r>
        <w:rPr>
          <w:rFonts w:ascii="Times New Roman"/>
          <w:b w:val="false"/>
          <w:i w:val="false"/>
          <w:color w:val="000000"/>
          <w:sz w:val="28"/>
        </w:rPr>
        <w:t>
      5. Комиссия в пределах своей компетенции вправе:</w:t>
      </w:r>
      <w:r>
        <w:br/>
      </w:r>
      <w:r>
        <w:rPr>
          <w:rFonts w:ascii="Times New Roman"/>
          <w:b w:val="false"/>
          <w:i w:val="false"/>
          <w:color w:val="000000"/>
          <w:sz w:val="28"/>
        </w:rPr>
        <w:t>
</w:t>
      </w:r>
      <w:r>
        <w:rPr>
          <w:rFonts w:ascii="Times New Roman"/>
          <w:b w:val="false"/>
          <w:i w:val="false"/>
          <w:color w:val="000000"/>
          <w:sz w:val="28"/>
        </w:rPr>
        <w:t>
      1) вносить в Правительство Республики Казахстан и акиматам областей (города республиканского значения, столицы) предложения по вопросам, предусмотренным в </w:t>
      </w:r>
      <w:r>
        <w:rPr>
          <w:rFonts w:ascii="Times New Roman"/>
          <w:b w:val="false"/>
          <w:i w:val="false"/>
          <w:color w:val="000000"/>
          <w:sz w:val="28"/>
        </w:rPr>
        <w:t>пункте 4</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2) в соответствии с законодательством Республики Казахстан привлекать для проведения экспертиз и консультаций экспертов, специалистов соответствующего профиля из государственных органов, в том числе органов государственного управления государственных предприятий и организаций, независимо от формы собственности, а также организовывать при необходимости рабочие группы;</w:t>
      </w:r>
      <w:r>
        <w:br/>
      </w:r>
      <w:r>
        <w:rPr>
          <w:rFonts w:ascii="Times New Roman"/>
          <w:b w:val="false"/>
          <w:i w:val="false"/>
          <w:color w:val="000000"/>
          <w:sz w:val="28"/>
        </w:rPr>
        <w:t>
</w:t>
      </w:r>
      <w:r>
        <w:rPr>
          <w:rFonts w:ascii="Times New Roman"/>
          <w:b w:val="false"/>
          <w:i w:val="false"/>
          <w:color w:val="000000"/>
          <w:sz w:val="28"/>
        </w:rPr>
        <w:t>
      3) запрашивать и получать от государственных органов и организаций, независимо от формы собственности, в установленном законодательством порядке информацию по вопросам, входящим в компетенцию Комиссии;</w:t>
      </w:r>
      <w:r>
        <w:br/>
      </w:r>
      <w:r>
        <w:rPr>
          <w:rFonts w:ascii="Times New Roman"/>
          <w:b w:val="false"/>
          <w:i w:val="false"/>
          <w:color w:val="000000"/>
          <w:sz w:val="28"/>
        </w:rPr>
        <w:t>
</w:t>
      </w:r>
      <w:r>
        <w:rPr>
          <w:rFonts w:ascii="Times New Roman"/>
          <w:b w:val="false"/>
          <w:i w:val="false"/>
          <w:color w:val="000000"/>
          <w:sz w:val="28"/>
        </w:rPr>
        <w:t>
      4) осуществлять иные права, необходимые для осуществления возложенных на Комиссию задач.</w:t>
      </w:r>
    </w:p>
    <w:bookmarkEnd w:id="9"/>
    <w:bookmarkStart w:name="z24" w:id="10"/>
    <w:p>
      <w:pPr>
        <w:spacing w:after="0"/>
        <w:ind w:left="0"/>
        <w:jc w:val="left"/>
      </w:pPr>
      <w:r>
        <w:rPr>
          <w:rFonts w:ascii="Times New Roman"/>
          <w:b/>
          <w:i w:val="false"/>
          <w:color w:val="000000"/>
        </w:rPr>
        <w:t xml:space="preserve"> 
4. Организация деятельности Комиссии</w:t>
      </w:r>
    </w:p>
    <w:bookmarkEnd w:id="10"/>
    <w:bookmarkStart w:name="z25" w:id="11"/>
    <w:p>
      <w:pPr>
        <w:spacing w:after="0"/>
        <w:ind w:left="0"/>
        <w:jc w:val="both"/>
      </w:pPr>
      <w:r>
        <w:rPr>
          <w:rFonts w:ascii="Times New Roman"/>
          <w:b w:val="false"/>
          <w:i w:val="false"/>
          <w:color w:val="000000"/>
          <w:sz w:val="28"/>
        </w:rPr>
        <w:t>
      6. Комиссию возглавляет ее председатель.</w:t>
      </w:r>
      <w:r>
        <w:br/>
      </w:r>
      <w:r>
        <w:rPr>
          <w:rFonts w:ascii="Times New Roman"/>
          <w:b w:val="false"/>
          <w:i w:val="false"/>
          <w:color w:val="000000"/>
          <w:sz w:val="28"/>
        </w:rPr>
        <w:t>
</w:t>
      </w:r>
      <w:r>
        <w:rPr>
          <w:rFonts w:ascii="Times New Roman"/>
          <w:b w:val="false"/>
          <w:i w:val="false"/>
          <w:color w:val="000000"/>
          <w:sz w:val="28"/>
        </w:rPr>
        <w:t>
      Председатель Комиссии:</w:t>
      </w:r>
      <w:r>
        <w:br/>
      </w:r>
      <w:r>
        <w:rPr>
          <w:rFonts w:ascii="Times New Roman"/>
          <w:b w:val="false"/>
          <w:i w:val="false"/>
          <w:color w:val="000000"/>
          <w:sz w:val="28"/>
        </w:rPr>
        <w:t>
</w:t>
      </w:r>
      <w:r>
        <w:rPr>
          <w:rFonts w:ascii="Times New Roman"/>
          <w:b w:val="false"/>
          <w:i w:val="false"/>
          <w:color w:val="000000"/>
          <w:sz w:val="28"/>
        </w:rPr>
        <w:t>
      1) руководит ее деятельностью;</w:t>
      </w:r>
      <w:r>
        <w:br/>
      </w:r>
      <w:r>
        <w:rPr>
          <w:rFonts w:ascii="Times New Roman"/>
          <w:b w:val="false"/>
          <w:i w:val="false"/>
          <w:color w:val="000000"/>
          <w:sz w:val="28"/>
        </w:rPr>
        <w:t>
</w:t>
      </w:r>
      <w:r>
        <w:rPr>
          <w:rFonts w:ascii="Times New Roman"/>
          <w:b w:val="false"/>
          <w:i w:val="false"/>
          <w:color w:val="000000"/>
          <w:sz w:val="28"/>
        </w:rPr>
        <w:t>
      2) определяет повестку дня, а также место и время проведения заседаний Комиссии.</w:t>
      </w:r>
      <w:r>
        <w:br/>
      </w:r>
      <w:r>
        <w:rPr>
          <w:rFonts w:ascii="Times New Roman"/>
          <w:b w:val="false"/>
          <w:i w:val="false"/>
          <w:color w:val="000000"/>
          <w:sz w:val="28"/>
        </w:rPr>
        <w:t>
</w:t>
      </w:r>
      <w:r>
        <w:rPr>
          <w:rFonts w:ascii="Times New Roman"/>
          <w:b w:val="false"/>
          <w:i w:val="false"/>
          <w:color w:val="000000"/>
          <w:sz w:val="28"/>
        </w:rPr>
        <w:t>
      Во время отсутствия председателя его функции выполняет заместитель.</w:t>
      </w:r>
      <w:r>
        <w:br/>
      </w:r>
      <w:r>
        <w:rPr>
          <w:rFonts w:ascii="Times New Roman"/>
          <w:b w:val="false"/>
          <w:i w:val="false"/>
          <w:color w:val="000000"/>
          <w:sz w:val="28"/>
        </w:rPr>
        <w:t>
</w:t>
      </w:r>
      <w:r>
        <w:rPr>
          <w:rFonts w:ascii="Times New Roman"/>
          <w:b w:val="false"/>
          <w:i w:val="false"/>
          <w:color w:val="000000"/>
          <w:sz w:val="28"/>
        </w:rPr>
        <w:t>
      7. Материалы рабочих заседаний Комиссии доводятся до каждого члена Комиссии не позднее пяти рабочих дней до заседания.</w:t>
      </w:r>
      <w:r>
        <w:br/>
      </w:r>
      <w:r>
        <w:rPr>
          <w:rFonts w:ascii="Times New Roman"/>
          <w:b w:val="false"/>
          <w:i w:val="false"/>
          <w:color w:val="000000"/>
          <w:sz w:val="28"/>
        </w:rPr>
        <w:t>
</w:t>
      </w:r>
      <w:r>
        <w:rPr>
          <w:rFonts w:ascii="Times New Roman"/>
          <w:b w:val="false"/>
          <w:i w:val="false"/>
          <w:color w:val="000000"/>
          <w:sz w:val="28"/>
        </w:rPr>
        <w:t>
      8. Функции рабочего органа Комиссии возлагаются на Агентство Республики Казахстан по защите конкуренции (Антимонопольное агентство).</w:t>
      </w:r>
      <w:r>
        <w:br/>
      </w:r>
      <w:r>
        <w:rPr>
          <w:rFonts w:ascii="Times New Roman"/>
          <w:b w:val="false"/>
          <w:i w:val="false"/>
          <w:color w:val="000000"/>
          <w:sz w:val="28"/>
        </w:rPr>
        <w:t>
</w:t>
      </w:r>
      <w:r>
        <w:rPr>
          <w:rFonts w:ascii="Times New Roman"/>
          <w:b w:val="false"/>
          <w:i w:val="false"/>
          <w:color w:val="000000"/>
          <w:sz w:val="28"/>
        </w:rPr>
        <w:t>
      9. Секретарь Комиссии подготавливает предложения по повестке дня заседания комиссии, необходимые документы, материалы и оформляет протоколы после его проведения.</w:t>
      </w:r>
      <w:r>
        <w:br/>
      </w:r>
      <w:r>
        <w:rPr>
          <w:rFonts w:ascii="Times New Roman"/>
          <w:b w:val="false"/>
          <w:i w:val="false"/>
          <w:color w:val="000000"/>
          <w:sz w:val="28"/>
        </w:rPr>
        <w:t>
</w:t>
      </w:r>
      <w:r>
        <w:rPr>
          <w:rFonts w:ascii="Times New Roman"/>
          <w:b w:val="false"/>
          <w:i w:val="false"/>
          <w:color w:val="000000"/>
          <w:sz w:val="28"/>
        </w:rPr>
        <w:t>
      Секретарь не является членом Комиссии.</w:t>
      </w:r>
      <w:r>
        <w:br/>
      </w:r>
      <w:r>
        <w:rPr>
          <w:rFonts w:ascii="Times New Roman"/>
          <w:b w:val="false"/>
          <w:i w:val="false"/>
          <w:color w:val="000000"/>
          <w:sz w:val="28"/>
        </w:rPr>
        <w:t>
</w:t>
      </w:r>
      <w:r>
        <w:rPr>
          <w:rFonts w:ascii="Times New Roman"/>
          <w:b w:val="false"/>
          <w:i w:val="false"/>
          <w:color w:val="000000"/>
          <w:sz w:val="28"/>
        </w:rPr>
        <w:t>
      10. Заседания Комиссии проводятся по мере необходимости, но не реже одного раза в квартал и считаются правомочными, если на них присутствует не менее половины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
      11. Решения Комиссии принимаются простым большинством голосов от общего числа членов Комиссии путем открытого голосования. При равенстве голосов членов Комиссии голос председателя является решающим. Члены Комиссии имеют право на особое мнение, которое, в случае его выражения, должно быть изложено в письменном виде и приложено к протоколу.</w:t>
      </w:r>
      <w:r>
        <w:br/>
      </w:r>
      <w:r>
        <w:rPr>
          <w:rFonts w:ascii="Times New Roman"/>
          <w:b w:val="false"/>
          <w:i w:val="false"/>
          <w:color w:val="000000"/>
          <w:sz w:val="28"/>
        </w:rPr>
        <w:t>
</w:t>
      </w:r>
      <w:r>
        <w:rPr>
          <w:rFonts w:ascii="Times New Roman"/>
          <w:b w:val="false"/>
          <w:i w:val="false"/>
          <w:color w:val="000000"/>
          <w:sz w:val="28"/>
        </w:rPr>
        <w:t>
      Решения Комиссии оформляются протоколом и носят рекомендательный характер.</w:t>
      </w:r>
      <w:r>
        <w:br/>
      </w:r>
      <w:r>
        <w:rPr>
          <w:rFonts w:ascii="Times New Roman"/>
          <w:b w:val="false"/>
          <w:i w:val="false"/>
          <w:color w:val="000000"/>
          <w:sz w:val="28"/>
        </w:rPr>
        <w:t>
</w:t>
      </w:r>
      <w:r>
        <w:rPr>
          <w:rFonts w:ascii="Times New Roman"/>
          <w:b w:val="false"/>
          <w:i w:val="false"/>
          <w:color w:val="000000"/>
          <w:sz w:val="28"/>
        </w:rPr>
        <w:t>
      12. По результатам заседаний Комиссии составляется протокол, который подписывается в обязательном порядке всеми присутствующими членами Комиссии.</w:t>
      </w:r>
      <w:r>
        <w:br/>
      </w:r>
      <w:r>
        <w:rPr>
          <w:rFonts w:ascii="Times New Roman"/>
          <w:b w:val="false"/>
          <w:i w:val="false"/>
          <w:color w:val="000000"/>
          <w:sz w:val="28"/>
        </w:rPr>
        <w:t>
</w:t>
      </w:r>
      <w:r>
        <w:rPr>
          <w:rFonts w:ascii="Times New Roman"/>
          <w:b w:val="false"/>
          <w:i w:val="false"/>
          <w:color w:val="000000"/>
          <w:sz w:val="28"/>
        </w:rPr>
        <w:t>
      Копии протокола направляются членам Комиссии в течение трех календарных дней после проведения заседания Комиссии</w:t>
      </w:r>
    </w:p>
    <w:bookmarkEnd w:id="11"/>
    <w:bookmarkStart w:name="z39" w:id="12"/>
    <w:p>
      <w:pPr>
        <w:spacing w:after="0"/>
        <w:ind w:left="0"/>
        <w:jc w:val="left"/>
      </w:pPr>
      <w:r>
        <w:rPr>
          <w:rFonts w:ascii="Times New Roman"/>
          <w:b/>
          <w:i w:val="false"/>
          <w:color w:val="000000"/>
        </w:rPr>
        <w:t xml:space="preserve"> 
5. Прекращение деятельности Комиссии</w:t>
      </w:r>
    </w:p>
    <w:bookmarkEnd w:id="12"/>
    <w:bookmarkStart w:name="z40" w:id="13"/>
    <w:p>
      <w:pPr>
        <w:spacing w:after="0"/>
        <w:ind w:left="0"/>
        <w:jc w:val="both"/>
      </w:pPr>
      <w:r>
        <w:rPr>
          <w:rFonts w:ascii="Times New Roman"/>
          <w:b w:val="false"/>
          <w:i w:val="false"/>
          <w:color w:val="000000"/>
          <w:sz w:val="28"/>
        </w:rPr>
        <w:t>
      13. Основанием прекращения деятельности Комиссии является решение Правительства Республики Казахстан.</w:t>
      </w:r>
    </w:p>
    <w:bookmarkEnd w:id="13"/>
    <w:bookmarkStart w:name="z41" w:id="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2010 года № 1513</w:t>
      </w:r>
    </w:p>
    <w:bookmarkEnd w:id="14"/>
    <w:bookmarkStart w:name="z42" w:id="15"/>
    <w:p>
      <w:pPr>
        <w:spacing w:after="0"/>
        <w:ind w:left="0"/>
        <w:jc w:val="left"/>
      </w:pPr>
      <w:r>
        <w:rPr>
          <w:rFonts w:ascii="Times New Roman"/>
          <w:b/>
          <w:i w:val="false"/>
          <w:color w:val="000000"/>
        </w:rPr>
        <w:t xml:space="preserve"> 
Состав</w:t>
      </w:r>
      <w:r>
        <w:br/>
      </w:r>
      <w:r>
        <w:rPr>
          <w:rFonts w:ascii="Times New Roman"/>
          <w:b/>
          <w:i w:val="false"/>
          <w:color w:val="000000"/>
        </w:rPr>
        <w:t>
Комиссии по вопросам повышения эффективности деятельности</w:t>
      </w:r>
      <w:r>
        <w:br/>
      </w:r>
      <w:r>
        <w:rPr>
          <w:rFonts w:ascii="Times New Roman"/>
          <w:b/>
          <w:i w:val="false"/>
          <w:color w:val="000000"/>
        </w:rPr>
        <w:t>
субъектов квазигосударственного сектора и упорядочения их</w:t>
      </w:r>
      <w:r>
        <w:br/>
      </w:r>
      <w:r>
        <w:rPr>
          <w:rFonts w:ascii="Times New Roman"/>
          <w:b/>
          <w:i w:val="false"/>
          <w:color w:val="000000"/>
        </w:rPr>
        <w:t>
деятельности в конкурентной среде</w:t>
      </w:r>
    </w:p>
    <w:bookmarkEnd w:id="15"/>
    <w:p>
      <w:pPr>
        <w:spacing w:after="0"/>
        <w:ind w:left="0"/>
        <w:jc w:val="both"/>
      </w:pPr>
      <w:r>
        <w:rPr>
          <w:rFonts w:ascii="Times New Roman"/>
          <w:b w:val="false"/>
          <w:i w:val="false"/>
          <w:color w:val="ff0000"/>
          <w:sz w:val="28"/>
        </w:rPr>
        <w:t xml:space="preserve">      Сноска. Состав с изменениями, внесенными постановлениями Правительства РК от  04.08.2011 </w:t>
      </w:r>
      <w:r>
        <w:rPr>
          <w:rFonts w:ascii="Times New Roman"/>
          <w:b w:val="false"/>
          <w:i w:val="false"/>
          <w:color w:val="ff0000"/>
          <w:sz w:val="28"/>
        </w:rPr>
        <w:t>№ 911</w:t>
      </w:r>
      <w:r>
        <w:rPr>
          <w:rFonts w:ascii="Times New Roman"/>
          <w:b w:val="false"/>
          <w:i w:val="false"/>
          <w:color w:val="ff0000"/>
          <w:sz w:val="28"/>
        </w:rPr>
        <w:t xml:space="preserve">; от 13.01.2012 </w:t>
      </w:r>
      <w:r>
        <w:rPr>
          <w:rFonts w:ascii="Times New Roman"/>
          <w:b w:val="false"/>
          <w:i w:val="false"/>
          <w:color w:val="ff0000"/>
          <w:sz w:val="28"/>
        </w:rPr>
        <w:t>№ 41</w:t>
      </w:r>
      <w:r>
        <w:rPr>
          <w:rFonts w:ascii="Times New Roman"/>
          <w:b w:val="false"/>
          <w:i w:val="false"/>
          <w:color w:val="ff0000"/>
          <w:sz w:val="28"/>
        </w:rPr>
        <w:t xml:space="preserve"> ; от 02.02.2012 </w:t>
      </w:r>
      <w:r>
        <w:rPr>
          <w:rFonts w:ascii="Times New Roman"/>
          <w:b w:val="false"/>
          <w:i w:val="false"/>
          <w:color w:val="ff0000"/>
          <w:sz w:val="28"/>
        </w:rPr>
        <w:t>№ 194</w:t>
      </w:r>
      <w:r>
        <w:rPr>
          <w:rFonts w:ascii="Times New Roman"/>
          <w:b w:val="false"/>
          <w:i w:val="false"/>
          <w:color w:val="ff0000"/>
          <w:sz w:val="28"/>
        </w:rPr>
        <w:t xml:space="preserve">; от 18.07.2012 </w:t>
      </w:r>
      <w:r>
        <w:rPr>
          <w:rFonts w:ascii="Times New Roman"/>
          <w:b w:val="false"/>
          <w:i w:val="false"/>
          <w:color w:val="ff0000"/>
          <w:sz w:val="28"/>
        </w:rPr>
        <w:t>№ 947</w:t>
      </w:r>
      <w:r>
        <w:rPr>
          <w:rFonts w:ascii="Times New Roman"/>
          <w:b w:val="false"/>
          <w:i w:val="false"/>
          <w:color w:val="ff0000"/>
          <w:sz w:val="28"/>
        </w:rPr>
        <w:t>.</w:t>
      </w:r>
    </w:p>
    <w:p>
      <w:pPr>
        <w:spacing w:after="0"/>
        <w:ind w:left="0"/>
        <w:jc w:val="both"/>
      </w:pPr>
      <w:r>
        <w:rPr>
          <w:rFonts w:ascii="Times New Roman"/>
          <w:b w:val="false"/>
          <w:i w:val="false"/>
          <w:color w:val="000000"/>
          <w:sz w:val="28"/>
        </w:rPr>
        <w:t>Келимбетов                  - заместитель Премьер-Министра</w:t>
      </w:r>
      <w:r>
        <w:br/>
      </w:r>
      <w:r>
        <w:rPr>
          <w:rFonts w:ascii="Times New Roman"/>
          <w:b w:val="false"/>
          <w:i w:val="false"/>
          <w:color w:val="000000"/>
          <w:sz w:val="28"/>
        </w:rPr>
        <w:t>
Кайрат Нематович              Республики Казахстан, председатель</w:t>
      </w:r>
    </w:p>
    <w:p>
      <w:pPr>
        <w:spacing w:after="0"/>
        <w:ind w:left="0"/>
        <w:jc w:val="both"/>
      </w:pPr>
      <w:r>
        <w:rPr>
          <w:rFonts w:ascii="Times New Roman"/>
          <w:b w:val="false"/>
          <w:i w:val="false"/>
          <w:color w:val="000000"/>
          <w:sz w:val="28"/>
        </w:rPr>
        <w:t>Абдрахимов                  - Председатель Агентства Республики</w:t>
      </w:r>
      <w:r>
        <w:br/>
      </w:r>
      <w:r>
        <w:rPr>
          <w:rFonts w:ascii="Times New Roman"/>
          <w:b w:val="false"/>
          <w:i w:val="false"/>
          <w:color w:val="000000"/>
          <w:sz w:val="28"/>
        </w:rPr>
        <w:t>
Габидулла Рахматуллаевич      Казахстан по защите конкуренции</w:t>
      </w:r>
      <w:r>
        <w:br/>
      </w:r>
      <w:r>
        <w:rPr>
          <w:rFonts w:ascii="Times New Roman"/>
          <w:b w:val="false"/>
          <w:i w:val="false"/>
          <w:color w:val="000000"/>
          <w:sz w:val="28"/>
        </w:rPr>
        <w:t>
                              (Антимонопольное агентство),</w:t>
      </w:r>
      <w:r>
        <w:br/>
      </w:r>
      <w:r>
        <w:rPr>
          <w:rFonts w:ascii="Times New Roman"/>
          <w:b w:val="false"/>
          <w:i w:val="false"/>
          <w:color w:val="000000"/>
          <w:sz w:val="28"/>
        </w:rPr>
        <w:t>
                              заместитель председателя</w:t>
      </w:r>
    </w:p>
    <w:p>
      <w:pPr>
        <w:spacing w:after="0"/>
        <w:ind w:left="0"/>
        <w:jc w:val="both"/>
      </w:pPr>
      <w:r>
        <w:rPr>
          <w:rFonts w:ascii="Times New Roman"/>
          <w:b w:val="false"/>
          <w:i w:val="false"/>
          <w:color w:val="000000"/>
          <w:sz w:val="28"/>
        </w:rPr>
        <w:t>Косбаев                     - начальник управления контроля</w:t>
      </w:r>
      <w:r>
        <w:br/>
      </w:r>
      <w:r>
        <w:rPr>
          <w:rFonts w:ascii="Times New Roman"/>
          <w:b w:val="false"/>
          <w:i w:val="false"/>
          <w:color w:val="000000"/>
          <w:sz w:val="28"/>
        </w:rPr>
        <w:t>
Нуржан Кайыргалиевич          экономической концентрации и</w:t>
      </w:r>
      <w:r>
        <w:br/>
      </w:r>
      <w:r>
        <w:rPr>
          <w:rFonts w:ascii="Times New Roman"/>
          <w:b w:val="false"/>
          <w:i w:val="false"/>
          <w:color w:val="000000"/>
          <w:sz w:val="28"/>
        </w:rPr>
        <w:t>
                              государственных предприятий</w:t>
      </w:r>
      <w:r>
        <w:br/>
      </w:r>
      <w:r>
        <w:rPr>
          <w:rFonts w:ascii="Times New Roman"/>
          <w:b w:val="false"/>
          <w:i w:val="false"/>
          <w:color w:val="000000"/>
          <w:sz w:val="28"/>
        </w:rPr>
        <w:t>
                              Департамента юридической службы</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защите конкуренции (Антимонопольное</w:t>
      </w:r>
      <w:r>
        <w:br/>
      </w:r>
      <w:r>
        <w:rPr>
          <w:rFonts w:ascii="Times New Roman"/>
          <w:b w:val="false"/>
          <w:i w:val="false"/>
          <w:color w:val="000000"/>
          <w:sz w:val="28"/>
        </w:rPr>
        <w:t>
                              агентство), секретарь</w:t>
      </w:r>
    </w:p>
    <w:p>
      <w:pPr>
        <w:spacing w:after="0"/>
        <w:ind w:left="0"/>
        <w:jc w:val="both"/>
      </w:pPr>
      <w:r>
        <w:rPr>
          <w:rFonts w:ascii="Times New Roman"/>
          <w:b w:val="false"/>
          <w:i w:val="false"/>
          <w:color w:val="000000"/>
          <w:sz w:val="28"/>
        </w:rPr>
        <w:t>Абсаттарова                 - директор Департамента анализа</w:t>
      </w:r>
      <w:r>
        <w:br/>
      </w:r>
      <w:r>
        <w:rPr>
          <w:rFonts w:ascii="Times New Roman"/>
          <w:b w:val="false"/>
          <w:i w:val="false"/>
          <w:color w:val="000000"/>
          <w:sz w:val="28"/>
        </w:rPr>
        <w:t>
Маржан Несипбековна           топливно-энергетического комплекса,</w:t>
      </w:r>
      <w:r>
        <w:br/>
      </w:r>
      <w:r>
        <w:rPr>
          <w:rFonts w:ascii="Times New Roman"/>
          <w:b w:val="false"/>
          <w:i w:val="false"/>
          <w:color w:val="000000"/>
          <w:sz w:val="28"/>
        </w:rPr>
        <w:t>
                              финансовых рынков и иных отраслей</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защите конкуренции (Антимонопольное</w:t>
      </w:r>
      <w:r>
        <w:br/>
      </w:r>
      <w:r>
        <w:rPr>
          <w:rFonts w:ascii="Times New Roman"/>
          <w:b w:val="false"/>
          <w:i w:val="false"/>
          <w:color w:val="000000"/>
          <w:sz w:val="28"/>
        </w:rPr>
        <w:t>
                              агентство)</w:t>
      </w:r>
    </w:p>
    <w:p>
      <w:pPr>
        <w:spacing w:after="0"/>
        <w:ind w:left="0"/>
        <w:jc w:val="both"/>
      </w:pPr>
      <w:r>
        <w:rPr>
          <w:rFonts w:ascii="Times New Roman"/>
          <w:b w:val="false"/>
          <w:i w:val="false"/>
          <w:color w:val="000000"/>
          <w:sz w:val="28"/>
        </w:rPr>
        <w:t>Абайдильдин                 - депутат Сената Парламента Республики</w:t>
      </w:r>
      <w:r>
        <w:br/>
      </w:r>
      <w:r>
        <w:rPr>
          <w:rFonts w:ascii="Times New Roman"/>
          <w:b w:val="false"/>
          <w:i w:val="false"/>
          <w:color w:val="000000"/>
          <w:sz w:val="28"/>
        </w:rPr>
        <w:t>
Талгатбек Жамшитович          Казахстан, председатель Комитета</w:t>
      </w:r>
      <w:r>
        <w:br/>
      </w:r>
      <w:r>
        <w:rPr>
          <w:rFonts w:ascii="Times New Roman"/>
          <w:b w:val="false"/>
          <w:i w:val="false"/>
          <w:color w:val="000000"/>
          <w:sz w:val="28"/>
        </w:rPr>
        <w:t>
                              экономического развития и</w:t>
      </w:r>
      <w:r>
        <w:br/>
      </w:r>
      <w:r>
        <w:rPr>
          <w:rFonts w:ascii="Times New Roman"/>
          <w:b w:val="false"/>
          <w:i w:val="false"/>
          <w:color w:val="000000"/>
          <w:sz w:val="28"/>
        </w:rPr>
        <w:t>
                              предпринимательства Сената Парламента</w:t>
      </w:r>
      <w:r>
        <w:br/>
      </w:r>
      <w:r>
        <w:rPr>
          <w:rFonts w:ascii="Times New Roman"/>
          <w:b w:val="false"/>
          <w:i w:val="false"/>
          <w:color w:val="000000"/>
          <w:sz w:val="28"/>
        </w:rPr>
        <w:t>
                              Республики Казахстан (по согласованию)</w:t>
      </w:r>
    </w:p>
    <w:p>
      <w:pPr>
        <w:spacing w:after="0"/>
        <w:ind w:left="0"/>
        <w:jc w:val="both"/>
      </w:pPr>
      <w:r>
        <w:rPr>
          <w:rFonts w:ascii="Times New Roman"/>
          <w:b w:val="false"/>
          <w:i w:val="false"/>
          <w:color w:val="000000"/>
          <w:sz w:val="28"/>
        </w:rPr>
        <w:t>Жазылбеков                  - депутат Мажилиса Парламента Республики</w:t>
      </w:r>
      <w:r>
        <w:br/>
      </w:r>
      <w:r>
        <w:rPr>
          <w:rFonts w:ascii="Times New Roman"/>
          <w:b w:val="false"/>
          <w:i w:val="false"/>
          <w:color w:val="000000"/>
          <w:sz w:val="28"/>
        </w:rPr>
        <w:t>
Нурлан Абдужапарович          Казахстан, член Комитета финансов и</w:t>
      </w:r>
      <w:r>
        <w:br/>
      </w:r>
      <w:r>
        <w:rPr>
          <w:rFonts w:ascii="Times New Roman"/>
          <w:b w:val="false"/>
          <w:i w:val="false"/>
          <w:color w:val="000000"/>
          <w:sz w:val="28"/>
        </w:rPr>
        <w:t>
                              бюджета Мажилиса Парламента Республики</w:t>
      </w:r>
      <w:r>
        <w:br/>
      </w:r>
      <w:r>
        <w:rPr>
          <w:rFonts w:ascii="Times New Roman"/>
          <w:b w:val="false"/>
          <w:i w:val="false"/>
          <w:color w:val="000000"/>
          <w:sz w:val="28"/>
        </w:rPr>
        <w:t>
                              Казахстана (по согласованию)</w:t>
      </w:r>
    </w:p>
    <w:p>
      <w:pPr>
        <w:spacing w:after="0"/>
        <w:ind w:left="0"/>
        <w:jc w:val="both"/>
      </w:pPr>
      <w:r>
        <w:rPr>
          <w:rFonts w:ascii="Times New Roman"/>
          <w:b w:val="false"/>
          <w:i w:val="false"/>
          <w:color w:val="000000"/>
          <w:sz w:val="28"/>
        </w:rPr>
        <w:t>Омаров                      - член Счетного комитета по контролю за</w:t>
      </w:r>
      <w:r>
        <w:br/>
      </w:r>
      <w:r>
        <w:rPr>
          <w:rFonts w:ascii="Times New Roman"/>
          <w:b w:val="false"/>
          <w:i w:val="false"/>
          <w:color w:val="000000"/>
          <w:sz w:val="28"/>
        </w:rPr>
        <w:t>
Сапархан Кесикбаевич          исполнением республиканского бюджета</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Амрин                       - ответственный секретарь Министерства</w:t>
      </w:r>
      <w:r>
        <w:br/>
      </w:r>
      <w:r>
        <w:rPr>
          <w:rFonts w:ascii="Times New Roman"/>
          <w:b w:val="false"/>
          <w:i w:val="false"/>
          <w:color w:val="000000"/>
          <w:sz w:val="28"/>
        </w:rPr>
        <w:t>
Аскар Кеменгерович            индустрии и новых технологий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Искандиров                  - вице-министр экономического</w:t>
      </w:r>
      <w:r>
        <w:br/>
      </w:r>
      <w:r>
        <w:rPr>
          <w:rFonts w:ascii="Times New Roman"/>
          <w:b w:val="false"/>
          <w:i w:val="false"/>
          <w:color w:val="000000"/>
          <w:sz w:val="28"/>
        </w:rPr>
        <w:t>
Абай Мукашевич                развития и торговли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Даленов                     - вице-министр финансов Республики</w:t>
      </w:r>
      <w:r>
        <w:br/>
      </w:r>
      <w:r>
        <w:rPr>
          <w:rFonts w:ascii="Times New Roman"/>
          <w:b w:val="false"/>
          <w:i w:val="false"/>
          <w:color w:val="000000"/>
          <w:sz w:val="28"/>
        </w:rPr>
        <w:t>
Руслан Ерболатович            Казахстан</w:t>
      </w:r>
    </w:p>
    <w:p>
      <w:pPr>
        <w:spacing w:after="0"/>
        <w:ind w:left="0"/>
        <w:jc w:val="both"/>
      </w:pPr>
      <w:r>
        <w:rPr>
          <w:rFonts w:ascii="Times New Roman"/>
          <w:b w:val="false"/>
          <w:i w:val="false"/>
          <w:color w:val="000000"/>
          <w:sz w:val="28"/>
        </w:rPr>
        <w:t>Толибаев                    - вице-министр сельского хозяйства</w:t>
      </w:r>
      <w:r>
        <w:br/>
      </w:r>
      <w:r>
        <w:rPr>
          <w:rFonts w:ascii="Times New Roman"/>
          <w:b w:val="false"/>
          <w:i w:val="false"/>
          <w:color w:val="000000"/>
          <w:sz w:val="28"/>
        </w:rPr>
        <w:t xml:space="preserve">
Марат Еркинович               Республики Казахстан            </w:t>
      </w:r>
    </w:p>
    <w:p>
      <w:pPr>
        <w:spacing w:after="0"/>
        <w:ind w:left="0"/>
        <w:jc w:val="both"/>
      </w:pPr>
      <w:r>
        <w:rPr>
          <w:rFonts w:ascii="Times New Roman"/>
          <w:b w:val="false"/>
          <w:i w:val="false"/>
          <w:color w:val="000000"/>
          <w:sz w:val="28"/>
        </w:rPr>
        <w:t>Кадюков                     - заместитель председателя Комитета</w:t>
      </w:r>
      <w:r>
        <w:br/>
      </w:r>
      <w:r>
        <w:rPr>
          <w:rFonts w:ascii="Times New Roman"/>
          <w:b w:val="false"/>
          <w:i w:val="false"/>
          <w:color w:val="000000"/>
          <w:sz w:val="28"/>
        </w:rPr>
        <w:t>
Николай Викторович            государственного имущества и</w:t>
      </w:r>
      <w:r>
        <w:br/>
      </w:r>
      <w:r>
        <w:rPr>
          <w:rFonts w:ascii="Times New Roman"/>
          <w:b w:val="false"/>
          <w:i w:val="false"/>
          <w:color w:val="000000"/>
          <w:sz w:val="28"/>
        </w:rPr>
        <w:t>
                              приватизации Министерства финансов</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Ахметов                     - заместитель директора Департамента</w:t>
      </w:r>
      <w:r>
        <w:br/>
      </w:r>
      <w:r>
        <w:rPr>
          <w:rFonts w:ascii="Times New Roman"/>
          <w:b w:val="false"/>
          <w:i w:val="false"/>
          <w:color w:val="000000"/>
          <w:sz w:val="28"/>
        </w:rPr>
        <w:t>
Сабит Мейрамович              юридической службы Агентства Республики</w:t>
      </w:r>
      <w:r>
        <w:br/>
      </w:r>
      <w:r>
        <w:rPr>
          <w:rFonts w:ascii="Times New Roman"/>
          <w:b w:val="false"/>
          <w:i w:val="false"/>
          <w:color w:val="000000"/>
          <w:sz w:val="28"/>
        </w:rPr>
        <w:t>
                              Казахстан по защите конкуренции</w:t>
      </w:r>
      <w:r>
        <w:br/>
      </w:r>
      <w:r>
        <w:rPr>
          <w:rFonts w:ascii="Times New Roman"/>
          <w:b w:val="false"/>
          <w:i w:val="false"/>
          <w:color w:val="000000"/>
          <w:sz w:val="28"/>
        </w:rPr>
        <w:t>
                              (Антимонопольное агентство)</w:t>
      </w:r>
    </w:p>
    <w:p>
      <w:pPr>
        <w:spacing w:after="0"/>
        <w:ind w:left="0"/>
        <w:jc w:val="both"/>
      </w:pPr>
      <w:r>
        <w:rPr>
          <w:rFonts w:ascii="Times New Roman"/>
          <w:b w:val="false"/>
          <w:i w:val="false"/>
          <w:color w:val="000000"/>
          <w:sz w:val="28"/>
        </w:rPr>
        <w:t>Токбергенов                 - заместитель заведующего Отделом</w:t>
      </w:r>
      <w:r>
        <w:br/>
      </w:r>
      <w:r>
        <w:rPr>
          <w:rFonts w:ascii="Times New Roman"/>
          <w:b w:val="false"/>
          <w:i w:val="false"/>
          <w:color w:val="000000"/>
          <w:sz w:val="28"/>
        </w:rPr>
        <w:t>
Ардак Айдаркулович            методологии и контроля качества</w:t>
      </w:r>
      <w:r>
        <w:br/>
      </w:r>
      <w:r>
        <w:rPr>
          <w:rFonts w:ascii="Times New Roman"/>
          <w:b w:val="false"/>
          <w:i w:val="false"/>
          <w:color w:val="000000"/>
          <w:sz w:val="28"/>
        </w:rPr>
        <w:t>
                              Счетного комитета по контролю за</w:t>
      </w:r>
      <w:r>
        <w:br/>
      </w:r>
      <w:r>
        <w:rPr>
          <w:rFonts w:ascii="Times New Roman"/>
          <w:b w:val="false"/>
          <w:i w:val="false"/>
          <w:color w:val="000000"/>
          <w:sz w:val="28"/>
        </w:rPr>
        <w:t>
                              исполнением республиканского бюджета</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Мусина                      - заместитель председателя Правления</w:t>
      </w:r>
      <w:r>
        <w:br/>
      </w:r>
      <w:r>
        <w:rPr>
          <w:rFonts w:ascii="Times New Roman"/>
          <w:b w:val="false"/>
          <w:i w:val="false"/>
          <w:color w:val="000000"/>
          <w:sz w:val="28"/>
        </w:rPr>
        <w:t>
Лилия Сакеновна               акционерного общества "Национальный</w:t>
      </w:r>
      <w:r>
        <w:br/>
      </w:r>
      <w:r>
        <w:rPr>
          <w:rFonts w:ascii="Times New Roman"/>
          <w:b w:val="false"/>
          <w:i w:val="false"/>
          <w:color w:val="000000"/>
          <w:sz w:val="28"/>
        </w:rPr>
        <w:t>
                              управляющий холдинг "КазАгро"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Уразгулов                   - заместитель руководителя Центрального</w:t>
      </w:r>
      <w:r>
        <w:br/>
      </w:r>
      <w:r>
        <w:rPr>
          <w:rFonts w:ascii="Times New Roman"/>
          <w:b w:val="false"/>
          <w:i w:val="false"/>
          <w:color w:val="000000"/>
          <w:sz w:val="28"/>
        </w:rPr>
        <w:t>
Расул Кабдуллович             аппарата Народно-демократической партии</w:t>
      </w:r>
      <w:r>
        <w:br/>
      </w:r>
      <w:r>
        <w:rPr>
          <w:rFonts w:ascii="Times New Roman"/>
          <w:b w:val="false"/>
          <w:i w:val="false"/>
          <w:color w:val="000000"/>
          <w:sz w:val="28"/>
        </w:rPr>
        <w:t>
                              "Hyp Отан" (по согласованию)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