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b7754" w14:textId="04b7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Республиканской карте индустриализации на 2010 - 2014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2010 года № 303.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17.09.2012 </w:t>
      </w:r>
      <w:r>
        <w:rPr>
          <w:rFonts w:ascii="Times New Roman"/>
          <w:b w:val="false"/>
          <w:i w:val="false"/>
          <w:color w:val="ff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2010-2014 годы и признании утратившими силу некоторых указов Президента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индустриализации на 2010 – 2014 годы;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постановлением Правительства РК от 17.09.2012 </w:t>
      </w:r>
      <w:r>
        <w:rPr>
          <w:rFonts w:ascii="Times New Roman"/>
          <w:b w:val="false"/>
          <w:i w:val="false"/>
          <w:color w:val="00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Ответственным государственным органам по контролю за ходом реализации инвестиционных проектов обеспечить заполнение отчетных форм информационной системы "Информационно-аналитическая система управления проектами" (далее – проектный офис) на ежемесячной основе в срок до 5 числа месяца, следующего за отчетным.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04.07.2013 </w:t>
      </w:r>
      <w:r>
        <w:rPr>
          <w:rFonts w:ascii="Times New Roman"/>
          <w:b w:val="false"/>
          <w:i w:val="false"/>
          <w:color w:val="000000"/>
          <w:sz w:val="28"/>
        </w:rPr>
        <w:t>№ 685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Астаны и Алматы в двухнедельный срок утвердить региональные Карты индустриализации и осуществлять мониторинг хода реализации проектов.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индустрии и новых технологий Республики Казахстан ежеквартально в срок до 15 числа месяца, следующего за отчетным, представить в Правительство Республики Казахстан информацию по мониторингу хода реализации проектов.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постановления Правительства РК от 17.09.2012 </w:t>
      </w:r>
      <w:r>
        <w:rPr>
          <w:rFonts w:ascii="Times New Roman"/>
          <w:b w:val="false"/>
          <w:i w:val="false"/>
          <w:color w:val="00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 и коммуникаций Республики Казахстан обеспечить техническое функционирование проектного офиса на базе единой транспортной системы государственных органов.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17.09.2012 </w:t>
      </w:r>
      <w:r>
        <w:rPr>
          <w:rFonts w:ascii="Times New Roman"/>
          <w:b w:val="false"/>
          <w:i w:val="false"/>
          <w:color w:val="00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Министерству индустрии и новых технологий Республики Казахстан, акционерному обществу "Казахстанский институт развития индустрии" (по согласованию) обеспечить методологическое, аналитическое и программное сопровождение проектного офиса.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постановления Правительства РК от 17.09.2012 </w:t>
      </w:r>
      <w:r>
        <w:rPr>
          <w:rFonts w:ascii="Times New Roman"/>
          <w:b w:val="false"/>
          <w:i w:val="false"/>
          <w:color w:val="000000"/>
          <w:sz w:val="28"/>
        </w:rPr>
        <w:t>№ 1206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2010 года № 303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Республиканская карта в редакции постановления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Республиканская карта индустриализации на 2010 - 2014 годы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7"/>
        <w:gridCol w:w="2431"/>
        <w:gridCol w:w="793"/>
        <w:gridCol w:w="508"/>
        <w:gridCol w:w="2745"/>
        <w:gridCol w:w="2713"/>
        <w:gridCol w:w="2383"/>
      </w:tblGrid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/п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орган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холдинг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Регион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Заявитель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реализации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*/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статус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проекта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освоения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млн. тенге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 Миттал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Темиртау"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стали до 6 млн.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 в 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"АрселорМиттал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Темиртау"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Актобе (цех № 4)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"Транснацио-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"Казхром"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8300,46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 в 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"Карагандинский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сплавов"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металлизованного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"Соколовско-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Сарбайское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ГОК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Bozshakol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(Казахмыс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Бозшаколь)"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ГОК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"Kazakhmys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Aktogay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(Казахмыс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Актогай)"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103 069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Диверсификация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сырьевой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мощности до 300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ферросплавов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"Таразский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металлургический завод"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198,115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мелкосортного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прокатного 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"Евраз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Каспиан Сталь"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автозавода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 цикла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технопарка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автокомпонентов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Каменогорске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"Азия Авто"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грузовых вагонов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вагоностроительная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электровозов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тeмip жолы"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 2012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фотоэлектрических модулей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кремния KAZ PV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ВКО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г. Астана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"Казатомпром"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удобрений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"ЕвроХим-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аммиака, азотной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"КазАзот"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сернокислотного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180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тонн в год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"СКЗ-Казатомпром"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779,822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НДС)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ГРЭС-2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энергоблока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№ 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"Самрук-Энерго"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62 598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НДС)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"Экибастузская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ГРЭС-1"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50 433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НДС)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Балхашской ТЭС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"Самрук-Энерго"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96 430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НДС)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Шардаринской ГЭС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"Самрук-Энерго"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актам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НДС)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Казахстана,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 II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7 733,922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"Международный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приграничного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"Хоргос"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СПК "Сарыарка"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"Абу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 Плаза"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 "Aldar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Properties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PJSC"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"Бурабай"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районе Бурабай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"Tourism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Borovoe City"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мощностей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"Химфарм"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Шымкенте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"Химфарм"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аффинажного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"НГК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"Тау-Кен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Самрук"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каустической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треххлористого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углехимических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добыче угля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"СП АРБАТ"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 2019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Ssang Yong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 Nomad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методом CKD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(мелкоузловой)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сборки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"СарыаркаАвто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листового стекла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г. Кызылорде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"Самрук-Казына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18 864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500 кВ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Шульбинская ГЭС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(Семей)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"KEGOC"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Рельсобалочный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"Актюбинский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рельсобалочный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26 445,8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сульфата калия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актам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интегрированного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"Kazakhstan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Petrochemical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Industires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Inc."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актам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НДС)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газопровода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"Бейнеу – Бозой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Шымкент"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дорожных битумов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Актауском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НПЗ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144 905,521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Шымкентского НПЗ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"ФНБ 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ЮКО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33 663,049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"КазМунайГаз"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моторных топлив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класса К5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ЗКО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"Конденсат"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10 045,5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"Западная Европа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Западный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Китай"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120 385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 FTTH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(Fiber to the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Home)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"Казахтелеком"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19 528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"Жезказган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Бейнеу"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тeмip жолы"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25 632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линии "Аркалык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Шубарколь"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МТК,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Межрегиональный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тeмip жолы"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29 096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 города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(1 этап)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ТОО "G4 City"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8 047,7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спутниковой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и вещания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"KazSat"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сборочно-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аппаратов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космической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дистанционного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зондирования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г.г.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КРК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космодроме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"Байконур"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НКА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бутадиена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каучука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курортной 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отдыха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"Кендерли"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нефтехимического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 сырья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Карачаганак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Кашаган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МНГ,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область/ЗКО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"Объединенная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"Енким"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Горнолыжный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курорт мирового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Тургайской ТЭС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ВЭС в районе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Ерементау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мощностью 50 МВт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перспективой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МВт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"Самрук-Энерго"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ВЭС мощностью 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МВт в Шелекском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коридоре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перспективой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расширения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МВт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"Самрук-Энерго"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парогазовой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 Актау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АО "ФНБ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"Самрук-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Казына" (по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Актау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"НАК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"Казатомпром"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ТЭЦ - 4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МИНТ, акимат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ферросплавного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завода в городе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 (цех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МИНТ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"Транснациональная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"Казхром"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Перспек-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тивный</w:t>
            </w:r>
          </w:p>
        </w:tc>
        <w:tc>
          <w:tcPr>
            <w:tcW w:w="2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по проектам, реализация которых зависит, в том числе от выделения средств из республиканского бюджета, сроки реализации будут уточняться в зависимости от объема средств, предусмотренных в республиканском бюджете на соответствующие периоды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МИНТ - Министерство индустрии и новых технологий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МТК - Министерство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МНГ - Министерство нефти и газа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МРР - Министерство регионального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НКА - Национальное космическое 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"КазМунайГаз" - акционерное общество "Национальная компания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"КазМунайГаз"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"Самрук-Казына" - акционерное общество "Фонд национального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благосостояния "Самрук-Казына"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ВКО - Восточно-Казахстанская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ЮКО - Южно-Казахстанская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СПК - социально-предпринимательская корпорация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НПЗ - нефтеперерабатывающий завод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СКЗ - сернокислотный завод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ТЭС - теплоэлектростанция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ГОК - горно-обогатительный комбинат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КРК - космический ракетный комплекс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ГЭС - гидроэлектростанция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ГРЭС - государственная районная электростанция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ТЭЦ - теплоэлектроцентраль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НЭС - национальная электрическая сеть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АО - акционерное общество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- совместное предприятие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ТОО - товарищество с ограниченной ответственностью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"НК "Қазақстан темiр жолы" - акционерное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"Қазақстан темiр жолы"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"НАК "Казатомпром" - акционерное общество "Национальная атомная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компания "Казатомпром"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"НГК "Тау-Кен Самрук" - акционерное общество "Национальная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горнорудная компания ""Тау-Кен Самрук"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ЗКО - Западно-Казахстанская область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ВЭС - ветровая электрическая станция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2010 года № 303</w:t>
            </w:r>
          </w:p>
        </w:tc>
      </w:tr>
    </w:tbl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11.08.2018 </w:t>
      </w:r>
      <w:r>
        <w:rPr>
          <w:rFonts w:ascii="Times New Roman"/>
          <w:b w:val="false"/>
          <w:i w:val="false"/>
          <w:color w:val="ff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2007 года № 1332 "О Концепции достижения качественно нового уровня конкурентоспособности и экспортных возможностей экономики Республики Казахстан на 2008 - 2015 годы":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достижения качественно нового уровня конкурентоспособности и экспортных возможностей экономики Республики Казахстан на 2008 - 2015 годы, одобренной указанным постановлением: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подраздела 3 раздела 1 второе предложение исключить;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</w:t>
      </w:r>
      <w:r>
        <w:rPr>
          <w:rFonts w:ascii="Times New Roman"/>
          <w:b w:val="false"/>
          <w:i w:val="false"/>
          <w:color w:val="000000"/>
          <w:sz w:val="28"/>
        </w:rPr>
        <w:t>Четвертом приоритете</w:t>
      </w:r>
      <w:r>
        <w:rPr>
          <w:rFonts w:ascii="Times New Roman"/>
          <w:b w:val="false"/>
          <w:i w:val="false"/>
          <w:color w:val="000000"/>
          <w:sz w:val="28"/>
        </w:rPr>
        <w:t>. Вертикальные и горизонтальные аспекты конкурентоспособности":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пятый и тридцать второй подраздела "Обоснование и стратегия действий" исключить;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подраздела "Карта реализации приоритета" исключить.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"</w:t>
      </w:r>
      <w:r>
        <w:rPr>
          <w:rFonts w:ascii="Times New Roman"/>
          <w:b w:val="false"/>
          <w:i w:val="false"/>
          <w:color w:val="000000"/>
          <w:sz w:val="28"/>
        </w:rPr>
        <w:t>Пятом приоритете</w:t>
      </w:r>
      <w:r>
        <w:rPr>
          <w:rFonts w:ascii="Times New Roman"/>
          <w:b w:val="false"/>
          <w:i w:val="false"/>
          <w:color w:val="000000"/>
          <w:sz w:val="28"/>
        </w:rPr>
        <w:t>. Эффективный бизнес":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подраздела "Обоснование и стратегия действий" слова "реализации новой программы ", 30 корпоративных лидеров" исключить;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подраздела "Карта реализации приоритета" исключить.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ноября 2008 года № 1085 "О Плане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2009-2010 годы":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действий Правительства Республики Казахстан, Национального Банка Республики Казахстан и Агентства Республики Казахстан по регулированию и надзору финансового рынка и финансовых организаций по стабилизации экономики и финансовой системы на 2009 - 2010 годы, одобренном указанным постановлением: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"Реализации инновационных, индустриальных и инфраструктурных проектов" второе предложение исключить.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ноября 2008 года № 1100 "О Концепции совершенствования разрешительной системы в Республике Казахстан на 2009 - 2011 годы":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Концепции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совершенствования разрешительной системы в Республике Казахстан на 2009 - 2011 годы, одобренной указанным постановлением: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абзаце втором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"Введение" слова ", Программа "30 корпоративных лидеров Казахстана" исключить.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14.12.2012  </w:t>
      </w:r>
      <w:r>
        <w:rPr>
          <w:rFonts w:ascii="Times New Roman"/>
          <w:b w:val="false"/>
          <w:i w:val="false"/>
          <w:color w:val="000000"/>
          <w:sz w:val="28"/>
        </w:rPr>
        <w:t>№ 1599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1222 "О Стратегическом плане Министерства охраны окружающей среды Республики Казахстан на 2009 - 2011 годы":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охраны окружающей среды Республики Казахстан на 2009 - 2011 годы, утвержденном указанным постановлением: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десятом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ситуации" слова ", реализации Программы 30 корпоративных лидеров" исключить.</w:t>
      </w:r>
    </w:p>
    <w:bookmarkEnd w:id="33"/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№ 264 "О мерах по реализации Послания Главы Государства народу Казахстана от 6 марта 2009 года "Через кризис к обновлению и развитию":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(Дорожная карта), утвержденном указанным постановлением: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2</w:t>
      </w:r>
      <w:r>
        <w:rPr>
          <w:rFonts w:ascii="Times New Roman"/>
          <w:b w:val="false"/>
          <w:i w:val="false"/>
          <w:color w:val="000000"/>
          <w:sz w:val="28"/>
        </w:rPr>
        <w:t xml:space="preserve"> "Ускоренное развитие агропромышленного комплекса и реализация второго направления Программы "30 корпоративных лидеров Казахстана" исключить.</w:t>
      </w:r>
    </w:p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2009 года № 274 "Об утверждении Плана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(Дорожная карта):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исполнению Плана действий Правительства Республики Казахстан на 2009 год по реализации Послания Главы Государства народу Казахстана от 6 марта 2009 года "Через кризис к обновлению и развитию" (Дорожной карты), утвержденном указанным постановлением: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порядковый номер 40 исключить;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"Ускорение развитие агропромышленного комплекса и реализация второго направления Программы "30 корпоративных лидеров Казахстана" исключить.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апреля 2010 года № 303 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ноября 2007 года № 1097 "Об утверждении Программы "30 корпоративных лидеров Казахстана".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апреля 2008 года № 88-р "О некоторых вопросах реализации Послания Главы государства народу Казахстана от 6 февраля 2008 года "Благосостояние населения - главная цель государственной политики".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мая 2008 года № 121-р "О создании Экспертного совета по вопросам модернизации экономики Республики Казахстан".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26 августа 2008 года № 224-р "О мерах по реализации второго направления Программы "30 корпоративных лидеров Казахстана".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сентября 2008 года № 244-р "О создании рабочей группы для выработки предложений по системной поддержке роста отечественных субъектов среднего предпринимательства несырьевого сектора".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