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b618" w14:textId="d40b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2010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Королевства Саудовская Аравия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земельного участка для строительства объектов</w:t>
      </w:r>
      <w:r>
        <w:br/>
      </w:r>
      <w:r>
        <w:rPr>
          <w:rFonts w:ascii="Times New Roman"/>
          <w:b/>
          <w:i w:val="false"/>
          <w:color w:val="000000"/>
        </w:rPr>
        <w:t>
Посольства Королевства Саудовская Аравия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Астане, подписанное в Астане 4 февраля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Королевства Саудовская Аравия о предоставлении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строительства объектов Посольства Королевства</w:t>
      </w:r>
      <w:r>
        <w:br/>
      </w:r>
      <w:r>
        <w:rPr>
          <w:rFonts w:ascii="Times New Roman"/>
          <w:b/>
          <w:i w:val="false"/>
          <w:color w:val="000000"/>
        </w:rPr>
        <w:t>
Саудовская Аравия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Королевства Саудовская Аравия,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традиционных дружественных отношений между двумя странами, обеспечения надлежащих условий пребывания и работы Посольства Королевства Саудовская Аравия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обмен на передачу Саудовской стороной Казахстанской стороне для использования на условиях безвозмездного землепользования сроком ил 49 лет с последующей пролонгацией на аналогичный срок земельного участка площадью 1,2 га, расположенный в Дипломатическом квартале города Эр-Рияда в Королевстве Саудовская Аравия для строительства объектов Посольства Республики Казахстан, Казахстанская сторона предоставляет Саудовской стороне для использования на условиях безвозмездного землепользования сроком на 49 лет с последующей пролонгацией на аналогичный срок земельный участок площадью 1,8 га, расположенный в городе Астане, по улице Карасаз, для строительства, эксплуатации и обслуживания объектов Посольства Королевства Саудовская Аравия.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статьи 5 Соглашения о передаче земельного участка для использования на условиях долгосрочной безвозмездной аренды для дипломатического представительства и резиденции Посла (на условиях взаимности), от 14 июля 2004 года, что соответствует 26 дню 5 месяца 1425 года по хиджре, не применяется к правоотношениям, вытекающим из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Саудовская сторона не в праве передавать земельный участок, переданный ей в соответствии со статьей 1 настоящего Соглашения третьим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Саудовская сторона обязуется соблюдать законодательство Республики Казахстан в области градостроительства и архитектуры.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передаются свободными от долгов, прав и требований третьих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и другие работы, строительство объектов Посольства Королевства Саудовская Аравия, а также расходы на содержание и ремонт, электро-, газо-, водо- и теплоснабжение, другие конкретные виды обслуживания Саудовская сторона оплачивает самостоятельно согласно нормативам и тарифам, действующим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обеспечит подведение инженерных сетей к границе земельного участка, указанного в статье 1 настоящего Соглашения, и окажет содействие в организации и осуществлении всех необходимых подключений к коммунальным сооружениям после того, как Саудовская сторона своевременно представит исходные данные на подключение к коммунальным сооружениям города Астаны.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своевременно оказывает содействие в организации выдачи всех разрешений на строительство, согласований и утверждений, необходимых для планировки и строительства новых зданий на земельном участке, переданном Саудовской стороне в соответствии со статьей 1 настоящего Соглашения, при условии обязательного соблюдения Саудовской стороной всех применимых процедур,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консультации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и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4 февраля 2009 года, в четырех экземплярах, каждый на казахском, арабском, русском и английском языках, при этом один экземпляр для казахстанской Стороны, три экземпляра для Саудовской Стороны,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Королевства Саудовская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Аравия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