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b618" w14:textId="d40b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Королевства Саудовская Аравия о предоставлении земельного участка для строительства объектов Посольства Королевства Саудовская Аравия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2010 года №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Королевства Саудовская Аравия о предоставлении земельного участка для строительства объектов Посольства Королевства Саудовская Аравия в городе Астане".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Королевства Саудовская Аравия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земельного участка для строительства объектов</w:t>
      </w:r>
      <w:r>
        <w:br/>
      </w:r>
      <w:r>
        <w:rPr>
          <w:rFonts w:ascii="Times New Roman"/>
          <w:b/>
          <w:i w:val="false"/>
          <w:color w:val="000000"/>
        </w:rPr>
        <w:t>
Посольства Королевства Саудовская Аравия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Королевства Саудовская Аравия о предоставлении земельного участка для строительства объектов Посольства Королевства Саудовская Аравия в городе Астане, подписанное в Астане 4 февраля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Королевства Саудовская Аравия о предоставлении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для строительства объектов Посольства Королевства</w:t>
      </w:r>
      <w:r>
        <w:br/>
      </w:r>
      <w:r>
        <w:rPr>
          <w:rFonts w:ascii="Times New Roman"/>
          <w:b/>
          <w:i w:val="false"/>
          <w:color w:val="000000"/>
        </w:rPr>
        <w:t>
Саудовская Аравия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Королевства Саудовская Аравия, именуемые в дальнейшем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традиционных дружественных отношений между двумя странами, обеспечения надлежащих условий пребывания и работы Посольства Королевства Саудовская Аравия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обмен на передачу Саудовской стороной Казахстанской стороне для использования на условиях безвозмездного землепользования сроком ил 49 лет с последующей пролонгацией на аналогичный срок земельного участка площадью 1,2 га, расположенный в Дипломатическом квартале города Эр-Рияда в Королевстве Саудовская Аравия для строительства объектов Посольства Республики Казахстан, Казахстанская сторона предоставляет Саудовской стороне для использования на условиях безвозмездного землепользования сроком на 49 лет с последующей пролонгацией на аналогичный срок земельный участок площадью 1,8 га, расположенный в городе Астане, по улице Карасаз, для строительства, эксплуатации и обслуживания объектов Посольства Королевства Саудовская Аравия.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Пункт статьи 5 Соглашения о передаче земельного участка для использования на условиях долгосрочной безвозмездной аренды для дипломатического представительства и резиденции Посла (на условиях взаимности), от 14 июля 2004 года, что соответствует 26 дню 5 месяца 1425 года по хиджре, не применяется к правоотношениям, вытекающим из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Саудовская сторона не в праве передавать земельный участок, переданный ей в соответствии со статьей 1 настоящего Соглашения третьим сторонам.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Саудовская сторона обязуется соблюдать законодательство Республики Казахстан в области градостроительства и архитектуры.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Земельные участки, указанные в статье 1 настоящего Соглашения, передаются свободными от долгов, прав и требований третьих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расходы на конкретные виды услуг, такие как землеустроительные и топографо-геодезические и другие работы, строительство объектов Посольства Королевства Саудовская Аравия, а также расходы на содержание и ремонт, электро-, газо-, водо- и теплоснабжение, другие конкретные виды обслуживания Саудовская сторона оплачивает самостоятельно согласно нормативам и тарифам, действующим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обеспечит подведение инженерных сетей к границе земельного участка, указанного в статье 1 настоящего Соглашения, и окажет содействие в организации и осуществлении всех необходимых подключений к коммунальным сооружениям после того, как Саудовская сторона своевременно представит исходные данные на подключение к коммунальным сооружениям города Астаны.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своевременно оказывает содействие в организации выдачи всех разрешений на строительство, согласований и утверждений, необходимых для планировки и строительства новых зданий на земельном участке, переданном Саудовской стороне в соответствии со статьей 1 настоящего Соглашения, при условии обязательного соблюдения Саудовской стороной всех применимых процедур, предусмотренных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споров и разногласий при толковании или применении положений настоящего Соглашения, Стороны разрешают их путем консультации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и вноситься изменения и дополнения, которые оформляются отдельными протоколами, являющимися неотъемлемыми частями настоящего Соглашения и вступающими в силу в соответствии со статьей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настоящего Соглашения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 4 февраля 2009 года, в четырех экземплярах, каждый на казахском, арабском, русском и английском языках, при этом один экземпляр для казахстанской Стороны, три экземпляра для Саудовской Стороны,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 w:val="false"/>
          <w:i/>
          <w:color w:val="000000"/>
          <w:sz w:val="28"/>
        </w:rPr>
        <w:t>Королевства Саудовская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Аравия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