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100f" w14:textId="8f81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2010 года № 351.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20.04.2015 г. № 7-1/351.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10.09.2010 </w:t>
      </w:r>
      <w:r>
        <w:rPr>
          <w:rFonts w:ascii="Times New Roman"/>
          <w:b w:val="false"/>
          <w:i w:val="false"/>
          <w:color w:val="ff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10.09.2010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2010 года № 351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платных видов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
товаров (работ, услуг) государственными учреждениями в сфере</w:t>
      </w:r>
      <w:r>
        <w:br/>
      </w:r>
      <w:r>
        <w:rPr>
          <w:rFonts w:ascii="Times New Roman"/>
          <w:b/>
          <w:i w:val="false"/>
          <w:color w:val="000000"/>
        </w:rPr>
        <w:t>
ветеринарии и расходования ими денег от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
(работ, услуг)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Правил с изменением, внесенным постановлением Правительства РК от 10.09.2010 </w:t>
      </w:r>
      <w:r>
        <w:rPr>
          <w:rFonts w:ascii="Times New Roman"/>
          <w:b w:val="false"/>
          <w:i w:val="false"/>
          <w:color w:val="ff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регламентируют порядок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10.09.2010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государственные учреждения в сфере ветеринарии, созданные Правительством Республики Казахстан для осуществления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референтной функции по диагностике болезней животных и обеспечения пищевой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ликвидации очагов особо опасных болезней животных, включенных в перечень, утверждаемый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дезинфекции транспортных средств на ветеринарных контрольных постах;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решению государственных органов изъятия и уничтожения животных, больных особо опасными болезнями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эпизоотического мониторинга болезней диких животных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хранения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ведения Национальной коллекции депонированных штаммов микроорганизмов.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Платные виды деятельности по реализации товаров (работ, услуг) государственными учреждениями в сфере ветеринарии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платных видов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
товаров (работ, услуг) государственными учреждениями в сфере</w:t>
      </w:r>
      <w:r>
        <w:br/>
      </w:r>
      <w:r>
        <w:rPr>
          <w:rFonts w:ascii="Times New Roman"/>
          <w:b/>
          <w:i w:val="false"/>
          <w:color w:val="000000"/>
        </w:rPr>
        <w:t>
ветеринарии и расходования ими денег от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
(работ, услуг)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раздела 2 с изменением, внесенным постановлением Правительства РК от 10.09.2010 </w:t>
      </w:r>
      <w:r>
        <w:rPr>
          <w:rFonts w:ascii="Times New Roman"/>
          <w:b w:val="false"/>
          <w:i w:val="false"/>
          <w:color w:val="ff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в сфере ветеринарии размещают на территории (помещении) учреждения в специально отведенном месте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платных видов деятельности по реализации товаров (работ, услуг), оказываемых государственными учреждениями в сфере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список необходимых документов, прейскурант цен на предоставляемые товары (работы,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учреждения в сфере ветеринарии оказывают платные виды деятельности по реализации товаров (работ, услуг) соответствующие его деятельности на основании письменного обращения физических и юридических лиц (форма заявления произвольная).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 заявления и соответствующих документов осуществляет ответственное должностное лицо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Заявления фиксируются в специальном журнале регистрации с выдачей заявителю расписки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регистрации заявления и даты приема;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деятельности по реализации товаров (работ, услуг), оказываемого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наименований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ответственного должностного лица,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Платные виды деятельности по реализации товаров (работ, услуг) предоставляются ежедневно, за исключением выходных и праздничных дней в соответствии с распорядком дня, установленным в государственном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платного вида деятельности по реализации товаров (работ, услуг) создаются приемлемые условия ожидания и подготовки необходимых документов (места для заполнения документов оснащаются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Расчеты с клиентами, осуществляемые посредством наличных денег, производятся через кассы государственных учреждений с обязательным применением контрольно-кассовых машин с фискальной памятью и выдачей контрольного чека клиенту, по безналичному расчету путем перечисления на текущий счет государственного учреждения "Средства от платных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Клиенту, получившему на платной основе товары (работы, услуги), государственное учреждение предоставляет счет-фактуру.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10.09.2010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налогообложения средств, поступающих от реализации товаров (работ, услуг) и предоставление льгот по налогам и сборам регулируется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Средства, полученные государственными учреждениями в сфере ветеринарии, выполняющими функции, указанные в подпунктах 2), 3), 4) и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 оказания платных видов деятельности по реализации товаров (работ, услуг), расходуются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укрепление, оснащение и содержание материально-технической базы, приобретение и ремонт основных средств государственного учреждения и его филиалов для осуществления ветеринарных мероприятий и оказания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специальной одежды и специальных средств защиты для работников филиалов государственного учреждения для осуществления ветеринарных мероприятий и оказания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дезинфекционных средств, специальных ветеринарных инструментов, материалов для осуществления ветеринарных мероприятий и оказания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поощрение работников государственных учреждений в сфере ветеринарии за трудовые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 в соответствии с постановлением Правительства РК от 10.09.2010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Средства, полученные государственными учреждениями в сфере ветеринарии, выполняющими функции, указанные в подпунктах 1), 5) и 7) 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от оказания платных видов деятельности по реализации товаров (работ, услуг), расходуются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укрепление, оснащение и содержание материально-технической базы, приобретение и ремонт основных средств государственного учреждения и его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поощрение работников государственных учреждений в сфере ветеринарии за трудовые показатели;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привлеченных внештатных работников для оказания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квалификации специалистов государственного учреждения и его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аккредитацию (в том числе международную), реаккредитацию и расширение области аккредитации государственного учреждения и консалтинговое обеспечение аккредитации, реаккредитации и расширения области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командировочные расходы, связанные с оказанием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и проведение конференций, семинаров, обучающих тренингов, выставок, экскурсий, презентаций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15 в соответствии с постановлением Правительства РК от 10.09.2010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