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7c83" w14:textId="d077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2010 года № 369.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Аральскому морю, реке Сырдарья и Шардаринскому водохранилищу: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Нуртаева                    - заместителя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Рзакула Саденовича            области;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Балхаш, Алакольской системе озер, реке Или и Капшагайскому водохранилищу: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Ромашова                    - председателя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Юрия Тулегеновича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председателя;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Рахимбекова                 - заместителя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Толеутая Сатаевича            области;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Зайсан, Бухтарминскому и Шульбинскому водохранилищам, реке Иртыш и каналу имени К. Сатпаева: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Канатбаева                  - начальника Зайсан-Иртышской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Маулена Сериковича         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Каспийскому морю, реке Урал и реке Кигач: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Даукенова                   - первого заместителя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Асыловича              Атырауской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составов: Сулейменова Асхата Зайниддиновича, Сарсемалиева Гильмана Амиржановича, Дуйсебаева Асылбека Жексенбаевича, Кабдыгали Мирата Кабдыгалиевича, Исмуратова Мереке Отаровича.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