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671" w14:textId="34f5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октября 2009 года № 1729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474.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2009 г., № 47-48, ст. 444)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 "закупу" дополнить словом "исключительно";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"77-2. Закуп лекарственных средств и изделий медицинского назначения на период до тридцатидневной потребности по ценам, не превышающим установленных уполномоченным органом, допускается в случаях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(скорой, стационарной и стационарозамещающей помощи) в связи с нарушением сроков поставок Единым дистрибьютором по наименованиям лекарственных средств и изделий медицинского назначения, подтвержденным территориальными подразделениями уполномоченного органа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"0,01 %", "5 %" заменить соответственно цифрами "0,2 %", "20 %";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"0,1 %", "10 %" заменить соответственно цифрами "0,2 %", "20 %".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