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34bcd" w14:textId="0b34b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ставках таможенных пошлин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7 июня 2010 года № 520. Утратило силу постановлением Правительства Республики Казахстан от 15 октября 2015 года № 829</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15.10.2015 </w:t>
      </w:r>
      <w:r>
        <w:rPr>
          <w:rFonts w:ascii="Times New Roman"/>
          <w:b w:val="false"/>
          <w:i w:val="false"/>
          <w:color w:val="ff0000"/>
          <w:sz w:val="28"/>
        </w:rPr>
        <w:t>№ 829</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Утвердить прилагаемые ставки вывозных таможенных пошлин на отдельные виды товаров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Исключен постановлением Правительства РК от 31.12.2013 </w:t>
      </w:r>
      <w:r>
        <w:rPr>
          <w:rFonts w:ascii="Times New Roman"/>
          <w:b w:val="false"/>
          <w:i w:val="false"/>
          <w:color w:val="000000"/>
          <w:sz w:val="28"/>
        </w:rPr>
        <w:t>№ 1598</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2-1. Министерству энергетики Республики Казахстан ежемесячно к 20 числу месяца информировать Комитет государственных доходов Министерства финансов Республики Казахстан об участниках внешнеэкономической деятельности, планирующих осуществлять вывоз сырой нефти, добытой по контрактам на недропользование, с указанием реквизитов контрактов и объемов вывозимого сырья (в разрезе по контрактам).</w:t>
      </w:r>
      <w:r>
        <w:br/>
      </w: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2-1 в соответствии с постановлением Правительства РК от 31.12.2013 </w:t>
      </w:r>
      <w:r>
        <w:rPr>
          <w:rFonts w:ascii="Times New Roman"/>
          <w:b w:val="false"/>
          <w:i w:val="false"/>
          <w:color w:val="000000"/>
          <w:sz w:val="28"/>
        </w:rPr>
        <w:t>№ 1598</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в редакции постановления Правительства РК от 30.09.2014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2-2. Министерству финансов Республики Казахстан осуществлять мониторинг цен на мировых рынках нефтяного сырья (далее - мониторинг цен) и к 10 числу месяца, следующего за отчетным месяцем, представлять в Министерство национальной экономики Республики Казахстан данные о средней рыночной цене на сырую нефть по результатам мониторинга цен,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2-2 в соответствии с постановлением Правительства РК от 31.12.2013 </w:t>
      </w:r>
      <w:r>
        <w:rPr>
          <w:rFonts w:ascii="Times New Roman"/>
          <w:b w:val="false"/>
          <w:i w:val="false"/>
          <w:color w:val="000000"/>
          <w:sz w:val="28"/>
        </w:rPr>
        <w:t>№ 1598</w:t>
      </w:r>
      <w:r>
        <w:rPr>
          <w:rFonts w:ascii="Times New Roman"/>
          <w:b w:val="false"/>
          <w:i w:val="false"/>
          <w:color w:val="ff0000"/>
          <w:sz w:val="28"/>
        </w:rPr>
        <w:t> </w:t>
      </w:r>
      <w:r>
        <w:rPr>
          <w:rFonts w:ascii="Times New Roman"/>
          <w:b w:val="false"/>
          <w:i w:val="false"/>
          <w:color w:val="ff0000"/>
          <w:sz w:val="28"/>
        </w:rPr>
        <w:t xml:space="preserve">(вводится в действие по истечении десяти календарных дней со дня его первого официального опубликования); в редакции постановления Правительства РК от 30.09.2014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2-3. Министерству национальной экономики Республики Казахстан ежеквартально, в течение месяца, следующего за отчетным кварталом:</w:t>
      </w:r>
      <w:r>
        <w:br/>
      </w:r>
      <w:r>
        <w:rPr>
          <w:rFonts w:ascii="Times New Roman"/>
          <w:b w:val="false"/>
          <w:i w:val="false"/>
          <w:color w:val="000000"/>
          <w:sz w:val="28"/>
        </w:rPr>
        <w:t>
      1) осуществлять расчет ставок вывозных таможенных пошлин на товары, выработанные из нефти, на основании данных о средней рыночной цене на сырую нефть, представляемых Министерством финансов Республики Казахстан;</w:t>
      </w:r>
      <w:r>
        <w:br/>
      </w:r>
      <w:r>
        <w:rPr>
          <w:rFonts w:ascii="Times New Roman"/>
          <w:b w:val="false"/>
          <w:i w:val="false"/>
          <w:color w:val="000000"/>
          <w:sz w:val="28"/>
        </w:rPr>
        <w:t>
      2) разрабатывать в случае необходимости проект решения Правительства Республики Казахстан об изменении размера ставок вывозных таможенных пошлин на товары, выработанные из нефти.</w:t>
      </w:r>
      <w:r>
        <w:br/>
      </w: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2-3 в соответствии с постановлением Правительства РК от 31.12.2013 </w:t>
      </w:r>
      <w:r>
        <w:rPr>
          <w:rFonts w:ascii="Times New Roman"/>
          <w:b w:val="false"/>
          <w:i w:val="false"/>
          <w:color w:val="000000"/>
          <w:sz w:val="28"/>
        </w:rPr>
        <w:t>№ 1598</w:t>
      </w:r>
      <w:r>
        <w:rPr>
          <w:rFonts w:ascii="Times New Roman"/>
          <w:b w:val="false"/>
          <w:i w:val="false"/>
          <w:color w:val="ff0000"/>
          <w:sz w:val="28"/>
        </w:rPr>
        <w:t> </w:t>
      </w:r>
      <w:r>
        <w:rPr>
          <w:rFonts w:ascii="Times New Roman"/>
          <w:b w:val="false"/>
          <w:i w:val="false"/>
          <w:color w:val="ff0000"/>
          <w:sz w:val="28"/>
        </w:rPr>
        <w:t xml:space="preserve">(вводится в действие по истечении десяти календарных дней со дня его первого официального опубликования); с изменением, внесенным постановлением Правительства РК от 30.09.2014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Установить, что изменение и утверждение таможенных пошлин производятся в зависимости от показателей эффективности внешней торговли, конъюнктуры мирового рынка и в соответствии с международными соглашениями, ратифицированными Республикой Казахстан.</w:t>
      </w:r>
      <w:r>
        <w:br/>
      </w:r>
      <w:r>
        <w:rPr>
          <w:rFonts w:ascii="Times New Roman"/>
          <w:b w:val="false"/>
          <w:i w:val="false"/>
          <w:color w:val="000000"/>
          <w:sz w:val="28"/>
        </w:rPr>
        <w:t>
</w:t>
      </w:r>
      <w:r>
        <w:rPr>
          <w:rFonts w:ascii="Times New Roman"/>
          <w:b w:val="false"/>
          <w:i w:val="false"/>
          <w:color w:val="000000"/>
          <w:sz w:val="28"/>
        </w:rPr>
        <w:t>
      Заявки на пересмотр ставок таможенных пошлин направляются в Министерство национальной экономики Республики Казахстан по установленным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постановлением Правительства РК от 30.09.2014 </w:t>
      </w:r>
      <w:r>
        <w:rPr>
          <w:rFonts w:ascii="Times New Roman"/>
          <w:b w:val="false"/>
          <w:i w:val="false"/>
          <w:color w:val="000000"/>
          <w:sz w:val="28"/>
        </w:rPr>
        <w:t>№ 1046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 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регулирования внешнеторговой деятельности.</w:t>
      </w:r>
      <w:r>
        <w:br/>
      </w:r>
      <w:r>
        <w:rPr>
          <w:rFonts w:ascii="Times New Roman"/>
          <w:b w:val="false"/>
          <w:i w:val="false"/>
          <w:color w:val="000000"/>
          <w:sz w:val="28"/>
        </w:rPr>
        <w:t>
</w:t>
      </w:r>
      <w:r>
        <w:rPr>
          <w:rFonts w:ascii="Times New Roman"/>
          <w:b w:val="false"/>
          <w:i w:val="false"/>
          <w:color w:val="000000"/>
          <w:sz w:val="28"/>
        </w:rPr>
        <w:t>
      5.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6. Настоящее постановление вводится в действие по истечении тридцати календарных дней после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9"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июня 2010 года № 520 </w:t>
      </w:r>
    </w:p>
    <w:bookmarkEnd w:id="1"/>
    <w:bookmarkStart w:name="z10" w:id="2"/>
    <w:p>
      <w:pPr>
        <w:spacing w:after="0"/>
        <w:ind w:left="0"/>
        <w:jc w:val="both"/>
      </w:pPr>
      <w:r>
        <w:rPr>
          <w:rFonts w:ascii="Times New Roman"/>
          <w:b w:val="false"/>
          <w:i w:val="false"/>
          <w:color w:val="000000"/>
          <w:sz w:val="28"/>
        </w:rPr>
        <w:t>
</w:t>
      </w:r>
      <w:r>
        <w:rPr>
          <w:rFonts w:ascii="Times New Roman"/>
          <w:b/>
          <w:i w:val="false"/>
          <w:color w:val="000000"/>
          <w:sz w:val="28"/>
        </w:rPr>
        <w:t>    Ставки вывозных таможенных пошлин на отдельные виды товаров</w:t>
      </w:r>
      <w:r>
        <w:br/>
      </w:r>
      <w:r>
        <w:rPr>
          <w:rFonts w:ascii="Times New Roman"/>
          <w:b w:val="false"/>
          <w:i w:val="false"/>
          <w:color w:val="000000"/>
          <w:sz w:val="28"/>
        </w:rPr>
        <w:t>
</w:t>
      </w:r>
      <w:r>
        <w:rPr>
          <w:rFonts w:ascii="Times New Roman"/>
          <w:b/>
          <w:i w:val="false"/>
          <w:color w:val="000000"/>
          <w:sz w:val="28"/>
        </w:rPr>
        <w:t>                      Республики Казахстан</w:t>
      </w:r>
    </w:p>
    <w:bookmarkEnd w:id="2"/>
    <w:p>
      <w:pPr>
        <w:spacing w:after="0"/>
        <w:ind w:left="0"/>
        <w:jc w:val="both"/>
      </w:pPr>
      <w:r>
        <w:rPr>
          <w:rFonts w:ascii="Times New Roman"/>
          <w:b w:val="false"/>
          <w:i w:val="false"/>
          <w:color w:val="ff0000"/>
          <w:sz w:val="28"/>
        </w:rPr>
        <w:t xml:space="preserve">      Сноска. Ставки в редакции постановления Правительства РК от 31.12.2013 </w:t>
      </w:r>
      <w:r>
        <w:rPr>
          <w:rFonts w:ascii="Times New Roman"/>
          <w:b w:val="false"/>
          <w:i w:val="false"/>
          <w:color w:val="ff0000"/>
          <w:sz w:val="28"/>
        </w:rPr>
        <w:t>№ 1598</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изменениями, внесенными постановлениями Правительства РК от 11.03.2014 </w:t>
      </w:r>
      <w:r>
        <w:rPr>
          <w:rFonts w:ascii="Times New Roman"/>
          <w:b w:val="false"/>
          <w:i w:val="false"/>
          <w:color w:val="ff0000"/>
          <w:sz w:val="28"/>
        </w:rPr>
        <w:t>№ 211</w:t>
      </w:r>
      <w:r>
        <w:rPr>
          <w:rFonts w:ascii="Times New Roman"/>
          <w:b w:val="false"/>
          <w:i w:val="false"/>
          <w:color w:val="ff0000"/>
          <w:sz w:val="28"/>
        </w:rPr>
        <w:t xml:space="preserve"> (вводится в действие со дня его первого официального опубликования); от 28.07.2014 </w:t>
      </w:r>
      <w:r>
        <w:rPr>
          <w:rFonts w:ascii="Times New Roman"/>
          <w:b w:val="false"/>
          <w:i w:val="false"/>
          <w:color w:val="ff0000"/>
          <w:sz w:val="28"/>
        </w:rPr>
        <w:t>№ 833</w:t>
      </w:r>
      <w:r>
        <w:rPr>
          <w:rFonts w:ascii="Times New Roman"/>
          <w:b w:val="false"/>
          <w:i w:val="false"/>
          <w:color w:val="ff0000"/>
          <w:sz w:val="28"/>
        </w:rPr>
        <w:t xml:space="preserve">; от 30.09.2014 </w:t>
      </w:r>
      <w:r>
        <w:rPr>
          <w:rFonts w:ascii="Times New Roman"/>
          <w:b w:val="false"/>
          <w:i w:val="false"/>
          <w:color w:val="ff0000"/>
          <w:sz w:val="28"/>
        </w:rPr>
        <w:t>№ 1046</w:t>
      </w:r>
      <w:r>
        <w:rPr>
          <w:rFonts w:ascii="Times New Roman"/>
          <w:b w:val="false"/>
          <w:i w:val="false"/>
          <w:color w:val="ff0000"/>
          <w:sz w:val="28"/>
        </w:rPr>
        <w:t xml:space="preserve">; от 17.03.2015 </w:t>
      </w:r>
      <w:r>
        <w:rPr>
          <w:rFonts w:ascii="Times New Roman"/>
          <w:b w:val="false"/>
          <w:i w:val="false"/>
          <w:color w:val="ff0000"/>
          <w:sz w:val="28"/>
        </w:rPr>
        <w:t>№ 145</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5012"/>
        <w:gridCol w:w="615"/>
        <w:gridCol w:w="2011"/>
        <w:gridCol w:w="2011"/>
        <w:gridCol w:w="1951"/>
      </w:tblGrid>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p>
        </w:tc>
        <w:tc>
          <w:tcPr>
            <w:tcW w:w="5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w:t>
            </w:r>
            <w:r>
              <w:rPr>
                <w:rFonts w:ascii="Times New Roman"/>
                <w:b w:val="false"/>
                <w:i w:val="false"/>
                <w:color w:val="000000"/>
                <w:vertAlign w:val="superscript"/>
              </w:rPr>
              <w:t>1</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таможенной</w:t>
            </w:r>
            <w:r>
              <w:br/>
            </w:r>
            <w:r>
              <w:rPr>
                <w:rFonts w:ascii="Times New Roman"/>
                <w:b w:val="false"/>
                <w:i w:val="false"/>
                <w:color w:val="000000"/>
                <w:sz w:val="20"/>
              </w:rPr>
              <w:t>
</w:t>
            </w:r>
            <w:r>
              <w:rPr>
                <w:rFonts w:ascii="Times New Roman"/>
                <w:b w:val="false"/>
                <w:i w:val="false"/>
                <w:color w:val="000000"/>
                <w:sz w:val="20"/>
              </w:rPr>
              <w:t>пошлины в отношении товаров</w:t>
            </w:r>
          </w:p>
        </w:tc>
        <w:tc>
          <w:tcPr>
            <w:tcW w:w="1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Сезонная ставка таможенной пошлины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вывозимых за пределы Республики Казахстан</w:t>
            </w:r>
            <w:r>
              <w:rPr>
                <w:rFonts w:ascii="Times New Roman"/>
                <w:b w:val="false"/>
                <w:i w:val="false"/>
                <w:color w:val="000000"/>
                <w:vertAlign w:val="superscript"/>
              </w:rPr>
              <w:t>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вывозимых в страны – участницы ДЗСТ</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2709 00 900 9</w:t>
            </w:r>
            <w:r>
              <w:rPr>
                <w:rFonts w:ascii="Times New Roman"/>
                <w:b w:val="false"/>
                <w:i w:val="false"/>
                <w:color w:val="000000"/>
                <w:vertAlign w:val="superscript"/>
              </w:rPr>
              <w:t>6</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Нефть сырая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долларов</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долларов</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2710 12</w:t>
            </w:r>
            <w:r>
              <w:rPr>
                <w:rFonts w:ascii="Times New Roman"/>
                <w:b w:val="false"/>
                <w:i w:val="false"/>
                <w:color w:val="000000"/>
                <w:vertAlign w:val="superscript"/>
              </w:rPr>
              <w:t>4</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Легкие дистилляты и продукты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168,88 доллара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168,88 доллара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2710 19 110 0,</w:t>
            </w:r>
          </w:p>
        </w:tc>
        <w:tc>
          <w:tcPr>
            <w:tcW w:w="5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дистилляты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168,88 доллара</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168,88 доллара</w:t>
            </w:r>
          </w:p>
        </w:tc>
        <w:tc>
          <w:tcPr>
            <w:tcW w:w="1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2710 19 150 0,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2710 19 210 0,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2710 19 250 0,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2710 19 290 0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2710 19 420 0,</w:t>
            </w:r>
            <w:r>
              <w:br/>
            </w:r>
            <w:r>
              <w:rPr>
                <w:rFonts w:ascii="Times New Roman"/>
                <w:b w:val="false"/>
                <w:i w:val="false"/>
                <w:color w:val="000000"/>
                <w:sz w:val="20"/>
              </w:rPr>
              <w:t>
</w:t>
            </w:r>
            <w:r>
              <w:rPr>
                <w:rFonts w:ascii="Times New Roman"/>
                <w:b w:val="false"/>
                <w:i w:val="false"/>
                <w:color w:val="000000"/>
                <w:sz w:val="20"/>
              </w:rPr>
              <w:t>2710 19 460 0</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Тяжелые дистилляты: газойли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168,88 доллара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168,88 доллара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евро за 1 тонну с 15 февраля по 15 октября</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2710 20 110 0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2710 20 150 0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2710 20 900 0</w:t>
            </w:r>
            <w:r>
              <w:rPr>
                <w:rFonts w:ascii="Times New Roman"/>
                <w:b w:val="false"/>
                <w:i w:val="false"/>
                <w:color w:val="000000"/>
                <w:vertAlign w:val="superscript"/>
              </w:rPr>
              <w:t>7</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Тяжелые дистилляты: газойли: для прочих целей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долларов</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долларов</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евро за 1 тонну с 15 февраля по 15 октября</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2710 19 310 0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2710 19 350 0</w:t>
            </w:r>
            <w:r>
              <w:rPr>
                <w:rFonts w:ascii="Times New Roman"/>
                <w:b w:val="false"/>
                <w:i w:val="false"/>
                <w:color w:val="000000"/>
                <w:vertAlign w:val="superscript"/>
              </w:rPr>
              <w:t>7</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2710 19 480 0</w:t>
            </w:r>
            <w:r>
              <w:rPr>
                <w:rFonts w:ascii="Times New Roman"/>
                <w:b w:val="false"/>
                <w:i w:val="false"/>
                <w:color w:val="000000"/>
                <w:vertAlign w:val="superscript"/>
              </w:rPr>
              <w:t>7</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2710 20 190 0</w:t>
            </w:r>
            <w:r>
              <w:rPr>
                <w:rFonts w:ascii="Times New Roman"/>
                <w:b w:val="false"/>
                <w:i w:val="false"/>
                <w:color w:val="000000"/>
                <w:vertAlign w:val="superscript"/>
              </w:rPr>
              <w:t>7</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Тяжелые дистилляты: газойли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долларов</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долларов</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2710 19 510 1</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2710 19 510 9</w:t>
            </w:r>
            <w:r>
              <w:rPr>
                <w:rFonts w:ascii="Times New Roman"/>
                <w:b w:val="false"/>
                <w:i w:val="false"/>
                <w:color w:val="000000"/>
                <w:vertAlign w:val="superscript"/>
              </w:rPr>
              <w:t>5·7</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2710 19 550 9</w:t>
            </w:r>
            <w:r>
              <w:rPr>
                <w:rFonts w:ascii="Times New Roman"/>
                <w:b w:val="false"/>
                <w:i w:val="false"/>
                <w:color w:val="000000"/>
                <w:vertAlign w:val="superscript"/>
              </w:rPr>
              <w:t>7</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Тяжелые дистилляты: топлива жидкие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долларов</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долларов</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2710 19 620 1</w:t>
            </w:r>
            <w:r>
              <w:rPr>
                <w:rFonts w:ascii="Times New Roman"/>
                <w:b w:val="false"/>
                <w:i w:val="false"/>
                <w:color w:val="000000"/>
                <w:vertAlign w:val="superscript"/>
              </w:rPr>
              <w:t>7</w:t>
            </w:r>
            <w:r>
              <w:rPr>
                <w:rFonts w:ascii="Times New Roman"/>
                <w:b w:val="false"/>
                <w:i w:val="false"/>
                <w:color w:val="000000"/>
                <w:sz w:val="20"/>
              </w:rPr>
              <w:t xml:space="preserve"> – </w:t>
            </w:r>
            <w:r>
              <w:br/>
            </w:r>
            <w:r>
              <w:rPr>
                <w:rFonts w:ascii="Times New Roman"/>
                <w:b w:val="false"/>
                <w:i w:val="false"/>
                <w:color w:val="000000"/>
                <w:sz w:val="20"/>
              </w:rPr>
              <w:t>
</w:t>
            </w:r>
            <w:r>
              <w:rPr>
                <w:rFonts w:ascii="Times New Roman"/>
                <w:b w:val="false"/>
                <w:i w:val="false"/>
                <w:color w:val="000000"/>
                <w:sz w:val="20"/>
              </w:rPr>
              <w:t>2710 19 680 9</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2710 20 310 1</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2710 20 310 9</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2710 20 350 1</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2710 20 350 9</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2710 20 370 1</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2710 20 370 9</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2710 20 390 1</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2710 20 390 9</w:t>
            </w:r>
            <w:r>
              <w:rPr>
                <w:rFonts w:ascii="Times New Roman"/>
                <w:b w:val="false"/>
                <w:i w:val="false"/>
                <w:color w:val="000000"/>
                <w:vertAlign w:val="superscript"/>
              </w:rPr>
              <w:t>7</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Тяжелые дистилляты: топлива жидкие: для прочих целей</w:t>
            </w:r>
            <w:r>
              <w:br/>
            </w:r>
            <w:r>
              <w:rPr>
                <w:rFonts w:ascii="Times New Roman"/>
                <w:b w:val="false"/>
                <w:i w:val="false"/>
                <w:color w:val="000000"/>
                <w:sz w:val="20"/>
              </w:rPr>
              <w:t>
</w:t>
            </w:r>
            <w:r>
              <w:rPr>
                <w:rFonts w:ascii="Times New Roman"/>
                <w:b w:val="false"/>
                <w:i w:val="false"/>
                <w:color w:val="000000"/>
                <w:sz w:val="20"/>
              </w:rPr>
              <w:t>Мазуты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долларов</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долларов</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евро за 1 тонну с 15 мая по 15 августа</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2710 19 710 0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2710 19 750 0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2710 19 820 0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2710 19 840 0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2710 19 860 0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2710 19 880 0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2710 19 920 0</w:t>
            </w:r>
            <w:r>
              <w:rPr>
                <w:rFonts w:ascii="Times New Roman"/>
                <w:b w:val="false"/>
                <w:i w:val="false"/>
                <w:color w:val="000000"/>
                <w:vertAlign w:val="superscript"/>
              </w:rPr>
              <w:t>7</w:t>
            </w:r>
            <w:r>
              <w:br/>
            </w:r>
            <w:r>
              <w:rPr>
                <w:rFonts w:ascii="Times New Roman"/>
                <w:b w:val="false"/>
                <w:i w:val="false"/>
                <w:color w:val="000000"/>
                <w:sz w:val="20"/>
              </w:rPr>
              <w:t>
</w:t>
            </w:r>
            <w:r>
              <w:rPr>
                <w:rFonts w:ascii="Times New Roman"/>
                <w:b w:val="false"/>
                <w:i w:val="false"/>
                <w:color w:val="000000"/>
                <w:sz w:val="20"/>
              </w:rPr>
              <w:t>2710 19 940 0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2710 19 980 0</w:t>
            </w:r>
            <w:r>
              <w:rPr>
                <w:rFonts w:ascii="Times New Roman"/>
                <w:b w:val="false"/>
                <w:i w:val="false"/>
                <w:color w:val="000000"/>
                <w:vertAlign w:val="superscript"/>
              </w:rPr>
              <w:t>7</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Масла смазочные: прочие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долларов</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2710 91 000 0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2710 99 000 0</w:t>
            </w:r>
            <w:r>
              <w:rPr>
                <w:rFonts w:ascii="Times New Roman"/>
                <w:b w:val="false"/>
                <w:i w:val="false"/>
                <w:color w:val="000000"/>
                <w:vertAlign w:val="superscript"/>
              </w:rPr>
              <w:t>7</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Отработанные нефтепродукты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долларов</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2712 90 990 0</w:t>
            </w:r>
            <w:r>
              <w:rPr>
                <w:rFonts w:ascii="Times New Roman"/>
                <w:b w:val="false"/>
                <w:i w:val="false"/>
                <w:color w:val="000000"/>
                <w:vertAlign w:val="superscript"/>
              </w:rPr>
              <w:t>7</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долларов</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2713 20 000 0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2713 90 100 0</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2713 90 900 0</w:t>
            </w:r>
            <w:r>
              <w:rPr>
                <w:rFonts w:ascii="Times New Roman"/>
                <w:b w:val="false"/>
                <w:i w:val="false"/>
                <w:color w:val="000000"/>
                <w:vertAlign w:val="superscript"/>
              </w:rPr>
              <w:t>7</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 нефтяной; прочие остатки от переработки нефти или нефтепродуктов, полученных из битуминозных пород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долларов</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долларов</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евро за 1 тонну с 15 октября по 15 апреля</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2715 00 000 0</w:t>
            </w:r>
            <w:r>
              <w:rPr>
                <w:rFonts w:ascii="Times New Roman"/>
                <w:b w:val="false"/>
                <w:i w:val="false"/>
                <w:color w:val="000000"/>
                <w:vertAlign w:val="superscript"/>
              </w:rPr>
              <w:t>7</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Смеси битумные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долларов</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двоенные или недвоенные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евро за 1 тонну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но не менее 200 евро за 1 тонну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двоенные или недвоенные, кроме исключенных примечанием 1в к данной группе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евро за 1 тонну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но не менее 200 евро за 1 тонну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двоенные или недвоенные, кроме исключенных примечанием 1б или 1в к данной группе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евро за 1 тонну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но не менее 200 евро за 1 тонну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Шерсть, не подвергнутая кардо- или гребнечесанию</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но не менее 50 евро за 1 тонну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но не менее 50 евро за 1 тонну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Волос животных, тонкий или грубый, не подвергнутый кардо- или гребнечесанию</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но не менее 50 евро за 1 тонну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но не менее 50 евро за 1 тонну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шерсти или тонкого или грубого волоса животных, включая прядильные отходы, но исключая расщипанное сырье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но не менее 50 евро за 1 тонну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но не менее 50 евро за 1 тонну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5104 00 000 0</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Расщипанное сырье из шерсти или тонкого или грубого волоса животных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но не менее 50 евро за 1 тонну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но не менее 50 евро за 1 тонну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и лом черных металлов; слитки черных металлов для переплавки (шихтовые слитки)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20 евро за 1 тонну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20 евро за 1 тонну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черных металлов, используемые для железнодорожных или трамвайных путей: рельсы, контррельсы и зубчатые рельсы, переводные рельсы, крестовины глухого пересечения, переводные штанги и прочие поперечные соединения, шпалы, стыковые накладки и подкладки, клинья, опорные плиты, крюковые рельсовые болты, подушки и растяжки, станины, поперечины и прочие детали, предназначенные для соединения или крепления рельсов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но не менее 20 евро за 1 тонну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но не менее 20 евро за 1 тонну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7404 00</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и лом медные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но не менее 330 евро за 1 тонну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но не менее 330 евро за 1 тонну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необработанный: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7601 20</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алюминиевые: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7601 20 100</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первичные: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7601 20 100 1</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авиационных двигателей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тонну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тонну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7601 20 100 9</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кроме алюмобериллиевой лигатуры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тонну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тонну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вторичные: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7601 20 910 0</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слитках или в жидком состоянии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но не менее 22 евро за 1 тонну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но не менее 22 евро за 1 тонну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7602 00</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и лом алюминиевые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тонну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тонну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w:t>
            </w:r>
            <w:r>
              <w:rPr>
                <w:rFonts w:ascii="Times New Roman"/>
                <w:b w:val="false"/>
                <w:i w:val="false"/>
                <w:color w:val="000000"/>
                <w:vertAlign w:val="superscript"/>
              </w:rPr>
              <w:t>8</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железнодорожных локомотивов или моторных вагонов трамвая или подвижного состава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но не менее 15 евро за 1 тонну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но не менее 15 евро за 1 тонну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3"/>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Для целей применения ставок вывозных таможенных пошлин товары определяются исключительно кодами ТН ВЭД. Наименования товаров приведены для удобства пользования. Исключением являются случаи, предусмотренные в сноске &lt;</w:t>
      </w:r>
      <w:r>
        <w:rPr>
          <w:rFonts w:ascii="Times New Roman"/>
          <w:b w:val="false"/>
          <w:i w:val="false"/>
          <w:color w:val="000000"/>
          <w:vertAlign w:val="superscript"/>
        </w:rPr>
        <w:t>5</w:t>
      </w:r>
      <w:r>
        <w:rPr>
          <w:rFonts w:ascii="Times New Roman"/>
          <w:b w:val="false"/>
          <w:i w:val="false"/>
          <w:color w:val="000000"/>
          <w:sz w:val="28"/>
        </w:rPr>
        <w:t>&gt;.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За исключением стран, входящих в Таможенный союз и стран, с которыми у Республики Казахстан заключены двухсторонние и многосторонние соглашения о зоне свободной торговли, предусматривающие освобождение от уплаты вывозных таможенных пошлин.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Страны, для которых вступили в силу Договор о зоне свободной торговли, совершенный в городе Санкт-Петербурге 18 октября 2011 года, и </w:t>
      </w:r>
      <w:r>
        <w:rPr>
          <w:rFonts w:ascii="Times New Roman"/>
          <w:b w:val="false"/>
          <w:i w:val="false"/>
          <w:color w:val="000000"/>
          <w:sz w:val="28"/>
        </w:rPr>
        <w:t>Протокол</w:t>
      </w:r>
      <w:r>
        <w:rPr>
          <w:rFonts w:ascii="Times New Roman"/>
          <w:b w:val="false"/>
          <w:i w:val="false"/>
          <w:color w:val="000000"/>
          <w:sz w:val="28"/>
        </w:rPr>
        <w:t xml:space="preserve"> о применении Договора о зоне свободной торговли от 18 октября 2011 года между его Сторонами и Республикой Узбекистан.</w:t>
      </w:r>
      <w:r>
        <w:br/>
      </w:r>
      <w:r>
        <w:rPr>
          <w:rFonts w:ascii="Times New Roman"/>
          <w:b w:val="false"/>
          <w:i w:val="false"/>
          <w:color w:val="000000"/>
          <w:sz w:val="28"/>
        </w:rPr>
        <w:t>
      Данные ставки вывозных таможенных пошлин установлены до завершения переговоров со странами – участницами </w:t>
      </w:r>
      <w:r>
        <w:rPr>
          <w:rFonts w:ascii="Times New Roman"/>
          <w:b w:val="false"/>
          <w:i w:val="false"/>
          <w:color w:val="000000"/>
          <w:sz w:val="28"/>
        </w:rPr>
        <w:t>Договора</w:t>
      </w:r>
      <w:r>
        <w:rPr>
          <w:rFonts w:ascii="Times New Roman"/>
          <w:b w:val="false"/>
          <w:i w:val="false"/>
          <w:color w:val="000000"/>
          <w:sz w:val="28"/>
        </w:rPr>
        <w:t xml:space="preserve"> о зоне свободной торговле от 18 октября 2011 года и </w:t>
      </w:r>
      <w:r>
        <w:rPr>
          <w:rFonts w:ascii="Times New Roman"/>
          <w:b w:val="false"/>
          <w:i w:val="false"/>
          <w:color w:val="000000"/>
          <w:sz w:val="28"/>
        </w:rPr>
        <w:t>Протокола</w:t>
      </w:r>
      <w:r>
        <w:rPr>
          <w:rFonts w:ascii="Times New Roman"/>
          <w:b w:val="false"/>
          <w:i w:val="false"/>
          <w:color w:val="000000"/>
          <w:sz w:val="28"/>
        </w:rPr>
        <w:t xml:space="preserve"> о применении Договора о зоне свободной торговли от 18 октября 2011 года между его Сторонами и Республикой Узбекистан по пересмотру формулы расчета ставок вывозных таможенных пошлин на нефтепродукты.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При вывозе указанных товаров за пределы Республики Казахстан до 31 декабря 2014 года применяется ставка вывозной таможенной пошлины в размере 400 долларов за тонну.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За исключением тяжелого дистиллятного жидкого топлива, которое освобождается от уплаты вывозных таможенных пошлин.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Ставки вывозных таможенных пошлин на сырую нефть, установленные настоящим постановлением, не применяются в отношении:</w:t>
      </w:r>
      <w:r>
        <w:br/>
      </w:r>
      <w:r>
        <w:rPr>
          <w:rFonts w:ascii="Times New Roman"/>
          <w:b w:val="false"/>
          <w:i w:val="false"/>
          <w:color w:val="000000"/>
          <w:sz w:val="28"/>
        </w:rPr>
        <w:t>
      1) вывоза недропользователями сырой нефти, добытой ими по соглашениям (контрактам) о разделе продукции, заключенным с Правительством Республики Казахстан или компетентным органом до 1 января 2009 года и прошедшим обязательную налоговую экспертизу, в которых предусмотрено освобождение от уплаты вывозных таможенных пошлин на сырую нефть;</w:t>
      </w:r>
      <w:r>
        <w:br/>
      </w:r>
      <w:r>
        <w:rPr>
          <w:rFonts w:ascii="Times New Roman"/>
          <w:b w:val="false"/>
          <w:i w:val="false"/>
          <w:color w:val="000000"/>
          <w:sz w:val="28"/>
        </w:rPr>
        <w:t>
      2) вывоза недропользователями сырой нефти, добытой ими по контрактам на недропользование, в которых предусмотрено освобождение от уплаты вывозных таможенных пошлин на сырую нефть, не являющимся соглашениями (контрактами) о разделе продукции, за исключением сырой нефти, вывозимой недропользователями, осуществляющими уплату роялти.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При сложившейся за период мониторинга цен средней рыночной цене сырой нефти в 540 долларов за 1 тонну и выше ставки вывозных таможенных пошлин в отношении товаров, выработанных из нефти, исчислены по следующей формуле:</w:t>
      </w:r>
      <w:r>
        <w:br/>
      </w:r>
      <w:r>
        <w:rPr>
          <w:rFonts w:ascii="Times New Roman"/>
          <w:b w:val="false"/>
          <w:i w:val="false"/>
          <w:color w:val="000000"/>
          <w:sz w:val="28"/>
        </w:rPr>
        <w:t>
      СВТП = К х (Ц – 138,6), где СВТП – размер ставки вывозной таможенной пошлины;</w:t>
      </w:r>
      <w:r>
        <w:br/>
      </w:r>
      <w:r>
        <w:rPr>
          <w:rFonts w:ascii="Times New Roman"/>
          <w:b w:val="false"/>
          <w:i w:val="false"/>
          <w:color w:val="000000"/>
          <w:sz w:val="28"/>
        </w:rPr>
        <w:t>
      К – 50 % от среднеарифметического значения коэффициентов 0,35 и 0,4, используемых в формуле расчета условной ставки и умноженных на поправочный коэффициент.</w:t>
      </w:r>
      <w:r>
        <w:br/>
      </w:r>
      <w:r>
        <w:rPr>
          <w:rFonts w:ascii="Times New Roman"/>
          <w:b w:val="false"/>
          <w:i w:val="false"/>
          <w:color w:val="000000"/>
          <w:sz w:val="28"/>
        </w:rPr>
        <w:t>
      Ц – средняя рыночная цена сырой нефти, сложившаяся за период мониторинга.</w:t>
      </w:r>
      <w:r>
        <w:br/>
      </w:r>
      <w:r>
        <w:rPr>
          <w:rFonts w:ascii="Times New Roman"/>
          <w:b w:val="false"/>
          <w:i w:val="false"/>
          <w:color w:val="000000"/>
          <w:sz w:val="28"/>
        </w:rPr>
        <w:t>
      138,6 – цена сырой нефти, при достижении которой экспорт сырой нефти является нерентабельным.</w:t>
      </w:r>
      <w:r>
        <w:br/>
      </w:r>
      <w:r>
        <w:rPr>
          <w:rFonts w:ascii="Times New Roman"/>
          <w:b w:val="false"/>
          <w:i w:val="false"/>
          <w:color w:val="000000"/>
          <w:sz w:val="28"/>
        </w:rPr>
        <w:t>
</w:t>
      </w:r>
      <w:r>
        <w:rPr>
          <w:rFonts w:ascii="Times New Roman"/>
          <w:b w:val="false"/>
          <w:i w:val="false"/>
          <w:color w:val="000000"/>
          <w:sz w:val="28"/>
        </w:rPr>
        <w:t>
      Поправочный коэффициент – коэффициент, используемый для расчета размера ставки вывозной таможенной пошлины, в зависимости от вида и характеристик нефтепродукта.</w:t>
      </w:r>
      <w:r>
        <w:br/>
      </w:r>
      <w:r>
        <w:rPr>
          <w:rFonts w:ascii="Times New Roman"/>
          <w:b w:val="false"/>
          <w:i w:val="false"/>
          <w:color w:val="000000"/>
          <w:sz w:val="28"/>
        </w:rPr>
        <w:t>
</w:t>
      </w:r>
      <w:r>
        <w:rPr>
          <w:rFonts w:ascii="Times New Roman"/>
          <w:b w:val="false"/>
          <w:i w:val="false"/>
          <w:color w:val="000000"/>
          <w:sz w:val="28"/>
        </w:rPr>
        <w:t>
      Результат расчета размера ставки вывозной таможенной пошлины математически округляется до второго знака после запятой.</w:t>
      </w:r>
      <w:r>
        <w:br/>
      </w:r>
      <w:r>
        <w:rPr>
          <w:rFonts w:ascii="Times New Roman"/>
          <w:b w:val="false"/>
          <w:i w:val="false"/>
          <w:color w:val="000000"/>
          <w:sz w:val="28"/>
        </w:rPr>
        <w:t>
</w:t>
      </w:r>
      <w:r>
        <w:rPr>
          <w:rFonts w:ascii="Times New Roman"/>
          <w:b w:val="false"/>
          <w:i w:val="false"/>
          <w:color w:val="000000"/>
          <w:sz w:val="28"/>
        </w:rPr>
        <w:t>
      В случае изменения средней рыночной цены на сырую нефть по результатам ежемесячного мониторинга цен в сравнении с предыдущим месяцем более чем на 15 долларов США за баррель размер ставок вывозных таможенных пошлин на товары, выработанные из нефти, корректируется.</w:t>
      </w:r>
      <w:r>
        <w:br/>
      </w:r>
      <w:r>
        <w:rPr>
          <w:rFonts w:ascii="Times New Roman"/>
          <w:b w:val="false"/>
          <w:i w:val="false"/>
          <w:color w:val="000000"/>
          <w:sz w:val="28"/>
        </w:rPr>
        <w:t>
      В случае снижения средней рыночной цены на сырую нефть по результатам ежемесячного мониторинга цен ниже 540 долларов США за тонну, размер ставок вывозных таможенных пошлин на товары, выработанные из нефти, устанавливается без применения формулы.</w:t>
      </w:r>
      <w:r>
        <w:br/>
      </w:r>
      <w:r>
        <w:rPr>
          <w:rFonts w:ascii="Times New Roman"/>
          <w:b w:val="false"/>
          <w:i w:val="false"/>
          <w:color w:val="000000"/>
          <w:sz w:val="28"/>
        </w:rPr>
        <w:t>
</w:t>
      </w:r>
      <w:r>
        <w:rPr>
          <w:rFonts w:ascii="Times New Roman"/>
          <w:b w:val="false"/>
          <w:i w:val="false"/>
          <w:color w:val="000000"/>
          <w:sz w:val="28"/>
        </w:rPr>
        <w:t>
      В случае если полученная по результатам расчетов ставка вывозной таможенной пошлины ниже действующей, а также при наличии отрицательного заключения Республиканской бюджетной комиссии, ставки вывозных таможенных пошлин сохраняются на действующем уровне.</w:t>
      </w:r>
      <w:r>
        <w:br/>
      </w:r>
      <w:r>
        <w:rPr>
          <w:rFonts w:ascii="Times New Roman"/>
          <w:b w:val="false"/>
          <w:i w:val="false"/>
          <w:color w:val="000000"/>
          <w:sz w:val="28"/>
        </w:rPr>
        <w:t>
      </w:t>
      </w:r>
      <w:r>
        <w:br/>
      </w:r>
      <w:r>
        <w:rPr>
          <w:rFonts w:ascii="Times New Roman"/>
          <w:b w:val="false"/>
          <w:i w:val="false"/>
          <w:color w:val="000000"/>
          <w:sz w:val="28"/>
        </w:rPr>
        <w:t>
      Таблица поправочных коэффициентов:</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0"/>
        <w:gridCol w:w="3831"/>
        <w:gridCol w:w="6389"/>
      </w:tblGrid>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Классификация товара по ТН ВЭД</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Поправочный коэффициент</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2710 12</w:t>
            </w:r>
          </w:p>
        </w:tc>
        <w:tc>
          <w:tcPr>
            <w:tcW w:w="3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х (0,35 + 0,4)/2 х 1,2 = 0,225</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1100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2710 19 290 0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2710 19 420 0,</w:t>
            </w:r>
          </w:p>
        </w:tc>
        <w:tc>
          <w:tcPr>
            <w:tcW w:w="3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х (0,35 + 0,4)/2 х 1,2 = 0,225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2710 19 460 0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2710 20 110 0,</w:t>
            </w:r>
          </w:p>
        </w:tc>
        <w:tc>
          <w:tcPr>
            <w:tcW w:w="3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х (0,35 + 0,4)/2 х 0,8 = 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2710 20 150 0,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2710 20 900 0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2710 19 310 0,</w:t>
            </w:r>
          </w:p>
        </w:tc>
        <w:tc>
          <w:tcPr>
            <w:tcW w:w="3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х (0,35 + 0,4)/2 х 0,8 = 0,15</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2710 19 350 0,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2710 19 480 0,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2710 20 190 0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2710 19 510 1,</w:t>
            </w:r>
          </w:p>
        </w:tc>
        <w:tc>
          <w:tcPr>
            <w:tcW w:w="3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х (0,35 + 0,4)/2 x 0,8 = 0,15</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19 510 9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2710 19 550 9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19 620 1 –</w:t>
            </w:r>
          </w:p>
        </w:tc>
        <w:tc>
          <w:tcPr>
            <w:tcW w:w="3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х (0,35 + 0,4)/2 x 0,8 = 0,15</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2710 19 680 9,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2710 20 310 1,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2710 20 310 9,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2710 20 350 1,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2710 20 350 9,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2710 20 370 1,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2710 20 370 9,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2710 20 390 1,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2710 20 390 9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2710 19 710 0,</w:t>
            </w:r>
          </w:p>
        </w:tc>
        <w:tc>
          <w:tcPr>
            <w:tcW w:w="3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х (0,35 + 0,4)/2 х 0,8 = 0,15</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2710 19 750 0,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2710 19 820 0,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2710 19 840 0,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2710 19 860 0,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2710 19 880 0,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2710 19 920 0,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2710 19 940 0,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2710 19 980 0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2710 91 000 0,</w:t>
            </w:r>
          </w:p>
        </w:tc>
        <w:tc>
          <w:tcPr>
            <w:tcW w:w="3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х (0,35 + 0,4)/ 2 х 0,8 = 0,15</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2710 99 000 0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2712 90 990 0</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х (0,35 + 0,4)/2 х 0,8 = 0,15</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2713 20 000 0,</w:t>
            </w:r>
          </w:p>
        </w:tc>
        <w:tc>
          <w:tcPr>
            <w:tcW w:w="3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х (0,35 + 0,4)/2 х 0,8 = 0,15</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2713 90 100 0,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2713 90 900 0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2715 00 000 0</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х (0,35 + 0,4)/2 х 0,8 = 0,15</w:t>
            </w:r>
          </w:p>
        </w:tc>
      </w:tr>
    </w:tbl>
    <w:bookmarkStart w:name="z43" w:id="4"/>
    <w:p>
      <w:pPr>
        <w:spacing w:after="0"/>
        <w:ind w:left="0"/>
        <w:jc w:val="both"/>
      </w:pP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За исключением кода ТН ВЭД 8607 19 100 9, в отношении которого применяется ставка вывозной таможенной пошлины в размере 10 % от таможенной стоимости, но не менее 7,5 евро за 1 тонну.</w:t>
      </w:r>
    </w:p>
    <w:bookmarkEnd w:id="4"/>
    <w:bookmarkStart w:name="z11" w:id="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ставкам вывозных таможенных </w:t>
      </w:r>
      <w:r>
        <w:br/>
      </w:r>
      <w:r>
        <w:rPr>
          <w:rFonts w:ascii="Times New Roman"/>
          <w:b w:val="false"/>
          <w:i w:val="false"/>
          <w:color w:val="000000"/>
          <w:sz w:val="28"/>
        </w:rPr>
        <w:t>
пошлин на отдельные виды товаров</w:t>
      </w:r>
      <w:r>
        <w:br/>
      </w:r>
      <w:r>
        <w:rPr>
          <w:rFonts w:ascii="Times New Roman"/>
          <w:b w:val="false"/>
          <w:i w:val="false"/>
          <w:color w:val="000000"/>
          <w:sz w:val="28"/>
        </w:rPr>
        <w:t xml:space="preserve">
Республики Казахстан      </w:t>
      </w:r>
    </w:p>
    <w:bookmarkEnd w:id="5"/>
    <w:bookmarkStart w:name="z12" w:id="6"/>
    <w:p>
      <w:pPr>
        <w:spacing w:after="0"/>
        <w:ind w:left="0"/>
        <w:jc w:val="both"/>
      </w:pPr>
      <w:r>
        <w:rPr>
          <w:rFonts w:ascii="Times New Roman"/>
          <w:b w:val="false"/>
          <w:i w:val="false"/>
          <w:color w:val="000000"/>
          <w:sz w:val="28"/>
        </w:rPr>
        <w:t>
                               </w:t>
      </w:r>
      <w:r>
        <w:rPr>
          <w:rFonts w:ascii="Times New Roman"/>
          <w:b/>
          <w:i w:val="false"/>
          <w:color w:val="000000"/>
          <w:sz w:val="28"/>
        </w:rPr>
        <w:t>Ставки</w:t>
      </w:r>
      <w:r>
        <w:br/>
      </w:r>
      <w:r>
        <w:rPr>
          <w:rFonts w:ascii="Times New Roman"/>
          <w:b w:val="false"/>
          <w:i w:val="false"/>
          <w:color w:val="000000"/>
          <w:sz w:val="28"/>
        </w:rPr>
        <w:t>
</w:t>
      </w:r>
      <w:r>
        <w:rPr>
          <w:rFonts w:ascii="Times New Roman"/>
          <w:b/>
          <w:i w:val="false"/>
          <w:color w:val="000000"/>
          <w:sz w:val="28"/>
        </w:rPr>
        <w:t>вывозных таможенных пошлин, применяемые на временной основе в</w:t>
      </w:r>
      <w:r>
        <w:br/>
      </w:r>
      <w:r>
        <w:rPr>
          <w:rFonts w:ascii="Times New Roman"/>
          <w:b w:val="false"/>
          <w:i w:val="false"/>
          <w:color w:val="000000"/>
          <w:sz w:val="28"/>
        </w:rPr>
        <w:t>
 </w:t>
      </w:r>
      <w:r>
        <w:rPr>
          <w:rFonts w:ascii="Times New Roman"/>
          <w:b/>
          <w:i w:val="false"/>
          <w:color w:val="000000"/>
          <w:sz w:val="28"/>
        </w:rPr>
        <w:t>соответствии с решениями Правительства Республики Казахстан</w:t>
      </w:r>
    </w:p>
    <w:bookmarkEnd w:id="6"/>
    <w:p>
      <w:pPr>
        <w:spacing w:after="0"/>
        <w:ind w:left="0"/>
        <w:jc w:val="both"/>
      </w:pPr>
      <w:r>
        <w:rPr>
          <w:rFonts w:ascii="Times New Roman"/>
          <w:b w:val="false"/>
          <w:i w:val="false"/>
          <w:color w:val="ff0000"/>
          <w:sz w:val="28"/>
        </w:rPr>
        <w:t xml:space="preserve">      Сноска. Ставки исключены постановлением Правительства РК от 31.12.2013 </w:t>
      </w:r>
      <w:r>
        <w:rPr>
          <w:rFonts w:ascii="Times New Roman"/>
          <w:b w:val="false"/>
          <w:i w:val="false"/>
          <w:color w:val="ff0000"/>
          <w:sz w:val="28"/>
        </w:rPr>
        <w:t>№ 1598</w:t>
      </w:r>
      <w:r>
        <w:rPr>
          <w:rFonts w:ascii="Times New Roman"/>
          <w:b w:val="false"/>
          <w:i w:val="false"/>
          <w:color w:val="ff0000"/>
          <w:sz w:val="28"/>
        </w:rPr>
        <w:t> (вводится в действие по истечении десяти календарных дней со дня его первого официального опубликования).      </w:t>
      </w:r>
    </w:p>
    <w:bookmarkStart w:name="z13" w:id="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июня 2010 года № 520  </w:t>
      </w:r>
    </w:p>
    <w:bookmarkEnd w:id="7"/>
    <w:bookmarkStart w:name="z29" w:id="8"/>
    <w:p>
      <w:pPr>
        <w:spacing w:after="0"/>
        <w:ind w:left="0"/>
        <w:jc w:val="both"/>
      </w:pPr>
      <w:r>
        <w:rPr>
          <w:rFonts w:ascii="Times New Roman"/>
          <w:b w:val="false"/>
          <w:i w:val="false"/>
          <w:color w:val="000000"/>
          <w:sz w:val="28"/>
        </w:rPr>
        <w:t>
                               </w:t>
      </w:r>
      <w:r>
        <w:rPr>
          <w:rFonts w:ascii="Times New Roman"/>
          <w:b/>
          <w:i w:val="false"/>
          <w:color w:val="000000"/>
          <w:sz w:val="28"/>
        </w:rPr>
        <w:t>Заявка</w:t>
      </w:r>
      <w:r>
        <w:br/>
      </w:r>
      <w:r>
        <w:rPr>
          <w:rFonts w:ascii="Times New Roman"/>
          <w:b w:val="false"/>
          <w:i w:val="false"/>
          <w:color w:val="000000"/>
          <w:sz w:val="28"/>
        </w:rPr>
        <w:t>
         </w:t>
      </w:r>
      <w:r>
        <w:rPr>
          <w:rFonts w:ascii="Times New Roman"/>
          <w:b/>
          <w:i w:val="false"/>
          <w:color w:val="000000"/>
          <w:sz w:val="28"/>
        </w:rPr>
        <w:t>на пересмотр ставок ввозных таможенных пошлин</w:t>
      </w:r>
    </w:p>
    <w:bookmarkEnd w:id="8"/>
    <w:p>
      <w:pPr>
        <w:spacing w:after="0"/>
        <w:ind w:left="0"/>
        <w:jc w:val="both"/>
      </w:pPr>
      <w:r>
        <w:rPr>
          <w:rFonts w:ascii="Times New Roman"/>
          <w:b w:val="false"/>
          <w:i w:val="false"/>
          <w:color w:val="000000"/>
          <w:sz w:val="28"/>
        </w:rPr>
        <w:t>      Заявитель _____________________________________________________</w:t>
      </w:r>
      <w:r>
        <w:br/>
      </w:r>
      <w:r>
        <w:rPr>
          <w:rFonts w:ascii="Times New Roman"/>
          <w:b w:val="false"/>
          <w:i w:val="false"/>
          <w:color w:val="000000"/>
          <w:sz w:val="28"/>
        </w:rPr>
        <w:t>
      Адрес _________________________________________________________</w:t>
      </w:r>
      <w:r>
        <w:br/>
      </w:r>
      <w:r>
        <w:rPr>
          <w:rFonts w:ascii="Times New Roman"/>
          <w:b w:val="false"/>
          <w:i w:val="false"/>
          <w:color w:val="000000"/>
          <w:sz w:val="28"/>
        </w:rPr>
        <w:t>
      Телефон, факс, E-mail _________________________________________</w:t>
      </w:r>
      <w:r>
        <w:br/>
      </w:r>
      <w:r>
        <w:rPr>
          <w:rFonts w:ascii="Times New Roman"/>
          <w:b w:val="false"/>
          <w:i w:val="false"/>
          <w:color w:val="000000"/>
          <w:sz w:val="28"/>
        </w:rPr>
        <w:t>
      Директор (руководитель) _______________________________________</w:t>
      </w:r>
      <w:r>
        <w:br/>
      </w:r>
      <w:r>
        <w:rPr>
          <w:rFonts w:ascii="Times New Roman"/>
          <w:b w:val="false"/>
          <w:i w:val="false"/>
          <w:color w:val="000000"/>
          <w:sz w:val="28"/>
        </w:rPr>
        <w:t>
      Место регистрации _____________________________________________</w:t>
      </w:r>
      <w:r>
        <w:br/>
      </w:r>
      <w:r>
        <w:rPr>
          <w:rFonts w:ascii="Times New Roman"/>
          <w:b w:val="false"/>
          <w:i w:val="false"/>
          <w:color w:val="000000"/>
          <w:sz w:val="28"/>
        </w:rPr>
        <w:t>
      Настоящая информация является наиболее полной и подготовлена с</w:t>
      </w:r>
      <w:r>
        <w:br/>
      </w:r>
      <w:r>
        <w:rPr>
          <w:rFonts w:ascii="Times New Roman"/>
          <w:b w:val="false"/>
          <w:i w:val="false"/>
          <w:color w:val="000000"/>
          <w:sz w:val="28"/>
        </w:rPr>
        <w:t>
использованием всех доступных в настоящее время данных. Она может</w:t>
      </w:r>
      <w:r>
        <w:br/>
      </w:r>
      <w:r>
        <w:rPr>
          <w:rFonts w:ascii="Times New Roman"/>
          <w:b w:val="false"/>
          <w:i w:val="false"/>
          <w:color w:val="000000"/>
          <w:sz w:val="28"/>
        </w:rPr>
        <w:t>
быть проверена любыми доступными способами.</w:t>
      </w:r>
    </w:p>
    <w:p>
      <w:pPr>
        <w:spacing w:after="0"/>
        <w:ind w:left="0"/>
        <w:jc w:val="both"/>
      </w:pPr>
      <w:r>
        <w:rPr>
          <w:rFonts w:ascii="Times New Roman"/>
          <w:b w:val="false"/>
          <w:i w:val="false"/>
          <w:color w:val="000000"/>
          <w:sz w:val="28"/>
        </w:rPr>
        <w:t>      Я заверяю правильность представления данных.</w:t>
      </w:r>
    </w:p>
    <w:p>
      <w:pPr>
        <w:spacing w:after="0"/>
        <w:ind w:left="0"/>
        <w:jc w:val="both"/>
      </w:pPr>
      <w:r>
        <w:rPr>
          <w:rFonts w:ascii="Times New Roman"/>
          <w:b w:val="false"/>
          <w:i w:val="false"/>
          <w:color w:val="000000"/>
          <w:sz w:val="28"/>
        </w:rPr>
        <w:t>      Руководитель предприятия ______________  ___________</w:t>
      </w:r>
      <w:r>
        <w:br/>
      </w:r>
      <w:r>
        <w:rPr>
          <w:rFonts w:ascii="Times New Roman"/>
          <w:b w:val="false"/>
          <w:i w:val="false"/>
          <w:color w:val="000000"/>
          <w:sz w:val="28"/>
        </w:rPr>
        <w:t>
            (ведомства)            подпись        дата</w:t>
      </w:r>
      <w:r>
        <w:br/>
      </w:r>
      <w:r>
        <w:rPr>
          <w:rFonts w:ascii="Times New Roman"/>
          <w:b w:val="false"/>
          <w:i w:val="false"/>
          <w:color w:val="000000"/>
          <w:sz w:val="28"/>
        </w:rPr>
        <w:t>
                                                               Печать</w:t>
      </w:r>
    </w:p>
    <w:p>
      <w:pPr>
        <w:spacing w:after="0"/>
        <w:ind w:left="0"/>
        <w:jc w:val="both"/>
      </w:pPr>
      <w:r>
        <w:rPr>
          <w:rFonts w:ascii="Times New Roman"/>
          <w:b w:val="false"/>
          <w:i w:val="false"/>
          <w:color w:val="000000"/>
          <w:sz w:val="28"/>
        </w:rPr>
        <w:t>      Главный бухгалтер        ______________  ___________</w:t>
      </w:r>
      <w:r>
        <w:br/>
      </w:r>
      <w:r>
        <w:rPr>
          <w:rFonts w:ascii="Times New Roman"/>
          <w:b w:val="false"/>
          <w:i w:val="false"/>
          <w:color w:val="000000"/>
          <w:sz w:val="28"/>
        </w:rPr>
        <w:t>
                                   подпись        дата</w:t>
      </w:r>
    </w:p>
    <w:p>
      <w:pPr>
        <w:spacing w:after="0"/>
        <w:ind w:left="0"/>
        <w:jc w:val="both"/>
      </w:pPr>
      <w:r>
        <w:rPr>
          <w:rFonts w:ascii="Times New Roman"/>
          <w:b w:val="false"/>
          <w:i w:val="false"/>
          <w:color w:val="000000"/>
          <w:sz w:val="28"/>
        </w:rPr>
        <w:t>      К заявке приложить следующую информацию:</w:t>
      </w:r>
      <w:r>
        <w:br/>
      </w:r>
      <w:r>
        <w:rPr>
          <w:rFonts w:ascii="Times New Roman"/>
          <w:b w:val="false"/>
          <w:i w:val="false"/>
          <w:color w:val="000000"/>
          <w:sz w:val="28"/>
        </w:rPr>
        <w:t>
      Наименование товара: __________________________________________</w:t>
      </w:r>
      <w:r>
        <w:br/>
      </w:r>
      <w:r>
        <w:rPr>
          <w:rFonts w:ascii="Times New Roman"/>
          <w:b w:val="false"/>
          <w:i w:val="false"/>
          <w:color w:val="000000"/>
          <w:sz w:val="28"/>
        </w:rPr>
        <w:t>
      Код по ТН ВЭД: ________________________________________________</w:t>
      </w:r>
      <w:r>
        <w:br/>
      </w:r>
      <w:r>
        <w:rPr>
          <w:rFonts w:ascii="Times New Roman"/>
          <w:b w:val="false"/>
          <w:i w:val="false"/>
          <w:color w:val="000000"/>
          <w:sz w:val="28"/>
        </w:rPr>
        <w:t>
      Действующая ставка таможенной пошлины: ________________________</w:t>
      </w:r>
      <w:r>
        <w:br/>
      </w:r>
      <w:r>
        <w:rPr>
          <w:rFonts w:ascii="Times New Roman"/>
          <w:b w:val="false"/>
          <w:i w:val="false"/>
          <w:color w:val="000000"/>
          <w:sz w:val="28"/>
        </w:rPr>
        <w:t>
      Предлагаемая ставка таможенной пошлины: _______________________</w:t>
      </w:r>
    </w:p>
    <w:p>
      <w:pPr>
        <w:spacing w:after="0"/>
        <w:ind w:left="0"/>
        <w:jc w:val="both"/>
      </w:pPr>
      <w:r>
        <w:rPr>
          <w:rFonts w:ascii="Times New Roman"/>
          <w:b w:val="false"/>
          <w:i w:val="false"/>
          <w:color w:val="000000"/>
          <w:sz w:val="28"/>
        </w:rPr>
        <w:t>      Укажите следующие данные общего характера за предшествующие три</w:t>
      </w:r>
      <w:r>
        <w:br/>
      </w:r>
      <w:r>
        <w:rPr>
          <w:rFonts w:ascii="Times New Roman"/>
          <w:b w:val="false"/>
          <w:i w:val="false"/>
          <w:color w:val="000000"/>
          <w:sz w:val="28"/>
        </w:rPr>
        <w:t>
года:</w:t>
      </w:r>
      <w:r>
        <w:br/>
      </w:r>
      <w:r>
        <w:rPr>
          <w:rFonts w:ascii="Times New Roman"/>
          <w:b w:val="false"/>
          <w:i w:val="false"/>
          <w:color w:val="000000"/>
          <w:sz w:val="28"/>
        </w:rPr>
        <w:t>
      1. В случае повышения ставки ввозной таможенной пошлины:</w:t>
      </w:r>
      <w:r>
        <w:br/>
      </w:r>
      <w:r>
        <w:rPr>
          <w:rFonts w:ascii="Times New Roman"/>
          <w:b w:val="false"/>
          <w:i w:val="false"/>
          <w:color w:val="000000"/>
          <w:sz w:val="28"/>
        </w:rPr>
        <w:t>
      1) объем производства товара (с указанием единицы измерения) в</w:t>
      </w:r>
      <w:r>
        <w:br/>
      </w:r>
      <w:r>
        <w:rPr>
          <w:rFonts w:ascii="Times New Roman"/>
          <w:b w:val="false"/>
          <w:i w:val="false"/>
          <w:color w:val="000000"/>
          <w:sz w:val="28"/>
        </w:rPr>
        <w:t>
натуральном и стоимостном выражениях;</w:t>
      </w:r>
      <w:r>
        <w:br/>
      </w:r>
      <w:r>
        <w:rPr>
          <w:rFonts w:ascii="Times New Roman"/>
          <w:b w:val="false"/>
          <w:i w:val="false"/>
          <w:color w:val="000000"/>
          <w:sz w:val="28"/>
        </w:rPr>
        <w:t>
      2) объем реализации товара (с указанием единицы измерения) в</w:t>
      </w:r>
      <w:r>
        <w:br/>
      </w:r>
      <w:r>
        <w:rPr>
          <w:rFonts w:ascii="Times New Roman"/>
          <w:b w:val="false"/>
          <w:i w:val="false"/>
          <w:color w:val="000000"/>
          <w:sz w:val="28"/>
        </w:rPr>
        <w:t>
натуральном и стоимостном выражениях, в том числе на экспорт (с</w:t>
      </w:r>
      <w:r>
        <w:br/>
      </w:r>
      <w:r>
        <w:rPr>
          <w:rFonts w:ascii="Times New Roman"/>
          <w:b w:val="false"/>
          <w:i w:val="false"/>
          <w:color w:val="000000"/>
          <w:sz w:val="28"/>
        </w:rPr>
        <w:t>
указанием страны);</w:t>
      </w:r>
      <w:r>
        <w:br/>
      </w:r>
      <w:r>
        <w:rPr>
          <w:rFonts w:ascii="Times New Roman"/>
          <w:b w:val="false"/>
          <w:i w:val="false"/>
          <w:color w:val="000000"/>
          <w:sz w:val="28"/>
        </w:rPr>
        <w:t>
      3) загрузка мощностей предприятия-заявителя, %;</w:t>
      </w:r>
      <w:r>
        <w:br/>
      </w:r>
      <w:r>
        <w:rPr>
          <w:rFonts w:ascii="Times New Roman"/>
          <w:b w:val="false"/>
          <w:i w:val="false"/>
          <w:color w:val="000000"/>
          <w:sz w:val="28"/>
        </w:rPr>
        <w:t>
      4) рентабельность производства предприятия-заявителя, %;</w:t>
      </w:r>
      <w:r>
        <w:br/>
      </w:r>
      <w:r>
        <w:rPr>
          <w:rFonts w:ascii="Times New Roman"/>
          <w:b w:val="false"/>
          <w:i w:val="false"/>
          <w:color w:val="000000"/>
          <w:sz w:val="28"/>
        </w:rPr>
        <w:t>
      5) прибыль/убытки предприятия-заявителя, тыс. тенге;</w:t>
      </w:r>
      <w:r>
        <w:br/>
      </w:r>
      <w:r>
        <w:rPr>
          <w:rFonts w:ascii="Times New Roman"/>
          <w:b w:val="false"/>
          <w:i w:val="false"/>
          <w:color w:val="000000"/>
          <w:sz w:val="28"/>
        </w:rPr>
        <w:t>
      6) число занятых (трудящихся) на предприятии-заявителе</w:t>
      </w:r>
      <w:r>
        <w:br/>
      </w:r>
      <w:r>
        <w:rPr>
          <w:rFonts w:ascii="Times New Roman"/>
          <w:b w:val="false"/>
          <w:i w:val="false"/>
          <w:color w:val="000000"/>
          <w:sz w:val="28"/>
        </w:rPr>
        <w:t>
(отрасли);</w:t>
      </w:r>
      <w:r>
        <w:br/>
      </w:r>
      <w:r>
        <w:rPr>
          <w:rFonts w:ascii="Times New Roman"/>
          <w:b w:val="false"/>
          <w:i w:val="false"/>
          <w:color w:val="000000"/>
          <w:sz w:val="28"/>
        </w:rPr>
        <w:t>
      7) сумма налогов, перечисленных в государственный бюджет</w:t>
      </w:r>
      <w:r>
        <w:br/>
      </w:r>
      <w:r>
        <w:rPr>
          <w:rFonts w:ascii="Times New Roman"/>
          <w:b w:val="false"/>
          <w:i w:val="false"/>
          <w:color w:val="000000"/>
          <w:sz w:val="28"/>
        </w:rPr>
        <w:t>
предприятием-заявителем, в том числе НДС, корпоративный подоходный</w:t>
      </w:r>
      <w:r>
        <w:br/>
      </w:r>
      <w:r>
        <w:rPr>
          <w:rFonts w:ascii="Times New Roman"/>
          <w:b w:val="false"/>
          <w:i w:val="false"/>
          <w:color w:val="000000"/>
          <w:sz w:val="28"/>
        </w:rPr>
        <w:t>
налог;</w:t>
      </w:r>
      <w:r>
        <w:br/>
      </w:r>
      <w:r>
        <w:rPr>
          <w:rFonts w:ascii="Times New Roman"/>
          <w:b w:val="false"/>
          <w:i w:val="false"/>
          <w:color w:val="000000"/>
          <w:sz w:val="28"/>
        </w:rPr>
        <w:t>
      8) цена на аналогичные товары, импортируемые из других стран и</w:t>
      </w:r>
      <w:r>
        <w:br/>
      </w:r>
      <w:r>
        <w:rPr>
          <w:rFonts w:ascii="Times New Roman"/>
          <w:b w:val="false"/>
          <w:i w:val="false"/>
          <w:color w:val="000000"/>
          <w:sz w:val="28"/>
        </w:rPr>
        <w:t>
цена данного товара на внутреннем рынке;</w:t>
      </w:r>
      <w:r>
        <w:br/>
      </w:r>
      <w:r>
        <w:rPr>
          <w:rFonts w:ascii="Times New Roman"/>
          <w:b w:val="false"/>
          <w:i w:val="false"/>
          <w:color w:val="000000"/>
          <w:sz w:val="28"/>
        </w:rPr>
        <w:t>
      9) дополнительные сведения, имеющие отношение к рассматриваемой</w:t>
      </w:r>
      <w:r>
        <w:br/>
      </w:r>
      <w:r>
        <w:rPr>
          <w:rFonts w:ascii="Times New Roman"/>
          <w:b w:val="false"/>
          <w:i w:val="false"/>
          <w:color w:val="000000"/>
          <w:sz w:val="28"/>
        </w:rPr>
        <w:t>
проблеме, обосновывающие целесообразность пересмотра.</w:t>
      </w:r>
      <w:r>
        <w:br/>
      </w:r>
      <w:r>
        <w:rPr>
          <w:rFonts w:ascii="Times New Roman"/>
          <w:b w:val="false"/>
          <w:i w:val="false"/>
          <w:color w:val="000000"/>
          <w:sz w:val="28"/>
        </w:rPr>
        <w:t>
      2. В случае снижения ставки ввозной таможенной пошлины:</w:t>
      </w:r>
      <w:r>
        <w:br/>
      </w:r>
      <w:r>
        <w:rPr>
          <w:rFonts w:ascii="Times New Roman"/>
          <w:b w:val="false"/>
          <w:i w:val="false"/>
          <w:color w:val="000000"/>
          <w:sz w:val="28"/>
        </w:rPr>
        <w:t>
      1) объем производства товара (с указанием единицы измерения) в</w:t>
      </w:r>
      <w:r>
        <w:br/>
      </w:r>
      <w:r>
        <w:rPr>
          <w:rFonts w:ascii="Times New Roman"/>
          <w:b w:val="false"/>
          <w:i w:val="false"/>
          <w:color w:val="000000"/>
          <w:sz w:val="28"/>
        </w:rPr>
        <w:t>
натуральном и стоимостном выражениях;</w:t>
      </w:r>
      <w:r>
        <w:br/>
      </w:r>
      <w:r>
        <w:rPr>
          <w:rFonts w:ascii="Times New Roman"/>
          <w:b w:val="false"/>
          <w:i w:val="false"/>
          <w:color w:val="000000"/>
          <w:sz w:val="28"/>
        </w:rPr>
        <w:t>
      2) объем реализации товара (с указанием единицы измерения) в</w:t>
      </w:r>
      <w:r>
        <w:br/>
      </w:r>
      <w:r>
        <w:rPr>
          <w:rFonts w:ascii="Times New Roman"/>
          <w:b w:val="false"/>
          <w:i w:val="false"/>
          <w:color w:val="000000"/>
          <w:sz w:val="28"/>
        </w:rPr>
        <w:t>
натуральном и стоимостном выражениях, в том числе на экспорт (с</w:t>
      </w:r>
      <w:r>
        <w:br/>
      </w:r>
      <w:r>
        <w:rPr>
          <w:rFonts w:ascii="Times New Roman"/>
          <w:b w:val="false"/>
          <w:i w:val="false"/>
          <w:color w:val="000000"/>
          <w:sz w:val="28"/>
        </w:rPr>
        <w:t>
указанием страны);</w:t>
      </w:r>
      <w:r>
        <w:br/>
      </w:r>
      <w:r>
        <w:rPr>
          <w:rFonts w:ascii="Times New Roman"/>
          <w:b w:val="false"/>
          <w:i w:val="false"/>
          <w:color w:val="000000"/>
          <w:sz w:val="28"/>
        </w:rPr>
        <w:t>
      3) усредненная структура себестоимости готового продукта</w:t>
      </w:r>
      <w:r>
        <w:br/>
      </w:r>
      <w:r>
        <w:rPr>
          <w:rFonts w:ascii="Times New Roman"/>
          <w:b w:val="false"/>
          <w:i w:val="false"/>
          <w:color w:val="000000"/>
          <w:sz w:val="28"/>
        </w:rPr>
        <w:t>
(готового изделия) с указанием доли стоимости импортируемого сырья;</w:t>
      </w:r>
      <w:r>
        <w:br/>
      </w:r>
      <w:r>
        <w:rPr>
          <w:rFonts w:ascii="Times New Roman"/>
          <w:b w:val="false"/>
          <w:i w:val="false"/>
          <w:color w:val="000000"/>
          <w:sz w:val="28"/>
        </w:rPr>
        <w:t>
      4) загрузка мощностей предприятия-заявителя, %;</w:t>
      </w:r>
      <w:r>
        <w:br/>
      </w:r>
      <w:r>
        <w:rPr>
          <w:rFonts w:ascii="Times New Roman"/>
          <w:b w:val="false"/>
          <w:i w:val="false"/>
          <w:color w:val="000000"/>
          <w:sz w:val="28"/>
        </w:rPr>
        <w:t>
      5) рентабельность производства предприятия-заявителя, %;</w:t>
      </w:r>
      <w:r>
        <w:br/>
      </w:r>
      <w:r>
        <w:rPr>
          <w:rFonts w:ascii="Times New Roman"/>
          <w:b w:val="false"/>
          <w:i w:val="false"/>
          <w:color w:val="000000"/>
          <w:sz w:val="28"/>
        </w:rPr>
        <w:t>
      6) прибыль/убытки предприятия-заявителя, тыс. тенге;</w:t>
      </w:r>
      <w:r>
        <w:br/>
      </w:r>
      <w:r>
        <w:rPr>
          <w:rFonts w:ascii="Times New Roman"/>
          <w:b w:val="false"/>
          <w:i w:val="false"/>
          <w:color w:val="000000"/>
          <w:sz w:val="28"/>
        </w:rPr>
        <w:t>
      7) число занятых (трудящихся) на предприятии-заявителе (в</w:t>
      </w:r>
      <w:r>
        <w:br/>
      </w:r>
      <w:r>
        <w:rPr>
          <w:rFonts w:ascii="Times New Roman"/>
          <w:b w:val="false"/>
          <w:i w:val="false"/>
          <w:color w:val="000000"/>
          <w:sz w:val="28"/>
        </w:rPr>
        <w:t>
отрасли);</w:t>
      </w:r>
      <w:r>
        <w:br/>
      </w:r>
      <w:r>
        <w:rPr>
          <w:rFonts w:ascii="Times New Roman"/>
          <w:b w:val="false"/>
          <w:i w:val="false"/>
          <w:color w:val="000000"/>
          <w:sz w:val="28"/>
        </w:rPr>
        <w:t>
      8) сумма налогов, перечисленных в государственный бюджет</w:t>
      </w:r>
      <w:r>
        <w:br/>
      </w:r>
      <w:r>
        <w:rPr>
          <w:rFonts w:ascii="Times New Roman"/>
          <w:b w:val="false"/>
          <w:i w:val="false"/>
          <w:color w:val="000000"/>
          <w:sz w:val="28"/>
        </w:rPr>
        <w:t>
предприятием-заявителем, в том числе НДС, корпоративный подоходный</w:t>
      </w:r>
      <w:r>
        <w:br/>
      </w:r>
      <w:r>
        <w:rPr>
          <w:rFonts w:ascii="Times New Roman"/>
          <w:b w:val="false"/>
          <w:i w:val="false"/>
          <w:color w:val="000000"/>
          <w:sz w:val="28"/>
        </w:rPr>
        <w:t>
налог;</w:t>
      </w:r>
      <w:r>
        <w:br/>
      </w:r>
      <w:r>
        <w:rPr>
          <w:rFonts w:ascii="Times New Roman"/>
          <w:b w:val="false"/>
          <w:i w:val="false"/>
          <w:color w:val="000000"/>
          <w:sz w:val="28"/>
        </w:rPr>
        <w:t>
      9) затраты при импорте: таможенная стоимость, таможенная</w:t>
      </w:r>
      <w:r>
        <w:br/>
      </w:r>
      <w:r>
        <w:rPr>
          <w:rFonts w:ascii="Times New Roman"/>
          <w:b w:val="false"/>
          <w:i w:val="false"/>
          <w:color w:val="000000"/>
          <w:sz w:val="28"/>
        </w:rPr>
        <w:t>
пошлина, таможенный сбор, акцизы, НДС на готовый продукт и на</w:t>
      </w:r>
      <w:r>
        <w:br/>
      </w:r>
      <w:r>
        <w:rPr>
          <w:rFonts w:ascii="Times New Roman"/>
          <w:b w:val="false"/>
          <w:i w:val="false"/>
          <w:color w:val="000000"/>
          <w:sz w:val="28"/>
        </w:rPr>
        <w:t>
импортированное сырье;</w:t>
      </w:r>
      <w:r>
        <w:br/>
      </w:r>
      <w:r>
        <w:rPr>
          <w:rFonts w:ascii="Times New Roman"/>
          <w:b w:val="false"/>
          <w:i w:val="false"/>
          <w:color w:val="000000"/>
          <w:sz w:val="28"/>
        </w:rPr>
        <w:t>
      10) усредненные транспортные расходы (от пункта импорта до</w:t>
      </w:r>
      <w:r>
        <w:br/>
      </w:r>
      <w:r>
        <w:rPr>
          <w:rFonts w:ascii="Times New Roman"/>
          <w:b w:val="false"/>
          <w:i w:val="false"/>
          <w:color w:val="000000"/>
          <w:sz w:val="28"/>
        </w:rPr>
        <w:t>
потребителя, от пункта производства внутри страны до потребителя);</w:t>
      </w:r>
      <w:r>
        <w:br/>
      </w:r>
      <w:r>
        <w:rPr>
          <w:rFonts w:ascii="Times New Roman"/>
          <w:b w:val="false"/>
          <w:i w:val="false"/>
          <w:color w:val="000000"/>
          <w:sz w:val="28"/>
        </w:rPr>
        <w:t>
      11) цена на аналогичные товары (сырье), импортируемые из других</w:t>
      </w:r>
      <w:r>
        <w:br/>
      </w:r>
      <w:r>
        <w:rPr>
          <w:rFonts w:ascii="Times New Roman"/>
          <w:b w:val="false"/>
          <w:i w:val="false"/>
          <w:color w:val="000000"/>
          <w:sz w:val="28"/>
        </w:rPr>
        <w:t>
стран и цена данного товара на внутреннем рынке, а также объемы</w:t>
      </w:r>
      <w:r>
        <w:br/>
      </w:r>
      <w:r>
        <w:rPr>
          <w:rFonts w:ascii="Times New Roman"/>
          <w:b w:val="false"/>
          <w:i w:val="false"/>
          <w:color w:val="000000"/>
          <w:sz w:val="28"/>
        </w:rPr>
        <w:t>
импорта и наименование страны-импортера;</w:t>
      </w:r>
      <w:r>
        <w:br/>
      </w:r>
      <w:r>
        <w:rPr>
          <w:rFonts w:ascii="Times New Roman"/>
          <w:b w:val="false"/>
          <w:i w:val="false"/>
          <w:color w:val="000000"/>
          <w:sz w:val="28"/>
        </w:rPr>
        <w:t>
      12) дополнительные сведения, имеющие отношение к</w:t>
      </w:r>
      <w:r>
        <w:br/>
      </w:r>
      <w:r>
        <w:rPr>
          <w:rFonts w:ascii="Times New Roman"/>
          <w:b w:val="false"/>
          <w:i w:val="false"/>
          <w:color w:val="000000"/>
          <w:sz w:val="28"/>
        </w:rPr>
        <w:t>
рассматриваемой проблеме, обосновывающие целесообразность пересмотра.</w:t>
      </w:r>
    </w:p>
    <w:bookmarkStart w:name="z14" w:id="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июня 2010 года № 520  </w:t>
      </w:r>
    </w:p>
    <w:bookmarkEnd w:id="9"/>
    <w:bookmarkStart w:name="z30" w:id="10"/>
    <w:p>
      <w:pPr>
        <w:spacing w:after="0"/>
        <w:ind w:left="0"/>
        <w:jc w:val="both"/>
      </w:pPr>
      <w:r>
        <w:rPr>
          <w:rFonts w:ascii="Times New Roman"/>
          <w:b w:val="false"/>
          <w:i w:val="false"/>
          <w:color w:val="000000"/>
          <w:sz w:val="28"/>
        </w:rPr>
        <w:t>
                                </w:t>
      </w:r>
      <w:r>
        <w:rPr>
          <w:rFonts w:ascii="Times New Roman"/>
          <w:b/>
          <w:i w:val="false"/>
          <w:color w:val="000000"/>
          <w:sz w:val="28"/>
        </w:rPr>
        <w:t>Заявка</w:t>
      </w:r>
      <w:r>
        <w:br/>
      </w:r>
      <w:r>
        <w:rPr>
          <w:rFonts w:ascii="Times New Roman"/>
          <w:b w:val="false"/>
          <w:i w:val="false"/>
          <w:color w:val="000000"/>
          <w:sz w:val="28"/>
        </w:rPr>
        <w:t>
          </w:t>
      </w:r>
      <w:r>
        <w:rPr>
          <w:rFonts w:ascii="Times New Roman"/>
          <w:b/>
          <w:i w:val="false"/>
          <w:color w:val="000000"/>
          <w:sz w:val="28"/>
        </w:rPr>
        <w:t>на пересмотр ставок вывозных таможенных пошлин</w:t>
      </w:r>
    </w:p>
    <w:bookmarkEnd w:id="10"/>
    <w:p>
      <w:pPr>
        <w:spacing w:after="0"/>
        <w:ind w:left="0"/>
        <w:jc w:val="both"/>
      </w:pPr>
      <w:r>
        <w:rPr>
          <w:rFonts w:ascii="Times New Roman"/>
          <w:b w:val="false"/>
          <w:i w:val="false"/>
          <w:color w:val="000000"/>
          <w:sz w:val="28"/>
        </w:rPr>
        <w:t>      Заявитель _____________________________________________________</w:t>
      </w:r>
      <w:r>
        <w:br/>
      </w:r>
      <w:r>
        <w:rPr>
          <w:rFonts w:ascii="Times New Roman"/>
          <w:b w:val="false"/>
          <w:i w:val="false"/>
          <w:color w:val="000000"/>
          <w:sz w:val="28"/>
        </w:rPr>
        <w:t>
      Адрес _________________________________________________________</w:t>
      </w:r>
      <w:r>
        <w:br/>
      </w:r>
      <w:r>
        <w:rPr>
          <w:rFonts w:ascii="Times New Roman"/>
          <w:b w:val="false"/>
          <w:i w:val="false"/>
          <w:color w:val="000000"/>
          <w:sz w:val="28"/>
        </w:rPr>
        <w:t>
      Телефон, факс, E-mail _________________________________________</w:t>
      </w:r>
      <w:r>
        <w:br/>
      </w:r>
      <w:r>
        <w:rPr>
          <w:rFonts w:ascii="Times New Roman"/>
          <w:b w:val="false"/>
          <w:i w:val="false"/>
          <w:color w:val="000000"/>
          <w:sz w:val="28"/>
        </w:rPr>
        <w:t>
      Директор (руководитель) _______________________________________</w:t>
      </w:r>
      <w:r>
        <w:br/>
      </w:r>
      <w:r>
        <w:rPr>
          <w:rFonts w:ascii="Times New Roman"/>
          <w:b w:val="false"/>
          <w:i w:val="false"/>
          <w:color w:val="000000"/>
          <w:sz w:val="28"/>
        </w:rPr>
        <w:t>
      Место регистрации _____________________________________________</w:t>
      </w:r>
    </w:p>
    <w:p>
      <w:pPr>
        <w:spacing w:after="0"/>
        <w:ind w:left="0"/>
        <w:jc w:val="both"/>
      </w:pPr>
      <w:r>
        <w:rPr>
          <w:rFonts w:ascii="Times New Roman"/>
          <w:b w:val="false"/>
          <w:i w:val="false"/>
          <w:color w:val="000000"/>
          <w:sz w:val="28"/>
        </w:rPr>
        <w:t>      Настоящая информация является наиболее полной и подготовлена с</w:t>
      </w:r>
      <w:r>
        <w:br/>
      </w:r>
      <w:r>
        <w:rPr>
          <w:rFonts w:ascii="Times New Roman"/>
          <w:b w:val="false"/>
          <w:i w:val="false"/>
          <w:color w:val="000000"/>
          <w:sz w:val="28"/>
        </w:rPr>
        <w:t>
использованием всех доступных в настоящее время данных. Она может</w:t>
      </w:r>
      <w:r>
        <w:br/>
      </w:r>
      <w:r>
        <w:rPr>
          <w:rFonts w:ascii="Times New Roman"/>
          <w:b w:val="false"/>
          <w:i w:val="false"/>
          <w:color w:val="000000"/>
          <w:sz w:val="28"/>
        </w:rPr>
        <w:t>
быть проверена любыми доступными способами.</w:t>
      </w:r>
    </w:p>
    <w:p>
      <w:pPr>
        <w:spacing w:after="0"/>
        <w:ind w:left="0"/>
        <w:jc w:val="both"/>
      </w:pPr>
      <w:r>
        <w:rPr>
          <w:rFonts w:ascii="Times New Roman"/>
          <w:b w:val="false"/>
          <w:i w:val="false"/>
          <w:color w:val="000000"/>
          <w:sz w:val="28"/>
        </w:rPr>
        <w:t>      Я заверяю правильность представления данных.</w:t>
      </w:r>
    </w:p>
    <w:p>
      <w:pPr>
        <w:spacing w:after="0"/>
        <w:ind w:left="0"/>
        <w:jc w:val="both"/>
      </w:pPr>
      <w:r>
        <w:rPr>
          <w:rFonts w:ascii="Times New Roman"/>
          <w:b w:val="false"/>
          <w:i w:val="false"/>
          <w:color w:val="000000"/>
          <w:sz w:val="28"/>
        </w:rPr>
        <w:t>      Руководитель предприятия ___________________   _____________</w:t>
      </w:r>
      <w:r>
        <w:br/>
      </w:r>
      <w:r>
        <w:rPr>
          <w:rFonts w:ascii="Times New Roman"/>
          <w:b w:val="false"/>
          <w:i w:val="false"/>
          <w:color w:val="000000"/>
          <w:sz w:val="28"/>
        </w:rPr>
        <w:t>
            (ведомства)              подпись             дата</w:t>
      </w:r>
      <w:r>
        <w:br/>
      </w:r>
      <w:r>
        <w:rPr>
          <w:rFonts w:ascii="Times New Roman"/>
          <w:b w:val="false"/>
          <w:i w:val="false"/>
          <w:color w:val="000000"/>
          <w:sz w:val="28"/>
        </w:rPr>
        <w:t>
                                                               Печать</w:t>
      </w:r>
    </w:p>
    <w:p>
      <w:pPr>
        <w:spacing w:after="0"/>
        <w:ind w:left="0"/>
        <w:jc w:val="both"/>
      </w:pPr>
      <w:r>
        <w:rPr>
          <w:rFonts w:ascii="Times New Roman"/>
          <w:b w:val="false"/>
          <w:i w:val="false"/>
          <w:color w:val="000000"/>
          <w:sz w:val="28"/>
        </w:rPr>
        <w:t>      Главный бухгалтер        ___________________   _____________</w:t>
      </w:r>
      <w:r>
        <w:br/>
      </w:r>
      <w:r>
        <w:rPr>
          <w:rFonts w:ascii="Times New Roman"/>
          <w:b w:val="false"/>
          <w:i w:val="false"/>
          <w:color w:val="000000"/>
          <w:sz w:val="28"/>
        </w:rPr>
        <w:t>
                                     подпись             дата</w:t>
      </w:r>
    </w:p>
    <w:p>
      <w:pPr>
        <w:spacing w:after="0"/>
        <w:ind w:left="0"/>
        <w:jc w:val="both"/>
      </w:pPr>
      <w:r>
        <w:rPr>
          <w:rFonts w:ascii="Times New Roman"/>
          <w:b w:val="false"/>
          <w:i w:val="false"/>
          <w:color w:val="000000"/>
          <w:sz w:val="28"/>
        </w:rPr>
        <w:t>      К заявке приложить следующую информацию:</w:t>
      </w:r>
      <w:r>
        <w:br/>
      </w:r>
      <w:r>
        <w:rPr>
          <w:rFonts w:ascii="Times New Roman"/>
          <w:b w:val="false"/>
          <w:i w:val="false"/>
          <w:color w:val="000000"/>
          <w:sz w:val="28"/>
        </w:rPr>
        <w:t>
      Наименование товара: __________________________________________</w:t>
      </w:r>
      <w:r>
        <w:br/>
      </w:r>
      <w:r>
        <w:rPr>
          <w:rFonts w:ascii="Times New Roman"/>
          <w:b w:val="false"/>
          <w:i w:val="false"/>
          <w:color w:val="000000"/>
          <w:sz w:val="28"/>
        </w:rPr>
        <w:t>
      Код по ТН ВЭД: ________________________________________________</w:t>
      </w:r>
      <w:r>
        <w:br/>
      </w:r>
      <w:r>
        <w:rPr>
          <w:rFonts w:ascii="Times New Roman"/>
          <w:b w:val="false"/>
          <w:i w:val="false"/>
          <w:color w:val="000000"/>
          <w:sz w:val="28"/>
        </w:rPr>
        <w:t>
      Действующая ставка таможенной пошлины: ________________________</w:t>
      </w:r>
      <w:r>
        <w:br/>
      </w:r>
      <w:r>
        <w:rPr>
          <w:rFonts w:ascii="Times New Roman"/>
          <w:b w:val="false"/>
          <w:i w:val="false"/>
          <w:color w:val="000000"/>
          <w:sz w:val="28"/>
        </w:rPr>
        <w:t>
      Предлагаемая ставка таможенной пошлины: _______________________</w:t>
      </w:r>
    </w:p>
    <w:p>
      <w:pPr>
        <w:spacing w:after="0"/>
        <w:ind w:left="0"/>
        <w:jc w:val="both"/>
      </w:pPr>
      <w:r>
        <w:rPr>
          <w:rFonts w:ascii="Times New Roman"/>
          <w:b w:val="false"/>
          <w:i w:val="false"/>
          <w:color w:val="000000"/>
          <w:sz w:val="28"/>
        </w:rPr>
        <w:t>      Укажите следующие данные общего характера за предшествующие три</w:t>
      </w:r>
      <w:r>
        <w:br/>
      </w:r>
      <w:r>
        <w:rPr>
          <w:rFonts w:ascii="Times New Roman"/>
          <w:b w:val="false"/>
          <w:i w:val="false"/>
          <w:color w:val="000000"/>
          <w:sz w:val="28"/>
        </w:rPr>
        <w:t>
года:</w:t>
      </w:r>
      <w:r>
        <w:br/>
      </w:r>
      <w:r>
        <w:rPr>
          <w:rFonts w:ascii="Times New Roman"/>
          <w:b w:val="false"/>
          <w:i w:val="false"/>
          <w:color w:val="000000"/>
          <w:sz w:val="28"/>
        </w:rPr>
        <w:t>
      1) объем производства товара (с указанием единицы измерения) в</w:t>
      </w:r>
      <w:r>
        <w:br/>
      </w:r>
      <w:r>
        <w:rPr>
          <w:rFonts w:ascii="Times New Roman"/>
          <w:b w:val="false"/>
          <w:i w:val="false"/>
          <w:color w:val="000000"/>
          <w:sz w:val="28"/>
        </w:rPr>
        <w:t>
натуральном и стоимостном выражениях;</w:t>
      </w:r>
      <w:r>
        <w:br/>
      </w:r>
      <w:r>
        <w:rPr>
          <w:rFonts w:ascii="Times New Roman"/>
          <w:b w:val="false"/>
          <w:i w:val="false"/>
          <w:color w:val="000000"/>
          <w:sz w:val="28"/>
        </w:rPr>
        <w:t>
      2) объем реализации товара (с указанием единицы измерения) в</w:t>
      </w:r>
      <w:r>
        <w:br/>
      </w:r>
      <w:r>
        <w:rPr>
          <w:rFonts w:ascii="Times New Roman"/>
          <w:b w:val="false"/>
          <w:i w:val="false"/>
          <w:color w:val="000000"/>
          <w:sz w:val="28"/>
        </w:rPr>
        <w:t>
натуральном и стоимостном выражениях, в том числе на экспорт (с</w:t>
      </w:r>
      <w:r>
        <w:br/>
      </w:r>
      <w:r>
        <w:rPr>
          <w:rFonts w:ascii="Times New Roman"/>
          <w:b w:val="false"/>
          <w:i w:val="false"/>
          <w:color w:val="000000"/>
          <w:sz w:val="28"/>
        </w:rPr>
        <w:t>
указанием страны);</w:t>
      </w:r>
      <w:r>
        <w:br/>
      </w:r>
      <w:r>
        <w:rPr>
          <w:rFonts w:ascii="Times New Roman"/>
          <w:b w:val="false"/>
          <w:i w:val="false"/>
          <w:color w:val="000000"/>
          <w:sz w:val="28"/>
        </w:rPr>
        <w:t>
      3) загрузка мощностей предприятия-заявителя, %;</w:t>
      </w:r>
      <w:r>
        <w:br/>
      </w:r>
      <w:r>
        <w:rPr>
          <w:rFonts w:ascii="Times New Roman"/>
          <w:b w:val="false"/>
          <w:i w:val="false"/>
          <w:color w:val="000000"/>
          <w:sz w:val="28"/>
        </w:rPr>
        <w:t>
      4) рентабельность производства предприятия-заявителя, %;</w:t>
      </w:r>
      <w:r>
        <w:br/>
      </w:r>
      <w:r>
        <w:rPr>
          <w:rFonts w:ascii="Times New Roman"/>
          <w:b w:val="false"/>
          <w:i w:val="false"/>
          <w:color w:val="000000"/>
          <w:sz w:val="28"/>
        </w:rPr>
        <w:t>
      5) прибыль/убытки предприятия-заявителя, тыс. тенге;</w:t>
      </w:r>
      <w:r>
        <w:br/>
      </w:r>
      <w:r>
        <w:rPr>
          <w:rFonts w:ascii="Times New Roman"/>
          <w:b w:val="false"/>
          <w:i w:val="false"/>
          <w:color w:val="000000"/>
          <w:sz w:val="28"/>
        </w:rPr>
        <w:t>
      6) число занятых (трудящихся) на предприятии-заявителе (в</w:t>
      </w:r>
      <w:r>
        <w:br/>
      </w:r>
      <w:r>
        <w:rPr>
          <w:rFonts w:ascii="Times New Roman"/>
          <w:b w:val="false"/>
          <w:i w:val="false"/>
          <w:color w:val="000000"/>
          <w:sz w:val="28"/>
        </w:rPr>
        <w:t>
отрасли);</w:t>
      </w:r>
      <w:r>
        <w:br/>
      </w:r>
      <w:r>
        <w:rPr>
          <w:rFonts w:ascii="Times New Roman"/>
          <w:b w:val="false"/>
          <w:i w:val="false"/>
          <w:color w:val="000000"/>
          <w:sz w:val="28"/>
        </w:rPr>
        <w:t>
      7) сумма налогов, перечисленных в государственный бюджет</w:t>
      </w:r>
      <w:r>
        <w:br/>
      </w:r>
      <w:r>
        <w:rPr>
          <w:rFonts w:ascii="Times New Roman"/>
          <w:b w:val="false"/>
          <w:i w:val="false"/>
          <w:color w:val="000000"/>
          <w:sz w:val="28"/>
        </w:rPr>
        <w:t>
предприятием-заявителем, в том числе НДС, корпоративный подоходный</w:t>
      </w:r>
      <w:r>
        <w:br/>
      </w:r>
      <w:r>
        <w:rPr>
          <w:rFonts w:ascii="Times New Roman"/>
          <w:b w:val="false"/>
          <w:i w:val="false"/>
          <w:color w:val="000000"/>
          <w:sz w:val="28"/>
        </w:rPr>
        <w:t>
налог;</w:t>
      </w:r>
      <w:r>
        <w:br/>
      </w:r>
      <w:r>
        <w:rPr>
          <w:rFonts w:ascii="Times New Roman"/>
          <w:b w:val="false"/>
          <w:i w:val="false"/>
          <w:color w:val="000000"/>
          <w:sz w:val="28"/>
        </w:rPr>
        <w:t>
      8) дополнительные сведения, имеющие отношение к рассматриваемой</w:t>
      </w:r>
      <w:r>
        <w:br/>
      </w:r>
      <w:r>
        <w:rPr>
          <w:rFonts w:ascii="Times New Roman"/>
          <w:b w:val="false"/>
          <w:i w:val="false"/>
          <w:color w:val="000000"/>
          <w:sz w:val="28"/>
        </w:rPr>
        <w:t>
проблеме, обосновывающие целесообразность пересмотра.</w:t>
      </w:r>
    </w:p>
    <w:bookmarkStart w:name="z41" w:id="11"/>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июня 2010 года № 520  </w:t>
      </w:r>
    </w:p>
    <w:bookmarkEnd w:id="11"/>
    <w:bookmarkStart w:name="z42" w:id="12"/>
    <w:p>
      <w:pPr>
        <w:spacing w:after="0"/>
        <w:ind w:left="0"/>
        <w:jc w:val="both"/>
      </w:pPr>
      <w:r>
        <w:rPr>
          <w:rFonts w:ascii="Times New Roman"/>
          <w:b w:val="false"/>
          <w:i w:val="false"/>
          <w:color w:val="000000"/>
          <w:sz w:val="28"/>
        </w:rPr>
        <w:t>
</w:t>
      </w:r>
      <w:r>
        <w:rPr>
          <w:rFonts w:ascii="Times New Roman"/>
          <w:b/>
          <w:i w:val="false"/>
          <w:color w:val="000000"/>
          <w:sz w:val="28"/>
        </w:rPr>
        <w:t>      Результаты мониторинга цен на нефть за ___ месяц 201 __ года</w:t>
      </w:r>
    </w:p>
    <w:bookmarkEnd w:id="12"/>
    <w:p>
      <w:pPr>
        <w:spacing w:after="0"/>
        <w:ind w:left="0"/>
        <w:jc w:val="both"/>
      </w:pPr>
      <w:r>
        <w:rPr>
          <w:rFonts w:ascii="Times New Roman"/>
          <w:b w:val="false"/>
          <w:i w:val="false"/>
          <w:color w:val="ff0000"/>
          <w:sz w:val="28"/>
        </w:rPr>
        <w:t xml:space="preserve">      Сноска. Постановление дополнено приложением 2-1 в соответствии с постановлением Правительства РК от 31.12.2013 </w:t>
      </w:r>
      <w:r>
        <w:rPr>
          <w:rFonts w:ascii="Times New Roman"/>
          <w:b w:val="false"/>
          <w:i w:val="false"/>
          <w:color w:val="ff0000"/>
          <w:sz w:val="28"/>
        </w:rPr>
        <w:t>№ 1598</w:t>
      </w:r>
      <w:r>
        <w:rPr>
          <w:rFonts w:ascii="Times New Roman"/>
          <w:b w:val="false"/>
          <w:i w:val="false"/>
          <w:color w:val="ff0000"/>
          <w:sz w:val="28"/>
        </w:rPr>
        <w:t> (вводится в действие по истечении десяти календарных дней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1144"/>
        <w:gridCol w:w="1429"/>
        <w:gridCol w:w="2240"/>
        <w:gridCol w:w="1165"/>
        <w:gridCol w:w="1321"/>
        <w:gridCol w:w="2262"/>
        <w:gridCol w:w="3740"/>
      </w:tblGrid>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URALS (MED) ($/баррель)</w:t>
            </w:r>
          </w:p>
        </w:tc>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ю</w:t>
            </w:r>
            <w:r>
              <w:rPr>
                <w:rFonts w:ascii="Times New Roman"/>
                <w:b w:val="false"/>
                <w:i w:val="false"/>
                <w:color w:val="000000"/>
                <w:sz w:val="20"/>
              </w:rPr>
              <w:t xml:space="preserve"> (среднее значение URALS (MED)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BRENT (DTD) ($/баррель)</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б</w:t>
            </w:r>
            <w:r>
              <w:rPr>
                <w:rFonts w:ascii="Times New Roman"/>
                <w:b w:val="false"/>
                <w:i w:val="false"/>
                <w:color w:val="000000"/>
                <w:sz w:val="20"/>
              </w:rPr>
              <w:t xml:space="preserve"> (среднее значение BRENT (DTD)</w:t>
            </w:r>
          </w:p>
        </w:tc>
        <w:tc>
          <w:tcPr>
            <w:tcW w:w="3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(среднее значение BRENT (DTD) URALS (MED)</w:t>
            </w:r>
          </w:p>
        </w:tc>
      </w:tr>
      <w:tr>
        <w:trPr>
          <w:trHeight w:val="30" w:hRule="atLeast"/>
        </w:trPr>
        <w:tc>
          <w:tcPr>
            <w:tcW w:w="0" w:type="auto"/>
            <w:vMerge/>
            <w:tcBorders>
              <w:top w:val="nil"/>
              <w:left w:val="single" w:color="cfcfcf" w:sz="5"/>
              <w:bottom w:val="single" w:color="cfcfcf" w:sz="5"/>
              <w:right w:val="single" w:color="cfcfcf" w:sz="5"/>
            </w:tcBorders>
          </w:tcP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min</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max</w:t>
            </w: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min</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max</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Рыночная цена реализуемой сырой нефти определяется как среднеарифметическое значение ежедневных котировок «URALS (MED)», BRENT (DTD);</w:t>
      </w:r>
      <w:r>
        <w:br/>
      </w:r>
      <w:r>
        <w:rPr>
          <w:rFonts w:ascii="Times New Roman"/>
          <w:b w:val="false"/>
          <w:i w:val="false"/>
          <w:color w:val="000000"/>
          <w:sz w:val="28"/>
        </w:rPr>
        <w:t>
      URALS (MED) «min» минимальная рыночная цена «URALS (MED)» за день на бирже;</w:t>
      </w:r>
      <w:r>
        <w:br/>
      </w:r>
      <w:r>
        <w:rPr>
          <w:rFonts w:ascii="Times New Roman"/>
          <w:b w:val="false"/>
          <w:i w:val="false"/>
          <w:color w:val="000000"/>
          <w:sz w:val="28"/>
        </w:rPr>
        <w:t>
      URALS (MED) «max» максимальная рыночная цена «URALS (MED)» за день на бирже;</w:t>
      </w:r>
      <w:r>
        <w:br/>
      </w:r>
      <w:r>
        <w:rPr>
          <w:rFonts w:ascii="Times New Roman"/>
          <w:b w:val="false"/>
          <w:i w:val="false"/>
          <w:color w:val="000000"/>
          <w:sz w:val="28"/>
        </w:rPr>
        <w:t>
      BRENT (DTD) «min» минимальная рыночная цена «BRENT (DTD)» за день на бирже;</w:t>
      </w:r>
      <w:r>
        <w:br/>
      </w:r>
      <w:r>
        <w:rPr>
          <w:rFonts w:ascii="Times New Roman"/>
          <w:b w:val="false"/>
          <w:i w:val="false"/>
          <w:color w:val="000000"/>
          <w:sz w:val="28"/>
        </w:rPr>
        <w:t>
      BRENT (DTD) «max» максимальная рыночная цена «BRENT (DTD)» за день на бирже;</w:t>
      </w:r>
    </w:p>
    <w:p>
      <w:pPr>
        <w:spacing w:after="0"/>
        <w:ind w:left="0"/>
        <w:jc w:val="both"/>
      </w:pPr>
      <w:r>
        <w:rPr>
          <w:rFonts w:ascii="Times New Roman"/>
          <w:b w:val="false"/>
          <w:i w:val="false"/>
          <w:color w:val="000000"/>
          <w:sz w:val="28"/>
        </w:rPr>
        <w:t>                              С = (С</w:t>
      </w:r>
      <w:r>
        <w:rPr>
          <w:rFonts w:ascii="Times New Roman"/>
          <w:b w:val="false"/>
          <w:i w:val="false"/>
          <w:color w:val="000000"/>
          <w:vertAlign w:val="subscript"/>
        </w:rPr>
        <w:t>ю</w:t>
      </w:r>
      <w:r>
        <w:rPr>
          <w:rFonts w:ascii="Times New Roman"/>
          <w:b w:val="false"/>
          <w:i w:val="false"/>
          <w:color w:val="000000"/>
          <w:sz w:val="28"/>
        </w:rPr>
        <w:t xml:space="preserve"> + С</w:t>
      </w:r>
      <w:r>
        <w:rPr>
          <w:rFonts w:ascii="Times New Roman"/>
          <w:b w:val="false"/>
          <w:i w:val="false"/>
          <w:color w:val="000000"/>
          <w:vertAlign w:val="subscript"/>
        </w:rPr>
        <w:t>б</w:t>
      </w:r>
      <w:r>
        <w:rPr>
          <w:rFonts w:ascii="Times New Roman"/>
          <w:b w:val="false"/>
          <w:i w:val="false"/>
          <w:color w:val="000000"/>
          <w:sz w:val="28"/>
        </w:rPr>
        <w:t>)/2 = долларов США,</w:t>
      </w:r>
      <w:r>
        <w:br/>
      </w:r>
      <w:r>
        <w:rPr>
          <w:rFonts w:ascii="Times New Roman"/>
          <w:b w:val="false"/>
          <w:i w:val="false"/>
          <w:color w:val="000000"/>
          <w:sz w:val="28"/>
        </w:rPr>
        <w:t>
      где,</w:t>
      </w:r>
      <w:r>
        <w:br/>
      </w:r>
      <w:r>
        <w:rPr>
          <w:rFonts w:ascii="Times New Roman"/>
          <w:b w:val="false"/>
          <w:i w:val="false"/>
          <w:color w:val="000000"/>
          <w:sz w:val="28"/>
        </w:rPr>
        <w:t>
      С – ежедневная среднеарифметическая рыночная цена сырой нефти;</w:t>
      </w:r>
      <w:r>
        <w:br/>
      </w:r>
      <w:r>
        <w:rPr>
          <w:rFonts w:ascii="Times New Roman"/>
          <w:b w:val="false"/>
          <w:i w:val="false"/>
          <w:color w:val="000000"/>
          <w:sz w:val="28"/>
        </w:rPr>
        <w:t>
      С</w:t>
      </w:r>
      <w:r>
        <w:rPr>
          <w:rFonts w:ascii="Times New Roman"/>
          <w:b w:val="false"/>
          <w:i w:val="false"/>
          <w:color w:val="000000"/>
          <w:vertAlign w:val="subscript"/>
        </w:rPr>
        <w:t>ю</w:t>
      </w:r>
      <w:r>
        <w:rPr>
          <w:rFonts w:ascii="Times New Roman"/>
          <w:b w:val="false"/>
          <w:i w:val="false"/>
          <w:color w:val="000000"/>
          <w:sz w:val="28"/>
        </w:rPr>
        <w:t>– ежедневная среднеарифметическая рыночная цена на бирже минимальных и максимальных значений URALS (MED) за день;</w:t>
      </w:r>
      <w:r>
        <w:br/>
      </w:r>
      <w:r>
        <w:rPr>
          <w:rFonts w:ascii="Times New Roman"/>
          <w:b w:val="false"/>
          <w:i w:val="false"/>
          <w:color w:val="000000"/>
          <w:sz w:val="28"/>
        </w:rPr>
        <w:t>
      С</w:t>
      </w:r>
      <w:r>
        <w:rPr>
          <w:rFonts w:ascii="Times New Roman"/>
          <w:b w:val="false"/>
          <w:i w:val="false"/>
          <w:color w:val="000000"/>
          <w:vertAlign w:val="subscript"/>
        </w:rPr>
        <w:t>б</w:t>
      </w:r>
      <w:r>
        <w:rPr>
          <w:rFonts w:ascii="Times New Roman"/>
          <w:b w:val="false"/>
          <w:i w:val="false"/>
          <w:color w:val="000000"/>
          <w:sz w:val="28"/>
        </w:rPr>
        <w:t>– ежедневная среднеарифметическая рыночная цена на бирже минимальных и максимальных значений BRENT (DTD) за день;</w:t>
      </w:r>
    </w:p>
    <w:p>
      <w:pPr>
        <w:spacing w:after="0"/>
        <w:ind w:left="0"/>
        <w:jc w:val="both"/>
      </w:pPr>
      <w:r>
        <w:rPr>
          <w:rFonts w:ascii="Times New Roman"/>
          <w:b w:val="false"/>
          <w:i w:val="false"/>
          <w:color w:val="000000"/>
          <w:sz w:val="28"/>
        </w:rPr>
        <w:t>                        Ц= (С + С</w:t>
      </w:r>
      <w:r>
        <w:rPr>
          <w:rFonts w:ascii="Times New Roman"/>
          <w:b w:val="false"/>
          <w:i w:val="false"/>
          <w:color w:val="000000"/>
          <w:vertAlign w:val="subscript"/>
        </w:rPr>
        <w:t>1</w:t>
      </w:r>
      <w:r>
        <w:rPr>
          <w:rFonts w:ascii="Times New Roman"/>
          <w:b w:val="false"/>
          <w:i w:val="false"/>
          <w:color w:val="000000"/>
          <w:sz w:val="28"/>
        </w:rPr>
        <w:t xml:space="preserve"> +...+ С</w:t>
      </w:r>
      <w:r>
        <w:rPr>
          <w:rFonts w:ascii="Times New Roman"/>
          <w:b w:val="false"/>
          <w:i w:val="false"/>
          <w:color w:val="000000"/>
          <w:vertAlign w:val="subscript"/>
        </w:rPr>
        <w:t>n</w:t>
      </w:r>
      <w:r>
        <w:rPr>
          <w:rFonts w:ascii="Times New Roman"/>
          <w:b w:val="false"/>
          <w:i w:val="false"/>
          <w:color w:val="000000"/>
          <w:sz w:val="28"/>
        </w:rPr>
        <w:t>)/n х 7,5 = ______ долларов США,</w:t>
      </w:r>
      <w:r>
        <w:br/>
      </w:r>
      <w:r>
        <w:rPr>
          <w:rFonts w:ascii="Times New Roman"/>
          <w:b w:val="false"/>
          <w:i w:val="false"/>
          <w:color w:val="000000"/>
          <w:sz w:val="28"/>
        </w:rPr>
        <w:t>
      где,</w:t>
      </w:r>
      <w:r>
        <w:br/>
      </w:r>
      <w:r>
        <w:rPr>
          <w:rFonts w:ascii="Times New Roman"/>
          <w:b w:val="false"/>
          <w:i w:val="false"/>
          <w:color w:val="000000"/>
          <w:sz w:val="28"/>
        </w:rPr>
        <w:t>
      Ц – средняя рыночная цена сырой нефти за период мониторинга (за тонну);</w:t>
      </w:r>
      <w:r>
        <w:br/>
      </w:r>
      <w:r>
        <w:rPr>
          <w:rFonts w:ascii="Times New Roman"/>
          <w:b w:val="false"/>
          <w:i w:val="false"/>
          <w:color w:val="000000"/>
          <w:sz w:val="28"/>
        </w:rPr>
        <w:t>
      С</w:t>
      </w:r>
      <w:r>
        <w:rPr>
          <w:rFonts w:ascii="Times New Roman"/>
          <w:b w:val="false"/>
          <w:i w:val="false"/>
          <w:color w:val="000000"/>
          <w:vertAlign w:val="subscript"/>
        </w:rPr>
        <w:t>n</w:t>
      </w:r>
      <w:r>
        <w:rPr>
          <w:rFonts w:ascii="Times New Roman"/>
          <w:b w:val="false"/>
          <w:i w:val="false"/>
          <w:color w:val="000000"/>
          <w:sz w:val="28"/>
        </w:rPr>
        <w:t xml:space="preserve"> – ежедневная среднеарифметическая рыночная цена сырой нефти в дни публикации таких котировок в течение периода мониторинга;</w:t>
      </w:r>
      <w:r>
        <w:br/>
      </w:r>
      <w:r>
        <w:rPr>
          <w:rFonts w:ascii="Times New Roman"/>
          <w:b w:val="false"/>
          <w:i w:val="false"/>
          <w:color w:val="000000"/>
          <w:sz w:val="28"/>
        </w:rPr>
        <w:t>
      n – количество дней публикации таких котировок в течение периода мониторинга;</w:t>
      </w:r>
      <w:r>
        <w:br/>
      </w:r>
      <w:r>
        <w:rPr>
          <w:rFonts w:ascii="Times New Roman"/>
          <w:b w:val="false"/>
          <w:i w:val="false"/>
          <w:color w:val="000000"/>
          <w:sz w:val="28"/>
        </w:rPr>
        <w:t>
      7,5 – коэффициент перевода из баррелей в тонну.</w:t>
      </w:r>
      <w:r>
        <w:br/>
      </w:r>
      <w:r>
        <w:rPr>
          <w:rFonts w:ascii="Times New Roman"/>
          <w:b w:val="false"/>
          <w:i w:val="false"/>
          <w:color w:val="000000"/>
          <w:sz w:val="28"/>
        </w:rPr>
        <w:t>
      За период мониторинга средняя рыночная цена на нефть за 1 (один) баррель составила ________ долларов США, за одну метрическую тонну ________ долларов США.</w:t>
      </w:r>
    </w:p>
    <w:bookmarkStart w:name="z15" w:id="1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июня 2010 года № 520  </w:t>
      </w:r>
    </w:p>
    <w:bookmarkEnd w:id="13"/>
    <w:bookmarkStart w:name="z16" w:id="14"/>
    <w:p>
      <w:pPr>
        <w:spacing w:after="0"/>
        <w:ind w:left="0"/>
        <w:jc w:val="left"/>
      </w:pPr>
      <w:r>
        <w:rPr>
          <w:rFonts w:ascii="Times New Roman"/>
          <w:b/>
          <w:i w:val="false"/>
          <w:color w:val="000000"/>
        </w:rPr>
        <w:t xml:space="preserve"> 
Перечень</w:t>
      </w:r>
      <w:r>
        <w:br/>
      </w:r>
      <w:r>
        <w:rPr>
          <w:rFonts w:ascii="Times New Roman"/>
          <w:b/>
          <w:i w:val="false"/>
          <w:color w:val="000000"/>
        </w:rPr>
        <w:t>
утративших силу некоторых решений</w:t>
      </w:r>
      <w:r>
        <w:br/>
      </w:r>
      <w:r>
        <w:rPr>
          <w:rFonts w:ascii="Times New Roman"/>
          <w:b/>
          <w:i w:val="false"/>
          <w:color w:val="000000"/>
        </w:rPr>
        <w:t>
Правительства Республики Казахстан</w:t>
      </w:r>
    </w:p>
    <w:bookmarkEnd w:id="14"/>
    <w:bookmarkStart w:name="z17" w:id="15"/>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декабря 2007 года № 1317 "О Таможенном тарифе и Товарной номенклатуре внешнеэкономической деятельности Республики Казахстан" (САПП Республики Казахстан, 2007 г., № 50, ст. 611).</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февраля 2008 года № 112 "О внесении дополнений и изменения в постановления Правительства Республики Казахстан от 14 августа 2006 года № 765 и 28 декабря 2007 года № 1317" (САПП Республики Казахстан, 2008 г., № 6, ст. 65).</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апреля 2008 года № 338 "О внесении дополнений и изменений в постановление Правительства Республики Казахстан от 28 декабря 2007 года № 1317" (САПП Республики Казахстан, 2008 г., № 20, ст. 184).</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мая 2008 года № 531 "О внесении изменения в постановление Правительства Республики Казахстан от 28 декабря 2007 года № 1317" (САПП Республики Казахстан, 2008 г., № 28, ст. 276).</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июня 2008 года № 654 "О внесении дополнений и изменения в постановление Правительства Республики Казахстан от 28 декабря 2007 года № 1317" (САПП Республики Казахстан, 2008 г., № 31, ст. 331).</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 декабря 2008 года № 1128 "О внесении дополнений и изменения в постановление Правительства Республики Казахстан от 28 декабря 2007 года № 1317" (САПП Республики Казахстан, 2008 г., № 45, ст. 516).</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мая 2009 года № 732 "О внесении изменений в постановление Правительства Республики Казахстан от 28 декабря 2007 года № 1317" (САПП Республики Казахстан, 2009 г., № 26, ст. 231).</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июня 2009 года № 987 "О внесении изменений в постановления Правительства Республики Казахстан от 28 декабря 2007 года № 1317 и от 15 мая 2009 года № 732" (САПП Республики Казахстан, 2009 г., № 31, ст. 291).</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