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7268" w14:textId="fa97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некоторых видов аккумуляторных батарей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экономического развития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начать разбирательство в отношении импорта следующих товаров, за исключением происходящих и ввозимых из Республики Беларусь 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аккумуляторы электрические, свинцовые, используемые для запуска поршневых двигателей, массой более 5 кг, работающие с жидким электролитом, классифицируемые кодом Товарной номенклатуры внешнеэкономической деятельности Таможенного союза 8507 10 920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аккумуляторы электрические, свинцовые, используемые для запуска поршневых двигателей, массой более 5 кг, классифицируемые кодом Товарной номенклатуры внешнеэкономической деятельности Республики Казахстан 8507 10 980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 законодательством порядке осуществлять лицензирование импорта товаров, за исключением происходящих и ввозимых из Республики Беларусь и Российской Федерации, указанных в подпункте 1)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иностранных дел Республики Казахстан уведомить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сообщества о начале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