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dbe8" w14:textId="225d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2010 года № 566.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опубликования, за исключением пунктов 9 и 10 Правил рыболовства, которые вводятся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2010 года № 566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2004 года № 1415 "Об утверждении Перечня должностных лиц уполномоченного и территориальных органов, осуществляющих государственный контроль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имеющих право на ношение форменной одежды (без погон)" (САПП Республики Казахстан, 2004 г., № 50, ст. 660):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территориальных органов" заменить словами "органа и территориальных подразделений";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"одежды" дополнить словами "со знаками различия";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уполномоченного и территориальных органов, осуществляющих государственный контроль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имеющих право на ношение форменной одежды (без погон),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территориальных органов" заменить словами "органа и территориальных подразделений";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"одежды" дополнить словами "со знаками различия";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"Уполномоченные и территориальные органы" заменить словами "Уполномоченный орган и территориальные подразделения";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"отделов, заместители начальников управлений" заменить словами "главные эксперты";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"Главные и ведущие специалисты" заменить словом "Эксперты";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5, 6, 7,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"территориальных органов" заменить словами "территориальных подразделений";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"соответствующей области" дополнить словом "(бассейна)".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1456 "Об утверждении Правил ведения рыбного хозяйства в Республике Казахстан" (САПП Республики Казахстан, 2004 г., № 51, ст. 679):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рыбного хозяйства в Республике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"водоемах (участках) прудах, водохранилищах и других водоемах (или их участках)" заменить словами "водоемах и (или) участках";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слова "органом" дополнить словами "и его территориальными подразделениями";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 после слов "озерно-товарного" дополнить слово "рыбоводного";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5 слова "рыбохозяйственными организациями" заменить словами "субъектами рыбного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5, пунктах 8, 12, 15 слова "водоемов (участков)", заменить словами "водоемов и (или)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Рыбные хозяйства по направлениям своей деятельности подразделяются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рыбопромышленное хозяйство - хозяйство, основой деятельности которого является изъятие рыбных ресурсов и других водных животных на рыбохозяйственных водоемах и (или) участках с последующей переработкой или реализацией;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рыбоводное хозяйство - хозяйство, создаваемое на водоемах, с целью выращивания товарной рыбы и (или) рыбопосадочного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рыбоводным хозяйствам относятся нерестово-выростные хозяйства, рыбопитомники, а также хозяйства, специализирующиеся на выращивании товарной продукции (в форме озерно-товарных, прудовых, садковых и других приспособленных хозяйств по искусственному выращиванию рыб, кормовых организмов и других водных животных).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Озерно-товарное рыбоводное хозяйство (далее - ОТРХ) - хозяйство, занимающееся улучшением рыбохозяйственного использования водоемов, путем полной или частичной замены в них ихтиофауны за счет отлова хозяйственно-малоценной рыбы, вселения, выращивания и последующего вылова в них ценных видов рыб.";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"договор на ведение рыбного хозяйства, заключаемый между уполномоченным органом и пользователем водоема и (или) участка, по типовой форме, утвержденной Министерством сельского хозяйства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 органом"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"Участки водоохранных полос предоставляются в пользование для ведения рыбного хозяйства местным исполнительным органом области по итогам конкурса в соответствии с законодательством Республики Казахстан в области охраны, воспроизводства и использования животного мира.";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9, 10 и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"рыбохозяйственными организациями" заменить словами "субъектами рыбного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слова "установки" дополнить словом "аншлагов,";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Пользование животным миром и аквакультура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Изъятие рыбных ресурсов и других водных животных осуществляется в соответствии с Правилами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Промысловое рыболовство осуществляется в соответствии с лимитами, утверждаемыми Правительством Республики Казахстан. Применяемые для промыслового рыболовства орудия рыболовства должны быть обозначены маркировочными знаками, согласованными с территориальными подразделениями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любительского (спортивного) рыболовства осуществляется пользователями, имеющими разрешения или путевки на пользование животным миром. Порядок выдачи путевок определяется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реализации путевок на любительское (спортивное) рыболовство должна быть общедоступной.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Отведение водоема под ОТРХ осуществляется по инициативе пользователя, за которым закреплен данный водоем при наличии биологического обоснования на проведение подготовительных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утвержденного плана ведения рыбного хозяйства, после проведения комплекса запланированных подготовительных работ, комиссией при областном исполнительном органе, который производил закрепление данного водоема за пользователем, составляется акт о завершении работ по переводу водоема на эксплуатацию в форме ОТРХ.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территориального подразделения уполномоченного органа, областного исполнительного органа, научной организации, разработавшей биологическое обоснование, уполномоченного органа в области использования и охраны водного фонда, водоснабжения, водоотведения, других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Правил рыболовства на ОТРХ не распространяется.";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6 "Внутрихозяйственное рыбоустройство"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Рыбохозяйственное устройство";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Рыбохозяйственное устройство - комплекс мероприятий по инвентаризации, паспортизации рыбохозяйственных водоемов и (или) участков, предварительная оценка рыбных ресурсов и других водных животных, производимых до закрепления рыбохозяйственных водоемов и (или) участков, а также разработка рыбоводно-мелиоративных, охранных и воспроизводственных мероприятий, на основании которых составляется план ведения рыбного хозяйства, ежегодная корректировка данных промыслового запаса рыбных ресурсов и других водных животных.";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16 и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"внутрихозяйственного рыбоустройства" заменить словами "рыбохозяйственного 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"рыбохозяйственной организацией" заменить словами "субъектом рыбного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"Внутрихозяйственное рыбоустройство" заменить словами "План ведения рыбного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"объемов изъятия" дополнить словами "на не замороопасных рыбохозяйственных водоемах";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"обоснований" заменить словом "обследований";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"спортивного" заменить словами "любительского (спортивного)";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20 слова "спортивно-любительское" заменить словами "любительское (спортивное)";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рыбного хозяйства в Республике Казахстан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1469 "Об утверждении Правил выдачи разрешений на пользование животным миром" (САПП Республики Казахстан, 2004 г., № 51, ст. 689):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пользование животным миром, утвержденные указанным постановлением,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№ 102 "Об утверждении Правил проведения конкурса по закреплению рыбохозяйственных водоемов (участков) и квалификационных требований, предъявляемых к участникам конкурса" (САПП Республики Казахстан, 2005 г., № 6, ст. 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"(участков)" заменить словами "и (или) участков)";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проведения конкурса по закреплению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требования, предъявляемые к участникам конкурса по закреплению рыбохозяйственных водоемов и (или) участков.";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рыбохозяйственных водоемов и (или) участков и квалификационные требования, предъявляемые к участникам конкурса, утвержденные указанным постановлением,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2005 года № 246 "Об утверждении Правил рыболовства" (САПП Республики Казахстан, 2005 г., № 12, ст. 136):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рыболовства, утвержденные указанным постановлением,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2010 года № 566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№ 1469</w:t>
      </w:r>
    </w:p>
    <w:bookmarkEnd w:id="6"/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разрешений на пользование животным миром</w:t>
      </w:r>
    </w:p>
    <w:bookmarkEnd w:id="7"/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разрешений на пользование животным миром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и определяют порядок выдачи разрешений на специальное пользование животным миром на территории Республики Казахстан физическими и юридическими лицами, в том числе иностранцами и иностранными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Разрешения на специальное пользование животным миром выдаются на следующие виды пользования животным миром (далее - разрешения):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охота;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рыболовство, включая добывание водных беспозвоночных животных и морских млекопитающих;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в хозяйственных целях животных, не относящихся к объектам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животных в научных, культурно-просветительских, воспитательных и эстетических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использование полезных свойств и продуктов жизнедеятельности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Разрешения выдаются в соответствии с утвержденными лимитами и в пределах установленных квот изъятия,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научно-исследовательского лова на водоемах, на которых ранее оценка состояния животного мира не проводилась;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мелиоративного лова, осуществляемого как противозаморное мероприятие;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использования полезных свойств и продуктов жизнедеятельности животных без изъятия и уничтожения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Разрешения выдаются на определенный объем (количество) изъятия животных в соответствии с условиями внесенной платы за пользование животным миром и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настоящих Правил под уполномоченным органом в области охраны, воспроизводства и использования животного мира понимается Министерство сельского хозяйства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Разрешения на пользование животным миром выдаются ведомствами уполномоченного органа (далее - ведомство):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охраны, воспроизводства и использования животного мира, за исключением рыбных ресурсов и других водных животных - Комитетом лесного и охотничьего хозяйства Министерства сельского хозяйства Республики Казахстан (далее - Комитет лесного и охотничьего хозяйства) и его территориальными подразделениями;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охраны, воспроизводства и использования рыбных ресурсов и других водных животных - Комитетом рыбного хозяйства Министерства сельского хозяйства Республики Казахстан (далее - Комитет рыбного хозяйства) и его территориальными подразделениями.</w:t>
      </w:r>
    </w:p>
    <w:bookmarkEnd w:id="9"/>
    <w:bookmarkStart w:name="z7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выдачи разрешений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Разрешения на изъятие редких и находящихся под угрозой исчезновения видов животных, в том числе их яиц и икры, выдаются в исключительных случаях по решению Правительства Республики Казахстан для разведения в специально созданных условиях и последующего выпуска в среду обитания в научных и иных целях, определяемых Правительством Республики Казахстан, соответствующими ведомствами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Комитет лесного и охотничьего хозяйства выдает разрешения на пользование животным миром (кроме рыбных ресурсов и других водных животных)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в хозяйственных целях животных, не относящихся к объектам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животных в научных, культурно-просветительских, воспитательных и эстетических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полезных свойств и продуктов жизнедеятельности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Разрешения на пользование животным миром, за исключением рыбных ресурсов и других водных животных, выдаются территориальными подразделениями Комитета лесного и охотничьего хозяйства субъектам охотничьего хозяйства в пределах установленных им квот изъятия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на производство охоты в резервном фонде охотничьих угодий осуществляется Комитетом лесного и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Разрешения на пользование животным миром в части рыбных ресурсов и других водных животных выдаются территориальными подразделениями Комитета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Разрешения на изъятие видов животных, численность которых подлежит регулированию, выдаются в соответствии с порядком регулирования численности животных, определяемым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заинтересованные в получении разрешений в зависимости от вида пользования животным миром, кроме любительской (спортивной) охоты и рыболовства, подают заявку в соответствующее ведомство или его территориальное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заявке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заявителе (реквизиты для юридических лиц, паспортные данные для физических лиц, дополнительно для иностранцев - срок пребывания в Республике Казахстан с указанием даты въезда и выезда, цель приезда, маршрут движения, адреса временного проживания);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цель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и количество объектов животного мира, планируемых для изъятия из среды обитания и (или) объем полезных свойств и продуктов жизнедеятельности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половозрастной состав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сроки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район (территория) и границы участка предполагаемого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способы изъятия (добывание, лов, отстрел, сбор, бой);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орудий добывания и лова, плавучих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 или копии документов, предоставляющих право на осуществление предпринимательской деятельности без образования юридического лица, выданных соответствующим государственным органом с оригиналами для сверки, либо нотариально засвидетельствованные копии этих документов в случае непредставления оригинала для сверки (при первичном обращении);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 об оплате за пользование животным миром, за исключением контрольного лова рыб и других водных животных в целях биологического обоснования на пользование рыбными ресурсами и другими видами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список лиц, участвующих в изъятии объектов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зависимости от вида пользования животным миром, кроме документов, указанных в пункте 13 настоящих Правил, к заявке дополнительно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охоту (при первичном обращении):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решения областного исполнительного органа о закреплении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изъятие объектов животного мира производится с участием иностранцев - копии договора субъекта охотничьего хозяйства с иностранцами на организацию охоты и документа, удостоверяющего их право на охоту, выданного в стране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промысловое рыболовство (при первичном обращении):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решения областного исполнительного органа о закреплении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на ведение рыбного хозяйства (для осуществления прибрежного лова);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на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научно-исследовательский 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выписки из научно-тематического плана, утвержденного ученым советом профилирующей научной организации, и программы научно-исследовательских работ с оригиналами для сверки, либо нотариально засвидетельствованные копии этих документов в случае непредставления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материалы, обосновывающие предполагаемый объем изъятия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государственного заказа на осуществление научно-исследовательских работ - копия договора с уполномоченным органом и (или) его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использования ранее выданных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контрольный 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плана ихтиологических работ, утвержденного территориальным подразделением ведомства, график выездов на проведение контрольных ловов;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мелиоративный 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территориального подразделения ведомства о проведении мелиоративного лова на оснований рекомендации научных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использования ранее выданных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лов в воспроизводственных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биологическое обоснование за исключением случаев вылова для целей выполнения государственного заказа на воспроизводство рыбных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использования ранее выданных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экспериментальный 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биологическое обоснование и рекомендации научных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использование животных в научных целях (при первичном обращении):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выписки из научно-тематического плана, утвержденного ученым советом профилирующей научной организации, и программы научно-исследовательских работ с оригиналами для сверки, либо нотариально засвидетельствованные копии этих документов в случае непредставления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обосновывающие материалы изъятия объектов животного мира (биологическое обоснование с положительным заключением государственной экологической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государственного заказа на осуществление научно-исследовательских работ - копия договора с уполномоченным органом и (или) его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Территориальные подразделения ведомств рассматривают заявку и прилагаемые к ней документы и в течение десяти календарных дней с момента регистрации заявки производят выдачу разрешений, либо направляют мотивированный письменный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Разрешение на любительское (спортивное) рыболовство выдается территориальными подразделениями ведомства в день обращения, согласно утвержденным лимитам и в пределах квот изъятия, при предъявлении документа удостоверяющего личность заявителя и предоставлении платежного документа об оплате за пользование животным миром.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разрешении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территориального подразделения ведомства, выдавшего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юридического лица и фамилия, имя, отчество его руководителя или фамилия, имя, отчество физического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цель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животного мира или полезные свойства и продукты их жизнедеятельности, количество (биомасса), разрешенное к изъятию;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половозрастной состав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сроки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способы изъятия (добывание, лов, отстрел, сбор, бой);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район (территория) и границы участка предполагаемого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способы и орудия изъятия животного мира, использования полезных свойств или продуктов их жизнедеятельности, применяемые плавучие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количество лиц, участвующих в изъятии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дата выдачи и номер удостоверения охотника (только для разрешения в целях охоты);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сумма платежей, внесенная за пользование животным миром, со ссылкой на документ, подтверждающий факт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Разрешения выдаются заявителю или другому лицу по доверенности заявителя под роспись в журнале учета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Передача разрешения другому юридическому или физическому лицу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 условиям договора на рыболовство, рыболовство осуществляется на нескольких рыбохозяйственных водоемах и (или) участках, а также несколькими суднами, бригадами или звеньями, разрешение на пользование животным миром выдается на каждый участок, судно, бригаду или звено.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Разрешения на пользование видами животных, являющихся объектами охоты и рыболовства, могут иметь форму марок. В марке указываются: изображение и наименование животного, ставка платы за одну особь. Перечень видов животных, являющихся объектами охоты и рыболовства, на пользование которых разрешения могут иметь форму марок, устанавливается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выдаче разрешений может быть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сведений, указанных в заявке, не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недостоверности сведений, указанных в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отрицательного заключения государственной экологической экспертизы, либо его отсутствия.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или неправильности оформления заявки и документов территориальное подразделение ведомства дает письменный мотивированный отказ в дальнейшем рассмотрении. При устранении заявителем указанных препятствий заявка и документы рассматриваются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Выдача разрешений регистрируется в специальном журнале "Учет и регистрация разрешений на пользование животным миром".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Сводная информация о выданных в течение года разрешениях представляется территориальными подразделениями в соответствующее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Форма заявки, журнала учета разрешений, в том числе учет и отчетность по ним, утверждаются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Срок действия разрешений на пользование видами животных, являющихся объектами охоты и рыболовства, устанавливается в соответствии с законодательством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окончании срока действия разрешения, в течение тридцати календарных дней пользователем представляется отчет о результатах его использования в орган, выдавший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Решения ведомств и их территориальных подразделений об отказе выдаче разрешений или не выдача разрешений в установленный настоящими Правилами срок, могут быть обжалованы в вышестоящий уполномоченный орган и (или) суд в порядке, установленном законами Республики Казахстан.</w:t>
      </w:r>
    </w:p>
    <w:bookmarkEnd w:id="11"/>
    <w:bookmarkStart w:name="z1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2010 года № 566</w:t>
      </w:r>
    </w:p>
    <w:bookmarkEnd w:id="12"/>
    <w:bookmarkStart w:name="z1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2005 года № 102</w:t>
      </w:r>
    </w:p>
    <w:bookmarkEnd w:id="13"/>
    <w:bookmarkStart w:name="z1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конкурса по закреплению рыбохозяйственных водоемов и</w:t>
      </w:r>
      <w:r>
        <w:br/>
      </w:r>
      <w:r>
        <w:rPr>
          <w:rFonts w:ascii="Times New Roman"/>
          <w:b/>
          <w:i w:val="false"/>
          <w:color w:val="000000"/>
        </w:rPr>
        <w:t>
(или) участков</w:t>
      </w:r>
    </w:p>
    <w:bookmarkEnd w:id="14"/>
    <w:bookmarkStart w:name="z1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1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конкурса по закреплению рыбохозяйственных водоемов и (или) участков (далее - Правила), разработаны в соответствии с законами Республики Казахстан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 и от 7 июля 2006 года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организации и проведения конкурса по закреплению рыбохозяйственных водоемов и (или) участков (далее - Конкурс).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проведения Конкурса является предоставление гражданам Республики Казахстан и юридическим лицам Республики Казахстан права ведения рыбного хозяйства на закрепляемых за ними рыбохозяйственных водоемах и (или)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не распространяется на особо охраняемые природные территории, являющиеся юридическими лицами в форме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ведомство - Комитет рыбного хозяйства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- территориальные подразделения Комитета рыбного хозяйства Министерства сельского хозяйства Республики Казахстан.</w:t>
      </w:r>
    </w:p>
    <w:bookmarkEnd w:id="16"/>
    <w:bookmarkStart w:name="z17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конкурса</w:t>
      </w:r>
    </w:p>
    <w:bookmarkEnd w:id="17"/>
    <w:bookmarkStart w:name="z1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Организационные мероприятия по подготовке и проведению Конкурса по закреплению рыбохозяйственных водоемов и (или)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международного и республиканского значений осуществляет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местного значения осуществляют областные исполнительные органы (далее - организатор).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Конкурс по закреплению рыбохозяйственных водоемов и (или) участков Аральского, Каспийского морей, озер Зайсан, Балхаш, Алакольской системы озер, Бухтарминского, Шульбинского, Шардаринского, Капшагайского водохранилищ и рек Кигач, Или, Сырдарья, Урал проводится комиссией, создаваемой актом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(председатель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областных исполнительных органов (не ниже заместителя акима области);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научных и других специализированных организаций в области охраны, воспроизводства и использования рыбных ресурсов и других водных животных (далее - научные организации), общественных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уполномоченного органа в области использования и охраны водного фонда, водоснабжения,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Конкурса по рыбохозяйственным водоемам и (или) участкам международного и республиканского значений, за исключением указанных в пункте 6 настоящих Правил, территориальное подразделение создает конкурсную комиссию по проведению Конкурса (далее - Комиссия), в состав которой входят представители соответствующих территориальных подразделений (председатель Комиссии), областных исполнительных органов, научных и общественных организаций, уполномоченного органа в области использования и охраны водного фонда, водоснабжения, водоотведения, а также других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Конкурса по рыбохозяйственным водоемам и (или) участкам местного значения областными исполнительными органами создается Комиссия, в состав которой входят представитель областного исполнительного органа, не ниже заместителя акима области (председатель Комиссии), территориального подразделения, научных и общественных организаций, уполномоченного органа в области использования и охраны водного фонда, водоснабжения, водоотведения, а также других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Число членов Комиссий должно быть не менее пяти человек и составлять нечетное количество.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Комиссий принимаются большинством голосов, при участии в заседании не менее 2/3 ее членов и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Члены Комиссий не вправе передавать (делегировать) свои полномочия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 проведения Конкурса организатор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время и место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место и порядок получения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сроки представления конкурсных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виды и количество рыбохозяйственных водоемов и (или) участков, выставляемых на Конкурс, их местонахождение и границы, перспективность добычи цист артемии салина.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11. На Конкурс выставляются рыбохозяйственные водоемы и (или) участки резервного фонда, которые на основании паспортизации и биолого-экономического обследования признаются перспективными для ведения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Организатор не менее чем за двадцать календарных дней размещает объявление о предстоящем Конкурсе в периодическом печатном издании.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по закреплению рыбохозяйственных водоемов и (или) участков, указанных в пункте 6 настоящих Правил, публикуется в периодических печатных изданиях, выпускаемых не реже 3 раз в неделю и распространяемых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по закреплению рыбохозяйственных водоемов и (или) участков, указанных в пункте 7 настоящих Правил, публикуется в периодических печатных изданиях, выпускаемых не реже 3 раз в неделю и распространяемых на территории соответствующих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Объявление должно содержать информацию о месте, времени, порядке проведения Конкурса, получения конкурсной документации и сроках представления конкурсной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Физические и юридические лица, изъявившие желание участвовать в Конкурсе, обращаются в соответствующее территориальное подразделение ведомства (по рыбохозяйственным водоемам и (или) участкам международного и республиканского значений), либо в областной исполнительный орган (по рыбохозяйственным водоемам и (или) участкам местного значения) для получения конкурсной документации на участие в Конкурсе, готовят отдельную заявку на каждый заявляемый рыбохозяйственный водоем и (или) участок в соответствии с требованиями настоящих Правил и представляют ее в территориальное подразделение, либо в областной исполнительный орган в запечатанном конверте, на котором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и адрес участника (с целью возврата конкурсной заявки не вскрытой, если она будет объявлена опоздавшей);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адрес территориального подразделения либо адрес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слова "Конкурс по закреплению рыбохозяйственных водоемов и (или) участков".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 момента регистрации конкурсной заявки лицо, представившее данную заявку, становится участником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Организатор в срок, не позднее семи календарных дней до истечения окончательного срока представления конкурсных заявок, может внести изменения в конкурсную документацию путем оформления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сообщаются участникам Конкурса, получившим конкурсную документацию, в течение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участники Конкурса могут дополнить представленный пакет документов до начала вскрытия конкурсной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Конкурсная заявка должна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Конкурсе по форме, согласно 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заявителя установленным квалификационным требованиям, предъявляемым к участникам Конкурса (подлинники или нотариально заверенные копии):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учредительный документ, свидетельство о государственной регистрации, свидетельство налогоплательщика (нотариально заверенные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удостоверение личности гражданина Республики Казахстан или паспорт, свидетельство налогоплательщика (нотариально заверенные копии), документы, предоставляющие право на осуществление предпринимательской деятельности без образования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руководителем заявителя план развития, рыбного хозяйства установленной формы по каждому водоему и (или) участку отдельно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и юридических лиц, за которыми ранее закреплялись рыбохозяйственные водоемы и (или) участки - информацию, подтверждающую вложение средств на воспроизводственные и рыбоохранные мероприятия и об освоении выделенных квот в истекшем году и согласованную с территориальным подразделением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налогового органа об отсутствии (наличии) налоговой задолженности, задолженности по обязательным пенсионным взносам и социальным отчислениям на 1 января текущего (предыдущего финансового)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обязательство за подписью руководителя заявителя о предоставлении сервитута для осуществления: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контрольного лова - ведомству и (или) его территориальному подразделению;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научно-исследовательского лова -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любительского (спортивного) рыболовства - физическим лицам (подлинник).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зависимости от заявляемого рыбохозяйственного водоема и (или) участка, кроме указанных в пункте 17 настоящих Правил документов, к заявке дополнительно прилагаются следующие документы (подлинники):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рыбохозяйственных водоемов и (или) участков, указанных в пункте 6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о наличии основных средств, технологического оборудования и других материально-технических средств по добыче и переработке рыбных ресурсов и других водных животных, а также технических средств для проведения текущей мелиорации и спасения молоди по форме, установленной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территориального органа транспортного контроля о регистрации добывающего и транспортного флота, в том числе маломерного;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замороопасных водоемов и (или) участков местного значения - справку о наличии основных средств для проведения рыбохозяйственных мелиоративных работ по форме, установленной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горько-соленых рыбохозяйственных водоемов и (или) участков, перспективных для добывания цист артемии салина - справку о наличии орудий для сбора, технологического оборудования и других материально-технических средств по сбору, хранению и переработке цист артемии салина;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прочих рыбохозяйственных водоемов и (или)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территориального органа транспортного контроля о регистрации добывающего и транспортного флота, в том числе маломерного (При наличии плавательных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обязательство о ведении аквакультуры за подписью руководителя заявителя с отражением соответствующих мероприятий в Плане развития рыбного хозяйства (для лиц, предполагающих заниматься аквакультурой).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Заявка представляется в прошитом виде, с пронумерованными страницами и последняя страница заверяется подписью и печатью (для физического лица, если таковая имеется).</w:t>
      </w:r>
    </w:p>
    <w:bookmarkEnd w:id="18"/>
    <w:bookmarkStart w:name="z2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конкурса</w:t>
      </w:r>
    </w:p>
    <w:bookmarkEnd w:id="19"/>
    <w:bookmarkStart w:name="z2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 началом процедуры вскрытия конвертов с конкурсной заявкой Комиссия знакомит участников Конкурса с правом дополнить предоставленный пакет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начала процедуры вскрытия конвертов дополнения к представленным пакетам документов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вскрывает конверты с конкурсными заявками в установленное время в присутствии участника Конкурса или его представителя. Отсутствие участника Конкурса или его представителя на заседании Комиссии по вскрытию с конкурсными заявками не является основанием к не рассмотрению конкурсной заявки данного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вскрытии конвертов с конкурсными заявками Комиссия объявляет о наличии представленной участником Конкурса документации, а также информацию о рыбохозяйственных водоемах и (или) участках, на которые они претендуют.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вскрытия конвертов с конкурсными заявками отражаются в протоколе вскрытия конвертов, подписываемом всеми присутствовавшими на заседании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Конкурса и их представители уведомляют конкурсную комиссию о технических средствах аудиозаписи и видеосъемки, которые они намерены использовать для записи процедуры вскрытия конвертов с заявками на участие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Рассмотрение конкурсных заявок на закрепление рыбохозяйственных водоемов и (или) участков проводится Комиссией в течение пяти рабочих дней с момента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Участники Конкурса или их представители не могут присутствовать при рассмотрении конкурсных заявок Комиссией. При этом для разъяснения необходимых вопросов, в ходе рассмотрения конкурсных заявок Комиссия может пригласить участников Конкурса для дачи пояснений или направить письменный запрос в соответствующие государственные органы для подтверждения достоверности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Участник Конкурса должен соответствовать установленным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либо ненадлежащего оформления документов, подтверждающих соответствие участника Конкурса вышеназванным квалификационным требованиям, такой участник признается не соответствующим условиям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Конкурс может быть признан несостоявшимся, если предложения всех допущенных к Конкурсу участников будут признаны Комиссией не отвечающими условиям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Итоги проведенного Конкурса подводятся конкурсной комиссией в течение десяти рабочих дней со дня вскрытия конвертов с конкурсной заявкой.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Определение победителя по закреплению рыбохозяйственных водоемов и (или) участков проводится комиссией на основании рейтинговой оценки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Рейтинговая оценка участника определяется согласно установленным квалификационным требованиям и другим требованиям, предъявляемым к участникам Конкурса, в соответствии с Листом подсчета рейтинговой оценки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заполнении Листа подсчета рейтинговой оценки обеспечивается выполнение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оценочный показатель в процентах, принятый за 100, распределен по квалификационным требованиям и другим показателям по значимости в процентах (графа 3 Листа подсчета рейтинговой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 и (или) количество показателей участников устанавливаются в соответствии с представленными заявками документами, подтверждающими достоверность этих сведений и данными организатора (графа 4 Листа подсчета рейтинговой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оценка членами конкурсной комиссии устанавливается по 10-ти балльной системе (графа 5 Листа подсчета рейтинговой оценки). При этом участнику Конкурса с наибольшим (наилучшим) показателем выставляется максимальный балл по соответствующему пункту (10 баллов), за исключением строки 9 Листа подсчета рейтинговой оценки, в которой участнику Конкурса с наихудшим показателем выставляется наименьший балл (минус 10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рейтинговая оценка участника (R) определяется путем умножения максимального оценочного показателя (графа 3 Листа подсчета рейтинговой оценки) на оценку по 10-ти балльной системе (графа 5 Листа подсчета рейтинговой оценки) и деления на 100: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R = (гp.3 х гр.5 : 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равных условий при определении победителя преимуществом пользуются юридические и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имеющие производственные мощности по переработке рыбы в прибрежном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которые в Плане развития рыбного хозяйства отразили мероприятия по созданию и развитию озерно-товарного рыбоводного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местных прибрежных районов, основной деятельностью которых являются рыбное хозяйство и связанное с ним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вклад которых на воспроизводственные цели будет наибольшим в соответствии с Планом развития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имеющие учетный номер на экспорт рыбной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Результаты Конкурса оформляются протоколом заседания Комиссии, подписываются всеми присутствующими членами Комиссии и направляются в соответствующий областной исполнительный орган для принятия решения по закреплению рыбохозяйственных водоемов и (или)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наличии одного претендента победителем Конкурса признается единственный участник, которым соблюдены все требования, предъявляемые к участникам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Областной исполнительный орган в течение пяти рабочих дней со дня получения протокола выносит решение о закреплении за пользователями рыбохозяйственных водоемов и (или) участков в пределах административных границ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 основании решения областного исполнительного органа о закреплении рыбохозяйственных водоемов и (или) участков согласованного с уполномоченным органом заключается договор на ведение рыбного хозяйства между территориальным подразделением и пользователем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Обнаружение фактов представления недостоверной информации, а также случаев невыполнения или неполного выполнения обязательств в соответствии с Планом развития рыбного хозяйства является основанием для расторжения договора на ведение рыбного хозяйства, а также отмены решения областного исполнительного органа о закреплении за пользователями рыбохозяйственных водоемов и (или)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Если победитель Конкурса, после принятия решения областного исполнительного органа о закреплении водоема и (или) участка, в течение пятнадцати рабочих дней не подписывает договор на ведение рыбного хозяйства, то организатор Конкурса вносит представление в областной исполнительный орган о принятии решения по закреплению водоема и (или) участка за участником Конкурса, чья рейтинговая оценка является наибольшей после рейтинговой оценки победителя Конкурса в соответствии с протоколом об итогах Конкурса.</w:t>
      </w:r>
    </w:p>
    <w:bookmarkEnd w:id="20"/>
    <w:bookmarkStart w:name="z2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закреплению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водоемов и (или) участков    </w:t>
      </w:r>
    </w:p>
    <w:bookmarkEnd w:id="21"/>
    <w:bookmarkStart w:name="z2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участие в конкурсе по закреплению рыбохозяйственных водоемов</w:t>
      </w:r>
      <w:r>
        <w:br/>
      </w:r>
      <w:r>
        <w:rPr>
          <w:rFonts w:ascii="Times New Roman"/>
          <w:b/>
          <w:i w:val="false"/>
          <w:color w:val="000000"/>
        </w:rPr>
        <w:t>
и (или) участков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для участия в Конкурсе по закреплению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рыбохозяйственных водоемов и (или) участков по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(водоемы, участки)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выдать необходимую конкурсную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 (наименование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ведомственная принадлежность (при наличии),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лица, реквизиты, адрес)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Ранее закрепленный рыбохозяйственный водоем и (или) участок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постановлению акимата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"__" _______ 20__ г. № ___ и договора на ведение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№ ____ от "__" ______ 20__ г., заключенного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территориальным подразделением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Заявляемый рыбохозяйственный водоем и (или) участок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Заявляемый срок закрепления рыбохозяйственного водоема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 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Подтверждаю, что ознакомлен с конкурсной документацией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осведомлен об ответственности за предоставление 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подачи: "___"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 подпись ___________________</w:t>
      </w:r>
    </w:p>
    <w:bookmarkStart w:name="z2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конкурса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закреплению рыбохозяйственных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водоемов и (или) участков   </w:t>
      </w:r>
    </w:p>
    <w:bookmarkEnd w:id="23"/>
    <w:bookmarkStart w:name="z2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подсчета рейтинговой оценки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Участник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Рыбохозяйственный водоем и (или) участок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5766"/>
        <w:gridCol w:w="1422"/>
        <w:gridCol w:w="1388"/>
        <w:gridCol w:w="1613"/>
        <w:gridCol w:w="1313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зателей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10-балль-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средств, вложенных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мероприятия,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 году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затраченных на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егерской службы),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емкостей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охлаждения, заморозки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рыболовства, включая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беспозвоночных и их цист,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тоннах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цехов для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(конечной) переработки 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водных животных,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их производных,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тонн/сутки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рыболовного флота,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самоходный (со стационарным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двигателем), 40 лошадиных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выше (единиц)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маломерный, 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самоходный, с подвесным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 (единиц)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орудий лова,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1)* невода, штук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2)* сети, вентеря, штук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3)** орудия сбора цист артемии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салина, штук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транспортного флота,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единиц/тонн.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выделенных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 рыб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100 %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 75 % до 100 %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менее 75 %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факта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рыбохозяйственного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 и (или) участка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участником, в том числе: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более одного года,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предыдущем году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закреплялся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фактов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мира;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о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аквакультуры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11.***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экспорта рыбной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(ХАССП, ИСО 9000)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12.****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научные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состояния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(в тысячах тенге)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13.****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перевооружение, согласно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при минимальном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50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(далее – МРП),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 тенге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14.****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воспроизводство,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выпуск молоди,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минимальном объеме 50 МРП,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 тенге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заполняется при закреплении горько-соленых рыбохозяйственных водоемов и (или) участков, перспективных для добывания цист артемии салина;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закреплении горько-соленых рыбохозяйственных водоемов и (или) участков, перспективных для добывания цист артемии салина;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для экспортеров рыбной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**** объемы финансовых средств планируются на весь период закрепления.</w:t>
      </w:r>
    </w:p>
    <w:bookmarkEnd w:id="25"/>
    <w:bookmarkStart w:name="z2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закреплению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водоемов и (или) участков  </w:t>
      </w:r>
    </w:p>
    <w:bookmarkEnd w:id="26"/>
    <w:bookmarkStart w:name="z2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№ ________</w:t>
      </w:r>
      <w:r>
        <w:br/>
      </w:r>
      <w:r>
        <w:rPr>
          <w:rFonts w:ascii="Times New Roman"/>
          <w:b/>
          <w:i w:val="false"/>
          <w:color w:val="000000"/>
        </w:rPr>
        <w:t>
конкурса по закреплению рыбохозяйственных водоемов и (или) участков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            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начала конкурса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окончания конкурса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Конкурсная комиссия в составе (указать Ф.И.О. и должность):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-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-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созданная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акт организатора конкурса, по созданию конкурсной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комиссии, число и номер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провела конкурс по закреплению рыбохозяйственных водоемов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 по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бассейну (области).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конкурс по закреплению рыбохозяйственных водоемов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 (далее - Конкурс) поступило _________ пакетов конкурсных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заявок (список участников, конкурса с указанием заявленных водоемов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участков, 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Конкурсная комиссия, рассмотрев представленные конкурсные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на соответствие предъявляемым к участникам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требованиям, оценив показатели рейтинговых оценок участников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обменявшись мнениями,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отклонить от дальнейшего участия в Конкурсе ___ заявок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(список участников, не допущенных к Конкурсу с указанием причин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отклонения конкурсных заявок, 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закрепить следующие рыбохозяйственные водоемы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участки за пользователями животным миром (список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водоемов и (или) участков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 экземпляр протокола направить в акимат ____ области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Секретарь: ______________________________</w:t>
      </w:r>
    </w:p>
    <w:bookmarkStart w:name="z2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2010 года № 566</w:t>
      </w:r>
    </w:p>
    <w:bookmarkEnd w:id="28"/>
    <w:bookmarkStart w:name="z2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2005 года № 102</w:t>
      </w:r>
    </w:p>
    <w:bookmarkEnd w:id="29"/>
    <w:bookmarkStart w:name="z2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участникам конкурса по закреплению</w:t>
      </w:r>
      <w:r>
        <w:br/>
      </w:r>
      <w:r>
        <w:rPr>
          <w:rFonts w:ascii="Times New Roman"/>
          <w:b/>
          <w:i w:val="false"/>
          <w:color w:val="000000"/>
        </w:rPr>
        <w:t>
рыбохозяйственных водоемов и (или) участков</w:t>
      </w:r>
    </w:p>
    <w:bookmarkEnd w:id="30"/>
    <w:bookmarkStart w:name="z2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участникам конкурса по закреплению рыбохозяйственных водоемов и (или) участков (далее - Конкурс) предъявляются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Плана развития рыбного хозяйства, составляемого по типовой форме, установленной уполномоченным органом в области охраны, воспроизводства и использования животного мира (далее - уполномоченный орган), с указанием перечня и объема работ, сроков их выполнения и источников финансирования, утвержденного руководителем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налоговой задолженности, задолженности по обязательным пенсионным взносам и социальным отчислениям на 1 января текущего (предыдущего финансового) года на 1 января текущего (предыдущего финансового)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сервитута для осуществления контрольного лова ведомству уполномоченного органа и его территориальным подразделениям, научно-исследовательского лова физическим и юридическим лицам, любительского (спортивного) рыболовства физическим лицам, подтвержденное письменным обязательством за подписью руководителя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заявляемого рыбохозяйственного водоема и (или) участка, кроме квалификационных требований, указанных в пункте 1 настоящих Квалификационных требований, участники Конкурса должны отвечать следующим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рыбохозяйственных водоемов и (или) участков Аральского, Каспийского морей, озер Зайсан, Балхаш, Алакольской системы озер, Бухтарминского, Шульбинского, Шардаринского, Капшагайского водохранилищ и рек Кигач, Или, Сырдарья, Урал: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направлений хозяйственной деятельности должно быть ведение рыбного хозяйства и (или) связанное с ним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рыболовного (добывающего) и транспортного флота, промысловых орудий 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производственной базы для переработки и хранения продукции рыболовства, технических средств для проведения текущей мелиорации и спасения молоди;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замороопасных водоемов и (или) участков местного значения - наличие орудий лова, плавательных средств и материально-технической базы для проведения текущих мелиоративных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горько-соленых рыбохозяйственных водоемов и (или) участков, перспективных для добывания цист артемии салина: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орудий для сбора и первичной переработки цист артемии салина;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оборудования для конечной переработки (промывочное и сушильное оборудование), хранения (холодильное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лаборатории для качественного анализа, добываемого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прочих рыбохозяйственных водоемов и (или) участков - наличие плавательных средств и орудий лова.</w:t>
      </w:r>
    </w:p>
    <w:bookmarkEnd w:id="31"/>
    <w:bookmarkStart w:name="z2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2010 года № 566</w:t>
      </w:r>
    </w:p>
    <w:bookmarkEnd w:id="32"/>
    <w:bookmarkStart w:name="z2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2005 года № 246</w:t>
      </w:r>
    </w:p>
    <w:bookmarkEnd w:id="33"/>
    <w:bookmarkStart w:name="z28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рыболовства</w:t>
      </w:r>
    </w:p>
    <w:bookmarkEnd w:id="34"/>
    <w:bookmarkStart w:name="z28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2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рыболовства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и регламентируют порядок организации и проведения рыболовства на рыбохозяйственных водоемах и (или) их участках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рыбохозяйственные водоемы и (или) участки, используемые под искусственное выращивание рыб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уполномоченным органом в области охраны, воспроизводства и использования животного мира понимается Министерство сельского хозяйства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Рыболовство - лов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Рыболовство осуществляется орудиями лова, включенными в Перечень разрешенных к применению промысловых и непромысловых видов орудий лова, устанавливаемый уполномоченным органом, с соблюдением Ограничений и запретов на пользование животным миром.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Минимальные размеры ячеи орудий лова устанавливаются Комитетом рыбного хозяйства Министерства сельского хозяйства Республики Казахстан (далее - ведомство) или его территориальными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Промысловая мера рыбы измеряется от вершины рыла (при закрытом рте) до основания средних лучей хвостового плавника. Промысловая мера раков определяется измерением от середины глаза до конца хвостовой пластинки.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прилова рыб и других водных животных, редких и находящихся под угрозой исчезновения и занесенных в Красную книгу Республики Казахстан, они должны быть немедленно выпущены в воду в живом виде, а факт их прилова должен быть зарегистрирован в промысловом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Прилов указанных видов рыб и других водных животных в неживом или снулом (нежизнеспособном) состоянии фиксируется в отдельном акте и промысловом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Прилов иных видов рыб и других водных животных допускается в объеме, не превышающем 8 % от улова в объячеивающих орудиях лова и 5 % - в отцеживающих орудиях 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случаях прилова осетровых видов рыб, жизнеспособные особи подлежат выпуску в естественную среду обитания, а нежизнеспособные (снулые) особи - возмездной сдаче субъекту государственной монополии по ценам, устанавливаемым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Изъятие осетровых видов рыб из естественной среды обитания государственными предприятиями воспроизводственного комплекса в целях их искусственного разведения, а также юридическими лицами при научно-исследовательском лове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Ведомство и (или) его территориальные подразделения, по согласованию с научными организациями, при необходимости, связанной с природно-климатическими условиями, оказывающими влияние на нерестовый период, принимают решение о переносе срока начала рыболовства на более ранний или поздний срок, но не свыше 15 календарных дней в пределах общей продолжительности срока рыболовства, устанавливаемого Ограничениями и запретами на пользование животным миром.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Движение водного транспорта в запретный для рыболовства нерестовый период, а также на запретных для рыболовства водоемах и (или) участках осуществляется в соответствии с Правилами движения водного транспорта в запретный для рыболовства нерестовый период, а также в запретных для рыболовства водоемах и (или) участках, определяемыми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Лов раков допускается на бечевку-леску с приманкой, рогатку-расщеп и раколовку.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беспозвоночных (Arthemia Salina, гаммарус) разрешается сачком.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рыболовства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изъятие рыбных ресурсов и других водных животных без разрешения на пользование животным миром, выдаваемое в установленном порядке (далее - разрешение) и при отсутствии промыслового журнала;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узловых, синтетических нейлоновых или прочих полиамидных и синтетических мононитей, с диаметром нитей менее 0,5 мм и размерами ячеи менее 100 мм (размером конструктивного шага менее 50 мм), а также электроловильных систем и устройств, состоящих из электрических генераторов сигналов, с подсоединенными проводниками и аккумулятором (батареи), совместно выполняющих функцию добычи (вылова) водных биологических ресурсов посредством электрического 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останавливаться водному транспорту в пределах запретных для рыболовства мест, за исключением остановок у селений и рыбоприемных пунктов для установки бакенов и в случае крайней необходимости (шторм, туман, авария, несчастный случай);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взрывчатых и отравляющих веществ, а также применение огнестрельного оружия и других орудий лова, не включенных в Перечень разрешенных к применению промысловых и непромысловых орудий лова, устанавливаемый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изъятие видов рыбных ресурсов и других водных животных, не предусмотренных разрешением, а также редких и находящихся под угрозой исчезновения, без решения Правительства Республики Казахстан, за исключением прилова;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находиться на водоеме и (или) участке или в непосредственной близости от него на расстоянии ближе 100 метров с орудиями лова, применение которых не предусмотрено Ограничениями и запретами на пользование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лов рыбы из зимовальных ям и мест нереста рыб;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лов рыбы сверх установленного лимита (квоты, объема);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хранение рыбы в куканах, выброс снулой и больной рыбы из прорези и орудий лова в воду и береговую прибрежную полосу;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лов рыбы менее установленной промысловой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уничтожать или портить столбы, плавучие опознавательные знаки и аншлаги, обозначающие границы зимовальных ям, нерестилищ, рыболовных участков и запретных для рыболовства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вылов рыбы на протоках (узяках), соединяющих озера между собой и основной рекой, подводящих каналах и отводах мелиоративных систем, на расстоянии ближе 500 м перед устьями рек и каналов в обе стороны от их впадения и на 500 м вглубь водоема, а также на расстоянии 1 500 м вверх по реке или каналу.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норма на водоемы Урало-Каспийского бассейна не распространяется;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применение новых видов орудий и способов рыболовства, а также орудий лова с ячеей меньших размеров, чем предусмотрено в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ячеи в орудиях лова определяется путем измерения расстояния между 11 узлами по жгуту и деления полученного числа на 10. При измерении орудий лова, изготовленных из растительных волокон, в мокром виде допускается снижение установленных размеров на 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устанавливать вентеря и секреты в радиусе 500 м от устья рек и истоков, впадающих каналов. Установка этих видов орудий лова разрешается по линии с шагом между орудиями лова не менее 1,5 км и между линиями установки не менее 1 км в море и не менее 50 м в реках и других водоемах и (или) участках. В море разрешается установка не более трех сотворенных вентерей с каждого крыла, длина крыла вентерной установки не должна превышать 40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лов рыбы в состоянии алкогольного или наркотического опьянения, а также интоксикаций иного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лов рыбы в сроки и местах, не предусмотренных Ограничениями и запретами на пользование рыбными ресурсами и другими водными животными, вводимыми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проводить рыболовные соревнования и другие массовые мероприятия в период нереста рыбы в запретных для рыболовства зонах и в запретные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производить мойку транспортных средств на рыбохозяйственных водоемах и (или) участках и в прилегающих к ним водоохранных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рыболовстве субъект рыбного хозяйства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охрану, воспроизводство и рациональное использование рыбных ресурсов и других водных животных, в том числе редких и находящихся под угрозой исчезновения, на закрепленных за ним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в надлежащем санитарном состоянии береговых участков, мест лова на закрепленных за ним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беспрепятственный допуск государственных инспекторов по охране животного мира (по предъявлении служебного удостоверения) на места лова, суда и другие плавучие средства, приемные пункты для проверки орудий лова, способов лова и осмотра добытой рыбы, своевременное предоставление им учетных материалов по добыче рыбы;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каждом рыбопромысловом участке, судне, бригаде или звене разрешения на рыболовство, ведение на каждом рыбохозяйственном водоеме и (или) участке, судне, приемном пункте, бригаде или звене журнала учета вылова рыбных ресурсов и других водных животных (промысловый журнал) и предъявление его по требованию государственных инспекторов по охране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немедленный выпуск в воду в живом виде из всех орудий лова прилова жизнеспособных особей рыбы,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выборку из воды орудий лова, применяемых с нарушением настоящих Правил и действующего законодательства Республики Казахстан, поставку изъятых орудий лова, плавательных средств и уловов рыбы до приемного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сохранность указателей, щитов, аншлагов и других знаков, установленных на берегу водоемов и (или)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Количество изъятых рыбных ресурсов и других водных животных отмечается в разрешении на пользование животным миром или путевке (при любительском (спортивном) рыболовстве) или в промысловом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Рыболовство подразделяется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промысловое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любительское (спортивное)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научно-исследовательский 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контрольный 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мелиоративный 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лов в воспроизводственных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экспериментальный лов.</w:t>
      </w:r>
    </w:p>
    <w:bookmarkEnd w:id="36"/>
    <w:bookmarkStart w:name="z3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промыслового рыболовства</w:t>
      </w:r>
    </w:p>
    <w:bookmarkEnd w:id="37"/>
    <w:bookmarkStart w:name="z3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Промысловое рыболовство - комплексный процесс, обеспечивающий изъятие рыбных ресурсов и других водных животных из среды обитания орудиями лова, позволяющими производить одновременно лов большого количества рыбных ресурсов и других водных животных и (или) охватывающими, перегораживающими часть водоема (промысловыми орудиями лова).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Промысловое рыболовство допускается при наличии у субъекта рыбного хозяйства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разрешения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договора с территориальным подразделением ведомства на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прошнурованного и пронумерованного промыслового журнала установленной формы, скрепленного подписью руководителя субъекта рыбного хозяйства и заверенного печатью территориального подразделения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осуществлении промыслового рыболовства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лов рыбы с плавучих средств, не зарегистрированными и не обозначенными регистрационными номерами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орудий лова без бирок по форме, установленной уполномоченным органом, без указания принадлежности к организации и параметров орудий лова, а также с ячеей неустановленного размера;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одновременный замет двух и более неводов "в замок", при этом замет невода должен начинаться только после полной выборки на берег предыдущего невода;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открывать новые рыбопромысловые участки, тони, сплавы и плавы (тоневые участки) на водоемах и (или) участках, без разрешения территориального подразделения ведомства;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рыболовство ставными орудиями лова для добычи осетровых в море и реках;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сдавать и принимать рыбу без указания вида или под названием "прочая" и "мелочь";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передача закрепленного водоема и (или) участка другим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занимать орудиями лова более двух третей ширины реки или протоки;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устанавливать ставные орудия лова в шахматном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переносить различные виды орудий лова из одних рыбохозяйственных водоемов и (или) участков в другие без специальной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применять орудия и способы лова, не предусмотренные в разрешениях на применение новых видов орудий и способов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промысловое рыболовство в зонах рекреационного рыболовства, устанавливаемых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рыболовство на расстоянии ближе, чем 500 м у плотин, шлюзов и мостов.</w:t>
      </w:r>
    </w:p>
    <w:bookmarkEnd w:id="38"/>
    <w:bookmarkStart w:name="z3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морского лова</w:t>
      </w:r>
    </w:p>
    <w:bookmarkEnd w:id="39"/>
    <w:bookmarkStart w:name="z3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Морской лов осуществляется физическими и юридическими лицами, получившими квоту изъятия рыбных ресурсов и других водных животных в открытой части водоемов (морей, озер) вне пределов закрепленных рыбохозяйственных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водоемах международного значения морской лов рыбы осуществляется в пределах территориальных вод, находящихся под суверенитетом Республики Казахстан в соответствии с законодательством Республики Казахстан о государственной границе.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на морской лов выдаются территориальными подразделениями ведомства на общих основаниях, с указанием вида орудия, способа рыболовства и района морского промысла рыбы.</w:t>
      </w:r>
    </w:p>
    <w:bookmarkEnd w:id="40"/>
    <w:bookmarkStart w:name="z3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любительского (спортивного) рыболовства</w:t>
      </w:r>
    </w:p>
    <w:bookmarkEnd w:id="41"/>
    <w:bookmarkStart w:name="z3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Любительское (спортивное) рыболовство - лов рыбных ресурсов и других водных животных в целях удовлетворения спортивных и эстетических потребностей, проведения спортивных состязаний, а также для личного потребления выловленной продукции, осуществляемый орудиями лова, позволяющими проводить только поштучный лов (непромысловые орудия лова).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Любительское (спортивное) рыболовство осуществляется удочками всех систем и наименований (блесна, кармак, жерлицы, спиннинги) с крючками не более 5 штук на одно удилище, ружьями для подводной охоты, а также специальными приспособлениями, ловушками и секретами для лова раков и других водных животных и беспозвоночных. Специальные ставные приспособления и ружья для подводной охоты используются вне зон отдыха населения на специально отведенных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Любительское (спортивное) рыболовство в резервном фонде рыбохозяйственных водоемов и (или) участков до пяти килограммов на одного рыболова за выезд осуществляется бесплатно при наличии разрешения территориального подразделения ведомства, с соблюдением требований настоящих правил, Ограничений и запретов на пользование рыбными ресурсами и другими водными животными.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случае, если вес пойманной особи рыбы превышает вес, разрешенный для бесплатного вылова (5 кг), указанный вес заносится рыболовом на оборотную часть путевки или разрешения, а оплата производится по факту, не позднее двух рабочих дней, в соответствии с установленными ставками платы за пользование видами животных, являющихся объектами рыболовства, согласно налоговому законодательству Республики Казахстан.</w:t>
      </w:r>
    </w:p>
    <w:bookmarkEnd w:id="42"/>
    <w:bookmarkStart w:name="z3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научно-исследовательского лова</w:t>
      </w:r>
    </w:p>
    <w:bookmarkEnd w:id="43"/>
    <w:bookmarkStart w:name="z3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Научно-исследовательский лов - лов рыбных ресурсов и других водных животных с целью проведения научных исследований по оценке состояния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Лов рыбы в научно-исследовательских целях может осуществляться на всех водоемах, на основании разрешений, выдаваемых территориальным подразделением ведомства, в любое время года и суток, любыми орудиями лова, включая запрещенные к применению, в случае, если это предусмотрено научной программой и является предметом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Научно-исследовательский лов вне лимита изъятия животных допускается на водоемах и (или) участках, на которых ранее оценка состояния животного мира не проводилась.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Каждый улов отражается в журнале учета лова рыбных ресурсов и других водных животных, с указанием времени и места лова, применявшихся орудий лова, объема изъятия и видового состава улова, а также количества особей каждого вида, использованных для научно-исследовательских целей. В журнале также указываются данные о лицах, ответственных за проведение лова, и информация по дальнейшему использованию данной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Научными организациями по согласованию с ведомством и (или) его территориальным подразделением, в рамках программы научно-исследовательских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утверждается календарный план и график проведения 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перечень участков лова в разрезе водоемов и (или) участков и квадратов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определяется сетка станций или количество сетных и траловых постановок или неводных притонений, время и место проведения постановок и притонений, тип, виды и количество используемых орудий лова и плавательных средств, способы лова (неводной, сетной, удебный).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Осуществление научно-исследовательского лова в запретный для рыболовства период, а также запрещенными орудиями лова, допускается в присутствии представителя территориального подразделения ведомства и при составлении отдельного акта с указанием результатов проведенных ловов.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Доступ сотрудников научных организаций к уловам субъектов рыбного хозяйства осуществляется по договоренности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Научно-исследовательский лов на закрепленных рыбохозяйственных водоемах и (или) участках осуществляется в рамках сервитута, предоставляемого субъектом рыбного хозяйства, за которым закреплен данный водоем и (или)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Отчет об использовании научной квоты научно-исследовательской организацией предоставляется по месту получения разрешения на научно-исследовательский лов после завершения всех работ, связанных с проведением научно-исследовательского 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Не допускается передача квоты изъятия рыб и других водных животных в рамках научно-исследовательского лова от научной организации иным физическим или юридическим лицам.</w:t>
      </w:r>
    </w:p>
    <w:bookmarkEnd w:id="44"/>
    <w:bookmarkStart w:name="z3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контрольного лова</w:t>
      </w:r>
    </w:p>
    <w:bookmarkEnd w:id="45"/>
    <w:bookmarkStart w:name="z3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Контрольный лов - лов рыб и других водных животных в целях контроля за состоянием ихтиофауны, определения эффективности воспроизводства рыбных ресурсов и других водных животных, урожайности молоди, рыбопродуктивности водоемов.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Контрольный лов осуществляется ихтиологическими службами территориальных подразделений ведомства в целях подготовки биологического обоснования на пользование рыбными ресурсами и другими видами водных животных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определения нерестилищ и зимовальных 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миграции рыб и их состояния в период размножения;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выработки рекомендаций по изменению режима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контроля за состоянием и распределением рыбных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Контрольный лов осуществляется в соответствии с планом работы ихтиологической службы, графиком проведения контрольных ловов, утвержденным руководителем территориального подразделения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Основанием для проведения контрольного лова является обоснование ихтиологической службы территориального подразделения, приказ руководителя и разрешение на проведение контрольного 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Контрольный лов проводится на любом рыбохозяйственном водоеме и (или) участке, включая запретные зоны и запретные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Контрольный лов на закрепленных рыбохозяйственных водоемах и (или) участках проводится после уведомления субъекта рыбного хозяйства, за которым закреплен рыбохозяйственный водоем и (или) участок, о месте и времени контрольного 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Результаты каждого контрольного лова отражаются в журнале учета лова рыбных ресурсов и других водных животных и оформляются актом, в который заносятся сведения о лицах, проводивших контрольный лов, представителях субъекта рыбного хозяйства, в присутствии которых производился контрольный лов; время и место лова; применявшиеся орудия лова; количество выловленной рыбы по видам (в штуках и килограммах).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лицами, осуществившими контрольный лов, представителем субъекта рыбного хозяйства, за которым закреплен рыбохозяйственный водоем и (или)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Акт составляется непосредственно на месте проведения контрольного лова с последующим приложением к нему акта о списании исследованной рыбы (если она потеряла товарный вид). Рыба после изучения передается субъекту рыбного хозяйства, за которым закреплен данный рыбохозяйственный водоем и (или)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Субъект рыбного хозяйства, которому была передана рыба, изъятая при контрольном лове, вносит плату за пользование животным миром, согласно налоговому законодательству Республики Казахстан и включает переданную рыбу в объем выделенной ему квоты.</w:t>
      </w:r>
    </w:p>
    <w:bookmarkEnd w:id="46"/>
    <w:bookmarkStart w:name="z40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мелиоративного лова</w:t>
      </w:r>
    </w:p>
    <w:bookmarkEnd w:id="47"/>
    <w:bookmarkStart w:name="z4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Мелиоративный лов - лов рыбных ресурсов и других водных животных, включая тотальный отлов, отлов малоценных видов рыб, лов в замороопасных водоемах и (или) участках, направленный на увеличение рыбопродуктивности водоемов, сохранение рыбных ресурсов и других водных животных и улучшение условий их обитания и размножения.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объектов, территориальные подразделения ведомства принимают решение о мелиоративном лове рыб.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Решение принимается на основании рекомендации комиссии, создаваемой территориальным подразделением ведомства, из представителей научных и общественных организаций, уполномоченного органа в области использования и охраны водного фонда, водоснабжения, водоотведения 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Объем рыбы, изъятой путем мелиоративного лова, осуществляемого как противозаморное мероприятие, не входит в общий лимит вылова рыбы.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При тотальном отлове, осуществляемом в качестве мелиоративного лова по научной рекомендации, используются любые орудия лова, в том числе и не входящие в перечень разрешенных к применению промысловых и непромысловых видов орудий и способов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Мелиоративный лов осуществляется в присутствии представителей территориального подразделения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Результаты мелиоративного лова актируются и вносятся в промысловый журнал.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Мелиоративный отлов проводится субъектами рыбного хозяйства, за которыми закреплен данный водоем и (или) участок, а на резервном фонде другими физическими и юридическими лицами, получившими разрешение на мелиоративный отлов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Объем рыбных ресурсов и других водных животных, изъятых в мелиоративных целях, фиксируются в повидовом разрезе в специальном журнале учета вылова. Журнал должен быть прошнурован, пронумерован и скреплен подписью руководителя и печатью территориального подразделения ведомства.</w:t>
      </w:r>
    </w:p>
    <w:bookmarkEnd w:id="48"/>
    <w:bookmarkStart w:name="z41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лова в воспроизводственных целях</w:t>
      </w:r>
    </w:p>
    <w:bookmarkEnd w:id="49"/>
    <w:bookmarkStart w:name="z4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Лов в воспроизводственных целях - лов рыбных ресурсов и других водных животных для целей их воспроизводства.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Лов в воспроизводственных целях, осуществляемый в рамках государственного заказа, производится на любом рыбохозяйственном водоеме и (или) участке, в любое время года и суток, всеми разрешенными к применению промысловых и непромысловых видов орудий и способов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Лов в воспроизводственных целях, осуществляемый вне государственного заказа, производится орудиями, способами и в сроки, определенные в соответствии с Правилами установления ограничений и запретов на пользование рыбными ресурсами и другими водными животными.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Лов в воспроизводственных целях, осуществляемый вне государственного заказа на закрепленных рыбохозяйственных водоемах и (или) участках, производится при наличии согласования с субъектом рыбного хозяйства, за которым закреплен данный рыбохозяйственный водоем и (или) участок.</w:t>
      </w:r>
    </w:p>
    <w:bookmarkEnd w:id="50"/>
    <w:bookmarkStart w:name="z41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экспериментального лова</w:t>
      </w:r>
    </w:p>
    <w:bookmarkEnd w:id="51"/>
    <w:bookmarkStart w:name="z4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Экспериментальный лов - лов рыбных ресурсов и других водных животных в целях изучения эффективности новых видов орудий и способов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Экспериментальный лов осуществляется при наличии разрешения на применение новых орудий и способов рыболовства и разрешения на экспериментальный 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Экспериментальный лов осуществляется только в присутствии представителей территориального подразделения ведомства, результаты которого актируются и предоставляются субъектом рыбного хозяйства вместе с отчетом по использованию разрешений на экспериментальный 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Экспериментальный лов рыбы на закрепленных водоемах и (или) участках проводится при наличии согласования субъекта рыбного хозяйства, за которым закреплен данный водоем и (или)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Экспериментальный лов осуществляется способами и орудиями лова, указанными в разрешении на экспериментальный лов.</w:t>
      </w:r>
    </w:p>
    <w:bookmarkEnd w:id="52"/>
    <w:bookmarkStart w:name="z42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Заключительные положения</w:t>
      </w:r>
    </w:p>
    <w:bookmarkEnd w:id="53"/>
    <w:bookmarkStart w:name="z4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Контроль за соблюдением настоящих Правил осуществляется ведомством и его территориальными подразделениями, егерской службой субъектов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Нарушение настоящих Правил влечет ответственность в соответствии с законами Республики Казахстан.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