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7fa1" w14:textId="1477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2004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2010 года № 568.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2004 года № 460 "О запрете рубок главного пользования в хвойных и саксауловых насаждениях на участках государственного лесного фонда и мерах по их сохранению" (САПП Республики Казахстан, 2004 г., № 19, ст. 239)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Запретить: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рубки главного пользования в хвойных и саксауловых насаждениях на участках государственного лесного фонда Республики Казахстан до 31 декабря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все виды рубок в саксауловых насаждениях на участках государственного лесного фонда Жамбылской области до 31 декабря 2018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Контроль за исполнением настоящего постановления возложить на Министра сельского хозяйства Республики Казахстан Куришбаева А.К.".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