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2afd" w14:textId="8422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учебных заведений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2010 года № 957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путем преобразования: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"Евразийский национальный университет им. Л.Н.Гумилева" Министерства образования и науки Республики Казахстан в Республиканское государственное предприятие на праве хозяйственного ведения "Евразийский национальный университет им. Л.Н.Гумилева" Министерства образования и науки Республики Казахстан (далее - предприятие);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казенное предприятие "Казахский национальный аграрный университет" Министерства образования и науки Республики Казахстан в Республиканское государственное предприятие на праве хозяйственного ведения "Казахский национальный аграрный университет" Министерства образования и науки Республики Казахстан (далее - предприятие).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основным предметом деятельности предприятий осуществление производственно-хозяйственной деятельности в области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органом государственного управления предприятий - Министерство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уставы предприятий и обеспечить их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июля 2000 года № 1021 "Об утверждении Перечня государственных высших учебных заведений, не подлежащих приватизации" (САПП Республики Казахстан, 2000 г., № 28, ст. 339):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учебных заведений, не подлежащих приватизации,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6, 24,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Республиканское государственное предприятие "Казахский национальный аграрный университет" город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Республиканское государственное предприятие "Евразийский национальный университет имени Л.Н.Гумилева" город Астана";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