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1d33" w14:textId="af11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ведения реестра товаров, работ и услуг, используемых при проведении операций по недропользованию, и их производителей, включая критерии их оценки для внесения в данный реестр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сентября 2010 года № 978. Утратило силу постановлением Правительства Республики Казахстан от 28 августа 2015 года № 675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24 июня 2010 года "О недрах и недропользовании"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формирования и ведения реестра товаров, работ и услуг, используемых при проведении операций по недропользованию, и их производителей, включая критерии их оценки для внесения в данный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апреля 2008 года № 334 "Об утверждении Правил формирования и ведения реестра товаров, работ и услуг, используемых при проведении операций по недропользованию, и их производителей, включая критерии их оценки для внесения в данный реестр" (САПП Республики Казахстан, 2008 г., № 19, ст. 179);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30 декабря 2009 года № 2305 "О внесении изменений в некоторые решения Правительства Республики Казахстан" (САПП Республики Казахстан, 2010 г., № 4, ст. 54);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апреля 2010 года № 268 "О внесении изменения в постановление Правительства Республики Казахстан от 8 апреля 2008 года № 334" (САПП Республики Казахстан, 2010 г., № 27, ст. 209).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сентября 2010 года № 978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формирования и ведения реестра товаров, работ и услуг,</w:t>
      </w:r>
      <w:r>
        <w:br/>
      </w:r>
      <w:r>
        <w:rPr>
          <w:rFonts w:ascii="Times New Roman"/>
          <w:b/>
          <w:i w:val="false"/>
          <w:color w:val="000000"/>
        </w:rPr>
        <w:t>
используемых при проведении операций по недропользованию, и их</w:t>
      </w:r>
      <w:r>
        <w:br/>
      </w:r>
      <w:r>
        <w:rPr>
          <w:rFonts w:ascii="Times New Roman"/>
          <w:b/>
          <w:i w:val="false"/>
          <w:color w:val="000000"/>
        </w:rPr>
        <w:t>
производителей, включая критерии их оценки для внесения в данный реестр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формирования и ведения реестра товаров, работ и услуг, используемых при проведении операций по недропользованию, и их производителей, включая критерии их оценки для внесения в данный реестр,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24 июня 2010 года "О недрах и недропользовании" (далее - Закон) и определяют порядок формирования и ведения реестра товаров, работ и услуг, используемых при проведении операций по недропользованию, и их производителей, включая критерии их оценки для внесения в данный реестр (далее - реестр).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понятия и определения, установленные в 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>, а также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реестр - перечень товаров, работ и услуг, используемых при проведении операций по недропользованию, и их 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производитель - физическое или юридическое лицо, производящее и (или) поставляющее товары и (или) выполняющее работы и (или) оказывающее услуги, используемые при проведении операции по недропользованию.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Реестр формируется и ведется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регулирования индустриальной политики (далее - уполномоченный орган), посредством государственной информационной системы "Реестр товаров, работ и услуг, используемых при проведении операций по недропользованию, и их производителей".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формирования и ведения реестра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Формирование сведений о товарах, работах и услугах, используемых при проведении операций по недропользованию, в реестре осуществляется на основании сведений годовых программ закупа товаров, работ и услуг, представляемых недропользователями по 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Под формированием и ведением реестра понимается: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внесение сведений о товарах, работах и услугах, используемых при проведении операций по недропользованию, и их производителях в реестр;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обновление реестра при изменении сведений, представленных производителями, а также при исключении производителей из реестра;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обновление реестра при изменении сведений, представленных недропользователями;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реестра в государственной информационной системе "Реестр товаров, работ и услуг, используемых при проведении операций по недропользованию, и их производителей".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Областные (города республиканского значения, столицы) исполнительные органы ежеквартально представляют уполномоченному органу перечень товаров, работ и услуг, производимых на территории области (города республиканского значения, столицы), и их производителей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 бумажном носителе, подписанный уполномоченным лицом и заверенный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целях формирования и ведения реестра направляет оповещение производителям, приведенным в сведениях, представленных областными (города республиканского значения, столицы) исполнительными органами о возможности их внесения в реестр и сведений о предлагаемых ими товарах, работах, услугах, используемых при проведении операций по недропользованию.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Для формирования в реестре сведений о товарах, работах и услугах, используемых при проведении операций по недропользованию,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нефти и газа предоставляет в уполномоченный орган по совместно утвержденным форме и срокам общую информацию по годовым программам закупа товаров, работ и услуг недропользователей, осуществляющих свою деятельность по контрактам на разведку и (или) добычу углеводородного сырья.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формирования сведений о производителях товаров, работ и услуг, используемых при проведении операций по недропользованию, в реестре производитель на добровольной основе: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регистрируется в государственной информационной системе "Реестр товаров, работ и услуг, используемых при проведении операций по недропользованию, и их производителей" путем заполнения регистрационной анкеты;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представляет регистрационную анкету на бумажном носителе, подписанную руководителем или иным уполномоченным лицом и заверенную печатью, а также свидетельство* или справку о государственной регистрации (перерегистрации) юридического лица или копию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регистрации в качестве субъекта предпринимательства, в уполномоченный орган. Нерезиденты представляют легализованную выписку из торгового реестра или другой легализованный документ, удостоверяющий, что иностранное юридическое лицо является юридическим лицом по законодательству иностранного государства, с нотариально засвидетельствованным переводом на государственный и русский языки.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вносит в государственную информационную систему "Реестр товаров, работ и услуг, используемых при проведении операций по недропользованию, и их производителей" сведения о предлагаемых товарах, работах и услугах с использованием имени пользователя и пароля, предоставляемого в соответствии с пунктом 10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постановлением Правительства РК от 10.07.2013 </w:t>
      </w:r>
      <w:r>
        <w:rPr>
          <w:rFonts w:ascii="Times New Roman"/>
          <w:b w:val="false"/>
          <w:i w:val="false"/>
          <w:color w:val="00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трех рабочих дней после получения от производителя документов согласно подпункту 2) пункта 9 настоящих Правил проверяет соответствие производителя критерию, приведенному в подпункте 1) пункта 11 настоящих Правил и посредством государственной информационной системы "Реестр товаров, работ и услуг, используемых при проведении операций по недропользованию, и их производителей" направляет имя пользователя и пароль на электронный адрес, указанный в регистрационной анкете производителя;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одного рабочего дня после внесения производителем сведений о предлагаемых товарах, работах и услугах, используемых при проведении операций по недропользованию, проверяет соответствие производителя критерию, приведенному в подпункте 2) пункта 11 настоящих Правил, посредством государственной информационной системы "Реестр товаров, работ и услуг, используемых при проведении операций по недропользованию, и их производителей";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его соответствия критериям, приведенным в пункте 11 настоящих Правил, вносит производителя в реестр посредством государственной информационной системы "Реестр товаров, работ и услуг, используемых при проведении операций по недропользованию, и их производителей".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Критериями оценки производителей товаров, работ и услуг, используемых при проведении операций по недропользованию, для внесения в реестр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регистрация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качестве юридического лица или </w:t>
      </w:r>
      <w:r>
        <w:rPr>
          <w:rFonts w:ascii="Times New Roman"/>
          <w:b w:val="false"/>
          <w:i w:val="false"/>
          <w:color w:val="000000"/>
          <w:sz w:val="28"/>
        </w:rPr>
        <w:t>индивидуального предпринимателя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товаров, работ и услуг, указанных производителем в соответствии с подпунктом 3) пункта 9 настоящих Правил, в годовых программах закупа товаров, работ и услуг недропользователей.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Обновление реестра осуществляется при изменении сведений, представленных производителями, недропользователями, а также при исключении производителей из реестра.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Исключение производителя из реестра осуществляется уполномоченным органом в случае: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ликвидации производителя;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инициативе производителя;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изменения сведений, представленных производителями, недропользователями, приводящих к несоответствию производителя критерию, указанному в подпункте 2) пункта 11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исключения из реестра в соответствии с подпунктом 2) пункта 13 настоящих Правил производитель представляет в уполномоченный орган заявление об его исключении из реестра.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исключает производителя из реестра в течение трех рабочих дней после получения заявления и (или) при наступлении случаев, указанных в подпунктах 1),и 3) пункта 13 настоящих Правил, посредством государственной информационной системы "Реестр товаров, работ и услуг, используемых при проведении операций по недропользованию, и их производителей".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Размещение реестра осуществляется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государственной информационной системе "Реестр товаров, работ и услуг, используемых при проведении операций по недропользованию, и их производителей".</w:t>
      </w:r>
    </w:p>
    <w:bookmarkEnd w:id="7"/>
    <w:bookmarkStart w:name="z4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формирования и ведения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реестра товаров, работ и услуг, используемых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проведении операции по недропользованию,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их производителей, включая критерии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оценки для внесения в данный реестр   </w:t>
      </w:r>
    </w:p>
    <w:bookmarkEnd w:id="8"/>
    <w:bookmarkStart w:name="z4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товаров, работ и услуг, производимых на территории области</w:t>
      </w:r>
      <w:r>
        <w:br/>
      </w:r>
      <w:r>
        <w:rPr>
          <w:rFonts w:ascii="Times New Roman"/>
          <w:b/>
          <w:i w:val="false"/>
          <w:color w:val="000000"/>
        </w:rPr>
        <w:t>
(города республиканского значения, столицы), и их производителей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733"/>
        <w:gridCol w:w="279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производителя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(населенный пункт)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дом, офис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товара, работы, услуги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  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первого руководителя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лица его замещающего)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4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формирования и ведения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реестра товаров, работ и услуг, используемых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проведении операции по недропользованию,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их производителей, включая критерии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оценки для внесения в данный реестр   </w:t>
      </w:r>
    </w:p>
    <w:bookmarkEnd w:id="10"/>
    <w:bookmarkStart w:name="z4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Реестр</w:t>
      </w:r>
      <w:r>
        <w:br/>
      </w:r>
      <w:r>
        <w:rPr>
          <w:rFonts w:ascii="Times New Roman"/>
          <w:b/>
          <w:i w:val="false"/>
          <w:color w:val="000000"/>
        </w:rPr>
        <w:t>
товаров, работ и услуг, используемых при проведении</w:t>
      </w:r>
      <w:r>
        <w:br/>
      </w:r>
      <w:r>
        <w:rPr>
          <w:rFonts w:ascii="Times New Roman"/>
          <w:b/>
          <w:i w:val="false"/>
          <w:color w:val="000000"/>
        </w:rPr>
        <w:t>
операций по недропользованию, и их производителей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4633"/>
        <w:gridCol w:w="3433"/>
        <w:gridCol w:w="3413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товара, работы/услуги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СКП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работы/услуги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производителя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Статистический классификатор продукции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