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916" w14:textId="13c9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организации исламского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организации исламского финансирования".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дополнений и изменений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организации исламского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и изменения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29; 2010 г., № 5, ст.23; № 7, ст. 29,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статьи 206: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"или исламских ценных бумаг";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"Исламской ценной бумагой, выпускаемой по решению Правительства Республики Казахстан в соответствии с принципами исламского финансирования, является государственная эмиссионная ценная бумага, удостоверяющая права ее держателя на получение доходов от использования материальных активов.".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ст.142; 2005 г., № 7-8, ст. 24; № 14, ст. 58; № 23, ст. 104; 2006 г., № 3, ст. 22; № 4, ст. 24; № 8, ст. 45; № 10, ст. 52; № 11, ст. 55; 2007 г., № 2, ст.18; № 4, ст. 28; № 9, ст. 67; № 17, ст. 141; 2008 г., № 15-16, ст. 64; № 17-18, ст. 72; № 20, ст. 88; № 21, ст. 97; № 23, ст. 114; 2009 г., № 2-3, ст. 16, 18; № 17, ст. 81; № 19, ст. 88;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34-1) слова "и осуществляющее выпуск исламских ценных бумаг" заменить словами ", а также центральный уполномоченный орган по исполнению бюджета (далее - государственное учреждение), и осуществляющие выпуск исламских ценных бумаг";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34-3) после слов "распоряжение активами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60-1)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"Оригинатором может выступать государственный орган, уполномоченный в соответствии с законодательством Республики Казахстан на распоряжение республиканской собственностью, передающий активы исламской специальной финансовой компании на основании договора аренды;";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32-3: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если иное не предусмотрено настоящим пунктом";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исламской специальной финансовой компанией является государственное учреждение, держатели исламских ценных бумаг приобретают право на получение доходов по договору субаренды.";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за исключением случаев, когда исламской специальной финансовой компанией является государственное учреждение";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 случае, если исламской специальной финансовой компанией является государственное учреждение, получать доходы по договору субаренды;";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"Исламская специальная финансовая компания" дополнить словами ", за исключением государственного учреждения,";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"Исламская специальная финансовая компания в организационно-правовой форме государственного учреждения осуществляет выпуск исламских арендных сертификатов, а также распределение платежей, поступивших по договору субаренды имущества, держателям исламских арендных сертификатов.";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Обращение исламских арендных сертификатов возможно после заключения договора аренды (финансового лизинга) имущества, входящего в выделенные активы исламской специальной финансовой компании, за исключением случаев, когда исламской специальной финансовой компанией является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исламской специальной финансовой компанией является государственное учреждение, обращение исламских арендных сертификатов возможно после заключения договора субаренды имущества, входящего в выделенные активы исламской специальной финансовой компании.";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"Досрочное погашение исламских арендных сертификатов, выпущенных государственным учреждением, осуществляется в случае расторжения договора аренды имущества оригинатором с исламской специальной финансовой компанией.";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 статьи 32-5 после слов "по решению" дополнить словами "государственного учреждения,";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32-6: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Исламская специальная финансовая компания, за исключением государственного учреждения, создается оригинатором, передающим имущество и (или) выделенные активы исламской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исламская специальная финансовая компания осуществляет деятельность в организационно-правовой форме государственного учреждения, имущество и (или) выделенные активы передаются такой компании по договору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созданию и деятельности исламской специальной финансовой компании, за исключением государственного учреждения, устанавливаются нормативным правовым актом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Активы, переданные государственному учреждению по договору аренды, не являются обеспечением по исламским арендным сертификатам.".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Требования настоящей статьи, за исключением пунктов 1, 3, 5, 10, 11-1, не распространяются на деятельность исламской специальной финансовой компании в организационно-правовой форме государственного учреждения.".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(Ведомости Парламента Республики Казахстан, 2001 г., № 17-18, ст. 246; 2004 г., № 21, ст. 142; 2006 г., № 1, ст. 5; № 14, ст. 89; № 24, ст. 148; 2007 г., № 16, ст. 129; 2008 г., № 15-16, ст. 64; № 23, ст. 114; № 18, ст. 84; 2009 г., № 188, ст. 11-12):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4 дополнить пунктом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Республиканские автомобильные дороги общего пользования или их участки могут быть переданы в аренду в рамках выпуска исламских ценных бумаг исламской специальной финансовой компанией, действующий в организационно-правовой форме государственного учреждения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11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принятие решения о передаче в аренду республиканских автомобильных дорог общего пользования или их участков в рамках выпуска исламских ценных бумаг;".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